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DCAE" w14:textId="77777777" w:rsidR="00C1108B" w:rsidRDefault="00C1108B" w:rsidP="00B36FDC">
      <w:pPr>
        <w:spacing w:before="200" w:line="240" w:lineRule="auto"/>
        <w:jc w:val="center"/>
        <w:rPr>
          <w:rFonts w:ascii="Times New Roman" w:hAnsi="Times New Roman"/>
          <w:b/>
          <w:sz w:val="24"/>
          <w:szCs w:val="24"/>
        </w:rPr>
      </w:pPr>
    </w:p>
    <w:p w14:paraId="57AE10A8" w14:textId="599C8FD4" w:rsidR="00C1108B" w:rsidRDefault="00671031" w:rsidP="00C1108B">
      <w:pPr>
        <w:spacing w:before="200" w:line="240" w:lineRule="auto"/>
        <w:jc w:val="center"/>
        <w:rPr>
          <w:rFonts w:ascii="Times New Roman" w:hAnsi="Times New Roman"/>
          <w:bCs/>
          <w:sz w:val="28"/>
          <w:szCs w:val="28"/>
        </w:rPr>
      </w:pPr>
      <w:r>
        <w:rPr>
          <w:rFonts w:ascii="Times New Roman" w:hAnsi="Times New Roman"/>
          <w:bCs/>
          <w:sz w:val="28"/>
          <w:szCs w:val="28"/>
        </w:rPr>
        <w:t xml:space="preserve">Long-term </w:t>
      </w:r>
      <w:r w:rsidR="00C1108B">
        <w:rPr>
          <w:rFonts w:ascii="Times New Roman" w:hAnsi="Times New Roman"/>
          <w:bCs/>
          <w:sz w:val="28"/>
          <w:szCs w:val="28"/>
        </w:rPr>
        <w:t>Trends in Fisheries and Lim</w:t>
      </w:r>
      <w:r w:rsidR="001A1663">
        <w:rPr>
          <w:rFonts w:ascii="Times New Roman" w:hAnsi="Times New Roman"/>
          <w:bCs/>
          <w:sz w:val="28"/>
          <w:szCs w:val="28"/>
        </w:rPr>
        <w:t>n</w:t>
      </w:r>
      <w:r w:rsidR="00C1108B">
        <w:rPr>
          <w:rFonts w:ascii="Times New Roman" w:hAnsi="Times New Roman"/>
          <w:bCs/>
          <w:sz w:val="28"/>
          <w:szCs w:val="28"/>
        </w:rPr>
        <w:t xml:space="preserve">ological Data </w:t>
      </w:r>
      <w:r w:rsidR="001A1663">
        <w:rPr>
          <w:rFonts w:ascii="Times New Roman" w:hAnsi="Times New Roman"/>
          <w:bCs/>
          <w:sz w:val="28"/>
          <w:szCs w:val="28"/>
        </w:rPr>
        <w:t>for</w:t>
      </w:r>
      <w:r w:rsidR="00C1108B">
        <w:rPr>
          <w:rFonts w:ascii="Times New Roman" w:hAnsi="Times New Roman"/>
          <w:bCs/>
          <w:sz w:val="28"/>
          <w:szCs w:val="28"/>
        </w:rPr>
        <w:t xml:space="preserve"> Georgetown Lake</w:t>
      </w:r>
      <w:r w:rsidR="003B1733">
        <w:rPr>
          <w:rFonts w:ascii="Times New Roman" w:hAnsi="Times New Roman"/>
          <w:bCs/>
          <w:sz w:val="28"/>
          <w:szCs w:val="28"/>
        </w:rPr>
        <w:t xml:space="preserve">, </w:t>
      </w:r>
      <w:proofErr w:type="gramStart"/>
      <w:r w:rsidR="003B1733">
        <w:rPr>
          <w:rFonts w:ascii="Times New Roman" w:hAnsi="Times New Roman"/>
          <w:bCs/>
          <w:sz w:val="28"/>
          <w:szCs w:val="28"/>
        </w:rPr>
        <w:t>Montana</w:t>
      </w:r>
      <w:proofErr w:type="gramEnd"/>
      <w:r w:rsidR="00C1108B">
        <w:rPr>
          <w:rFonts w:ascii="Times New Roman" w:hAnsi="Times New Roman"/>
          <w:bCs/>
          <w:sz w:val="28"/>
          <w:szCs w:val="28"/>
        </w:rPr>
        <w:t xml:space="preserve"> and </w:t>
      </w:r>
      <w:r>
        <w:rPr>
          <w:rFonts w:ascii="Times New Roman" w:hAnsi="Times New Roman"/>
          <w:bCs/>
          <w:sz w:val="28"/>
          <w:szCs w:val="28"/>
        </w:rPr>
        <w:t>their</w:t>
      </w:r>
      <w:r w:rsidR="00C1108B">
        <w:rPr>
          <w:rFonts w:ascii="Times New Roman" w:hAnsi="Times New Roman"/>
          <w:bCs/>
          <w:sz w:val="28"/>
          <w:szCs w:val="28"/>
        </w:rPr>
        <w:t xml:space="preserve"> Management Applications</w:t>
      </w:r>
    </w:p>
    <w:p w14:paraId="20880721" w14:textId="77777777" w:rsidR="00C1108B" w:rsidRDefault="00C1108B" w:rsidP="00C1108B">
      <w:pPr>
        <w:spacing w:before="200" w:line="240" w:lineRule="auto"/>
        <w:jc w:val="center"/>
        <w:rPr>
          <w:rFonts w:ascii="Times New Roman" w:hAnsi="Times New Roman"/>
          <w:bCs/>
          <w:sz w:val="28"/>
          <w:szCs w:val="28"/>
        </w:rPr>
      </w:pPr>
    </w:p>
    <w:p w14:paraId="412349B6" w14:textId="77777777" w:rsidR="00C1108B" w:rsidRDefault="00C1108B" w:rsidP="00C1108B">
      <w:pPr>
        <w:spacing w:before="200" w:line="240" w:lineRule="auto"/>
        <w:jc w:val="center"/>
        <w:rPr>
          <w:rFonts w:ascii="Times New Roman" w:hAnsi="Times New Roman"/>
          <w:bCs/>
          <w:sz w:val="28"/>
          <w:szCs w:val="28"/>
        </w:rPr>
      </w:pPr>
    </w:p>
    <w:p w14:paraId="521DDE71" w14:textId="77777777" w:rsidR="00F04F1E" w:rsidRDefault="00F04F1E" w:rsidP="00F04F1E">
      <w:pPr>
        <w:pStyle w:val="NormalWeb"/>
      </w:pPr>
      <w:r>
        <w:rPr>
          <w:noProof/>
        </w:rPr>
        <w:drawing>
          <wp:inline distT="0" distB="0" distL="0" distR="0" wp14:anchorId="5EEB715C" wp14:editId="62863F8D">
            <wp:extent cx="5631180" cy="4223385"/>
            <wp:effectExtent l="0" t="0" r="7620" b="5715"/>
            <wp:docPr id="1280990116" name="Picture 128099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180" cy="4223385"/>
                    </a:xfrm>
                    <a:prstGeom prst="rect">
                      <a:avLst/>
                    </a:prstGeom>
                    <a:noFill/>
                    <a:ln>
                      <a:noFill/>
                    </a:ln>
                  </pic:spPr>
                </pic:pic>
              </a:graphicData>
            </a:graphic>
          </wp:inline>
        </w:drawing>
      </w:r>
    </w:p>
    <w:p w14:paraId="16261A9C" w14:textId="77777777" w:rsidR="00C1108B" w:rsidRDefault="00C1108B" w:rsidP="00C1108B">
      <w:pPr>
        <w:spacing w:before="200" w:line="240" w:lineRule="auto"/>
        <w:jc w:val="center"/>
        <w:rPr>
          <w:rFonts w:ascii="Times New Roman" w:hAnsi="Times New Roman"/>
          <w:bCs/>
          <w:sz w:val="28"/>
          <w:szCs w:val="28"/>
        </w:rPr>
      </w:pPr>
    </w:p>
    <w:p w14:paraId="15AA8942" w14:textId="01C8D9D5" w:rsidR="00C1108B" w:rsidRDefault="00C1108B" w:rsidP="00F04F1E">
      <w:pPr>
        <w:spacing w:before="200" w:line="240" w:lineRule="auto"/>
        <w:rPr>
          <w:rFonts w:ascii="Times New Roman" w:hAnsi="Times New Roman"/>
          <w:bCs/>
          <w:sz w:val="28"/>
          <w:szCs w:val="28"/>
        </w:rPr>
      </w:pPr>
    </w:p>
    <w:p w14:paraId="6DAAE11A" w14:textId="77777777" w:rsidR="00C1108B" w:rsidRDefault="00C1108B" w:rsidP="00C1108B">
      <w:pPr>
        <w:spacing w:before="200" w:line="240" w:lineRule="auto"/>
        <w:jc w:val="center"/>
        <w:rPr>
          <w:rFonts w:ascii="Times New Roman" w:hAnsi="Times New Roman"/>
          <w:bCs/>
          <w:sz w:val="28"/>
          <w:szCs w:val="28"/>
        </w:rPr>
      </w:pPr>
    </w:p>
    <w:p w14:paraId="6394068D" w14:textId="778E4F62" w:rsidR="00C1108B" w:rsidRDefault="00C1108B" w:rsidP="00C1108B">
      <w:pPr>
        <w:spacing w:before="200" w:line="240" w:lineRule="auto"/>
        <w:jc w:val="center"/>
        <w:rPr>
          <w:rFonts w:ascii="Times New Roman" w:hAnsi="Times New Roman"/>
          <w:bCs/>
          <w:sz w:val="24"/>
          <w:szCs w:val="24"/>
        </w:rPr>
      </w:pPr>
      <w:r>
        <w:rPr>
          <w:rFonts w:ascii="Times New Roman" w:hAnsi="Times New Roman"/>
          <w:bCs/>
          <w:sz w:val="24"/>
          <w:szCs w:val="24"/>
        </w:rPr>
        <w:t>Brad Liermann, Fisheries Management Biologist</w:t>
      </w:r>
    </w:p>
    <w:p w14:paraId="27E7BD5A" w14:textId="2A4CC1A3" w:rsidR="00C1108B" w:rsidRDefault="00C1108B" w:rsidP="00C1108B">
      <w:pPr>
        <w:spacing w:before="200" w:line="240" w:lineRule="auto"/>
        <w:jc w:val="center"/>
        <w:rPr>
          <w:rFonts w:ascii="Times New Roman" w:hAnsi="Times New Roman"/>
          <w:bCs/>
          <w:sz w:val="24"/>
          <w:szCs w:val="24"/>
        </w:rPr>
      </w:pPr>
      <w:r>
        <w:rPr>
          <w:rFonts w:ascii="Times New Roman" w:hAnsi="Times New Roman"/>
          <w:bCs/>
          <w:sz w:val="24"/>
          <w:szCs w:val="24"/>
        </w:rPr>
        <w:t>Montana Fish, Wildlife and Parks</w:t>
      </w:r>
    </w:p>
    <w:p w14:paraId="6CE21195" w14:textId="74B661E7" w:rsidR="00C1108B" w:rsidRPr="00C1108B" w:rsidRDefault="00C1108B" w:rsidP="00C1108B">
      <w:pPr>
        <w:spacing w:before="200" w:line="240" w:lineRule="auto"/>
        <w:jc w:val="center"/>
        <w:rPr>
          <w:rFonts w:ascii="Times New Roman" w:hAnsi="Times New Roman"/>
          <w:bCs/>
          <w:sz w:val="24"/>
          <w:szCs w:val="24"/>
        </w:rPr>
      </w:pPr>
      <w:r>
        <w:rPr>
          <w:rFonts w:ascii="Times New Roman" w:hAnsi="Times New Roman"/>
          <w:bCs/>
          <w:sz w:val="24"/>
          <w:szCs w:val="24"/>
        </w:rPr>
        <w:t>November 2024</w:t>
      </w:r>
    </w:p>
    <w:p w14:paraId="1B0D3CDF" w14:textId="77777777" w:rsidR="00C1108B" w:rsidRDefault="00C1108B" w:rsidP="00C1108B">
      <w:pPr>
        <w:spacing w:before="200" w:line="240" w:lineRule="auto"/>
        <w:jc w:val="center"/>
        <w:rPr>
          <w:rFonts w:ascii="Times New Roman" w:hAnsi="Times New Roman"/>
          <w:bCs/>
          <w:sz w:val="28"/>
          <w:szCs w:val="28"/>
        </w:rPr>
      </w:pPr>
    </w:p>
    <w:p w14:paraId="30579CC0" w14:textId="77777777" w:rsidR="00C1108B" w:rsidRDefault="00C1108B" w:rsidP="00F04F1E">
      <w:pPr>
        <w:spacing w:before="200" w:line="240" w:lineRule="auto"/>
        <w:rPr>
          <w:rFonts w:ascii="Times New Roman" w:hAnsi="Times New Roman"/>
          <w:b/>
          <w:sz w:val="24"/>
          <w:szCs w:val="24"/>
        </w:rPr>
      </w:pPr>
    </w:p>
    <w:p w14:paraId="08CB999F" w14:textId="17C309B1" w:rsidR="00836934" w:rsidRDefault="00836934" w:rsidP="00B36FDC">
      <w:pPr>
        <w:spacing w:before="200" w:line="240" w:lineRule="auto"/>
        <w:jc w:val="center"/>
        <w:rPr>
          <w:rFonts w:ascii="Times New Roman" w:hAnsi="Times New Roman"/>
          <w:b/>
          <w:sz w:val="24"/>
          <w:szCs w:val="24"/>
        </w:rPr>
      </w:pPr>
      <w:r>
        <w:rPr>
          <w:rFonts w:ascii="Times New Roman" w:hAnsi="Times New Roman"/>
          <w:b/>
          <w:sz w:val="24"/>
          <w:szCs w:val="24"/>
        </w:rPr>
        <w:lastRenderedPageBreak/>
        <w:t>Introduction</w:t>
      </w:r>
    </w:p>
    <w:p w14:paraId="05D1253C" w14:textId="1EA4BE02" w:rsidR="00836934" w:rsidRDefault="00836934" w:rsidP="00836934">
      <w:pPr>
        <w:spacing w:before="200" w:line="240" w:lineRule="auto"/>
        <w:rPr>
          <w:rFonts w:ascii="Times New Roman" w:hAnsi="Times New Roman"/>
          <w:sz w:val="24"/>
          <w:szCs w:val="24"/>
        </w:rPr>
      </w:pPr>
      <w:r>
        <w:rPr>
          <w:rFonts w:ascii="Times New Roman" w:hAnsi="Times New Roman"/>
          <w:sz w:val="24"/>
          <w:szCs w:val="24"/>
        </w:rPr>
        <w:t>Georgetown Lake is a high elevation reservoir located in southwestern Montana, about 8 miles south of the town of Philipsburg.  It is approximately 2088 surface acres at full pool making it the largest still-water body in the upper Clark Fork River drainage (Berg 2009).  The fishery is managed as a put</w:t>
      </w:r>
      <w:r w:rsidR="00B30732">
        <w:rPr>
          <w:rFonts w:ascii="Times New Roman" w:hAnsi="Times New Roman"/>
          <w:sz w:val="24"/>
          <w:szCs w:val="24"/>
        </w:rPr>
        <w:t xml:space="preserve">, </w:t>
      </w:r>
      <w:r>
        <w:rPr>
          <w:rFonts w:ascii="Times New Roman" w:hAnsi="Times New Roman"/>
          <w:sz w:val="24"/>
          <w:szCs w:val="24"/>
        </w:rPr>
        <w:t>grow</w:t>
      </w:r>
      <w:r w:rsidR="00B30732">
        <w:rPr>
          <w:rFonts w:ascii="Times New Roman" w:hAnsi="Times New Roman"/>
          <w:sz w:val="24"/>
          <w:szCs w:val="24"/>
        </w:rPr>
        <w:t xml:space="preserve">, </w:t>
      </w:r>
      <w:r>
        <w:rPr>
          <w:rFonts w:ascii="Times New Roman" w:hAnsi="Times New Roman"/>
          <w:sz w:val="24"/>
          <w:szCs w:val="24"/>
        </w:rPr>
        <w:t xml:space="preserve">and take fishery for rainbow trout and brook trout and as a wild, self-sustaining kokanee salmon (kokanee) fishery.  Georgetown Lake routinely ranks in the top 10 in Montana for angling pressure and is equally important as both a summer and winter ice-fishing destination.  This highly productive reservoir is generally known for producing large numbers of quality sized rainbow trout, abundant kokanee, as well as being a premier location for catching trophy brook trout.   </w:t>
      </w:r>
    </w:p>
    <w:p w14:paraId="438E1250" w14:textId="307F3EE3" w:rsidR="00836934" w:rsidRPr="00FB6E9A" w:rsidRDefault="00836934" w:rsidP="00836934">
      <w:pPr>
        <w:spacing w:before="200" w:line="240" w:lineRule="auto"/>
        <w:rPr>
          <w:rFonts w:ascii="Times New Roman" w:hAnsi="Times New Roman"/>
          <w:sz w:val="24"/>
          <w:szCs w:val="24"/>
        </w:rPr>
      </w:pPr>
      <w:r>
        <w:rPr>
          <w:rFonts w:ascii="Times New Roman" w:hAnsi="Times New Roman"/>
          <w:sz w:val="24"/>
          <w:szCs w:val="24"/>
        </w:rPr>
        <w:t xml:space="preserve">The rainbow trout fishery in Georgetown Lake is sustained by annual stocking from Montana Fish, Wildlife and Parks (MFWP) hatcheries.  Rainbow trout spawning does occur in Stuart Mill Creek and North Fork Flint Creek, but the amount of recruitment this spawning provides to the population is unknown.  Rainbow trout stocking densities and strains have varied </w:t>
      </w:r>
      <w:r w:rsidR="00B30DEA">
        <w:rPr>
          <w:rFonts w:ascii="Times New Roman" w:hAnsi="Times New Roman"/>
          <w:sz w:val="24"/>
          <w:szCs w:val="24"/>
        </w:rPr>
        <w:t xml:space="preserve">through time </w:t>
      </w:r>
      <w:r>
        <w:rPr>
          <w:rFonts w:ascii="Times New Roman" w:hAnsi="Times New Roman"/>
          <w:sz w:val="24"/>
          <w:szCs w:val="24"/>
        </w:rPr>
        <w:t xml:space="preserve">(Table 1).  Gerrard rainbow trout stocking ended in 2009 due to the brood source being determined to not be an actual </w:t>
      </w:r>
      <w:r w:rsidR="00B30DEA">
        <w:rPr>
          <w:rFonts w:ascii="Times New Roman" w:hAnsi="Times New Roman"/>
          <w:sz w:val="24"/>
          <w:szCs w:val="24"/>
        </w:rPr>
        <w:t>Gerrard</w:t>
      </w:r>
      <w:r>
        <w:rPr>
          <w:rFonts w:ascii="Times New Roman" w:hAnsi="Times New Roman"/>
          <w:sz w:val="24"/>
          <w:szCs w:val="24"/>
        </w:rPr>
        <w:t xml:space="preserve"> strain.  Eggs from the Canadian </w:t>
      </w:r>
      <w:r w:rsidR="00B30DEA">
        <w:rPr>
          <w:rFonts w:ascii="Times New Roman" w:hAnsi="Times New Roman"/>
          <w:sz w:val="24"/>
          <w:szCs w:val="24"/>
        </w:rPr>
        <w:t>Gerrard broo</w:t>
      </w:r>
      <w:r w:rsidR="00825403">
        <w:rPr>
          <w:rFonts w:ascii="Times New Roman" w:hAnsi="Times New Roman"/>
          <w:sz w:val="24"/>
          <w:szCs w:val="24"/>
        </w:rPr>
        <w:t>d</w:t>
      </w:r>
      <w:r w:rsidR="00B30DEA">
        <w:rPr>
          <w:rFonts w:ascii="Times New Roman" w:hAnsi="Times New Roman"/>
          <w:sz w:val="24"/>
          <w:szCs w:val="24"/>
        </w:rPr>
        <w:t xml:space="preserve"> stock </w:t>
      </w:r>
      <w:proofErr w:type="gramStart"/>
      <w:r w:rsidR="00B30DEA">
        <w:rPr>
          <w:rFonts w:ascii="Times New Roman" w:hAnsi="Times New Roman"/>
          <w:sz w:val="24"/>
          <w:szCs w:val="24"/>
        </w:rPr>
        <w:t>were</w:t>
      </w:r>
      <w:proofErr w:type="gramEnd"/>
      <w:r w:rsidR="00B30DEA">
        <w:rPr>
          <w:rFonts w:ascii="Times New Roman" w:hAnsi="Times New Roman"/>
          <w:sz w:val="24"/>
          <w:szCs w:val="24"/>
        </w:rPr>
        <w:t xml:space="preserve"> obtained by MFWP and stocking of actual Gerrard strain </w:t>
      </w:r>
      <w:r w:rsidR="00DA11BF">
        <w:rPr>
          <w:rFonts w:ascii="Times New Roman" w:hAnsi="Times New Roman"/>
          <w:sz w:val="24"/>
          <w:szCs w:val="24"/>
        </w:rPr>
        <w:t xml:space="preserve">rainbow trout </w:t>
      </w:r>
      <w:r w:rsidR="00B30DEA">
        <w:rPr>
          <w:rFonts w:ascii="Times New Roman" w:hAnsi="Times New Roman"/>
          <w:sz w:val="24"/>
          <w:szCs w:val="24"/>
        </w:rPr>
        <w:t xml:space="preserve">was initiated in Georgetown Lake in 2015.  </w:t>
      </w:r>
      <w:r>
        <w:rPr>
          <w:rFonts w:ascii="Times New Roman" w:hAnsi="Times New Roman"/>
          <w:sz w:val="24"/>
          <w:szCs w:val="24"/>
        </w:rPr>
        <w:t xml:space="preserve">Brook trout stocking was initiated in 2004 due to a reduction in angler catch rates observed for this species (Table 1).  Brook trout have traditionally been an important component of the Georgetown Lake fishery.     </w:t>
      </w:r>
    </w:p>
    <w:p w14:paraId="3C6164A6" w14:textId="6EB6B732" w:rsidR="00836934" w:rsidRDefault="00836934" w:rsidP="00836934">
      <w:pPr>
        <w:spacing w:before="240" w:after="240" w:line="240" w:lineRule="auto"/>
        <w:rPr>
          <w:rFonts w:ascii="Times New Roman" w:hAnsi="Times New Roman"/>
          <w:sz w:val="24"/>
          <w:szCs w:val="24"/>
        </w:rPr>
      </w:pPr>
      <w:r w:rsidRPr="0065011D">
        <w:rPr>
          <w:rFonts w:ascii="Times New Roman" w:hAnsi="Times New Roman"/>
          <w:sz w:val="24"/>
          <w:szCs w:val="24"/>
        </w:rPr>
        <w:t xml:space="preserve">Georgetown Lake has been monitored by </w:t>
      </w:r>
      <w:r>
        <w:rPr>
          <w:rFonts w:ascii="Times New Roman" w:hAnsi="Times New Roman"/>
          <w:sz w:val="24"/>
          <w:szCs w:val="24"/>
        </w:rPr>
        <w:t>Montana Fish, Wildlife and Parks (</w:t>
      </w:r>
      <w:r w:rsidRPr="0065011D">
        <w:rPr>
          <w:rFonts w:ascii="Times New Roman" w:hAnsi="Times New Roman"/>
          <w:sz w:val="24"/>
          <w:szCs w:val="24"/>
        </w:rPr>
        <w:t>MFWP</w:t>
      </w:r>
      <w:r>
        <w:rPr>
          <w:rFonts w:ascii="Times New Roman" w:hAnsi="Times New Roman"/>
          <w:sz w:val="24"/>
          <w:szCs w:val="24"/>
        </w:rPr>
        <w:t>)</w:t>
      </w:r>
      <w:r w:rsidRPr="0065011D">
        <w:rPr>
          <w:rFonts w:ascii="Times New Roman" w:hAnsi="Times New Roman"/>
          <w:sz w:val="24"/>
          <w:szCs w:val="24"/>
        </w:rPr>
        <w:t xml:space="preserve"> for many years due to its importance as a </w:t>
      </w:r>
      <w:r>
        <w:rPr>
          <w:rFonts w:ascii="Times New Roman" w:hAnsi="Times New Roman"/>
          <w:sz w:val="24"/>
          <w:szCs w:val="24"/>
        </w:rPr>
        <w:t>recreational fishery.  Unfortunately, m</w:t>
      </w:r>
      <w:r w:rsidRPr="0065011D">
        <w:rPr>
          <w:rFonts w:ascii="Times New Roman" w:hAnsi="Times New Roman"/>
          <w:sz w:val="24"/>
          <w:szCs w:val="24"/>
        </w:rPr>
        <w:t xml:space="preserve">onitoring efforts have not </w:t>
      </w:r>
      <w:r>
        <w:rPr>
          <w:rFonts w:ascii="Times New Roman" w:hAnsi="Times New Roman"/>
          <w:sz w:val="24"/>
          <w:szCs w:val="24"/>
        </w:rPr>
        <w:t xml:space="preserve">always </w:t>
      </w:r>
      <w:r w:rsidRPr="0065011D">
        <w:rPr>
          <w:rFonts w:ascii="Times New Roman" w:hAnsi="Times New Roman"/>
          <w:sz w:val="24"/>
          <w:szCs w:val="24"/>
        </w:rPr>
        <w:t>been completed routinely and</w:t>
      </w:r>
      <w:r>
        <w:rPr>
          <w:rFonts w:ascii="Times New Roman" w:hAnsi="Times New Roman"/>
          <w:sz w:val="24"/>
          <w:szCs w:val="24"/>
        </w:rPr>
        <w:t xml:space="preserve"> the</w:t>
      </w:r>
      <w:r w:rsidRPr="0065011D">
        <w:rPr>
          <w:rFonts w:ascii="Times New Roman" w:hAnsi="Times New Roman"/>
          <w:sz w:val="24"/>
          <w:szCs w:val="24"/>
        </w:rPr>
        <w:t xml:space="preserve"> </w:t>
      </w:r>
      <w:r>
        <w:rPr>
          <w:rFonts w:ascii="Times New Roman" w:hAnsi="Times New Roman"/>
          <w:sz w:val="24"/>
          <w:szCs w:val="24"/>
        </w:rPr>
        <w:t>techniques</w:t>
      </w:r>
      <w:r w:rsidRPr="0065011D">
        <w:rPr>
          <w:rFonts w:ascii="Times New Roman" w:hAnsi="Times New Roman"/>
          <w:sz w:val="24"/>
          <w:szCs w:val="24"/>
        </w:rPr>
        <w:t xml:space="preserve"> used to assess population size</w:t>
      </w:r>
      <w:r>
        <w:rPr>
          <w:rFonts w:ascii="Times New Roman" w:hAnsi="Times New Roman"/>
          <w:sz w:val="24"/>
          <w:szCs w:val="24"/>
        </w:rPr>
        <w:t xml:space="preserve"> and</w:t>
      </w:r>
      <w:r w:rsidRPr="0065011D">
        <w:rPr>
          <w:rFonts w:ascii="Times New Roman" w:hAnsi="Times New Roman"/>
          <w:sz w:val="24"/>
          <w:szCs w:val="24"/>
        </w:rPr>
        <w:t xml:space="preserve"> size structure</w:t>
      </w:r>
      <w:r>
        <w:rPr>
          <w:rFonts w:ascii="Times New Roman" w:hAnsi="Times New Roman"/>
          <w:sz w:val="24"/>
          <w:szCs w:val="24"/>
        </w:rPr>
        <w:t xml:space="preserve"> have also varied</w:t>
      </w:r>
      <w:r w:rsidRPr="0065011D">
        <w:rPr>
          <w:rFonts w:ascii="Times New Roman" w:hAnsi="Times New Roman"/>
          <w:sz w:val="24"/>
          <w:szCs w:val="24"/>
        </w:rPr>
        <w:t xml:space="preserve">.  The most common technique used </w:t>
      </w:r>
      <w:r>
        <w:rPr>
          <w:rFonts w:ascii="Times New Roman" w:hAnsi="Times New Roman"/>
          <w:sz w:val="24"/>
          <w:szCs w:val="24"/>
        </w:rPr>
        <w:t>to assess the fishery in</w:t>
      </w:r>
      <w:r w:rsidRPr="0065011D">
        <w:rPr>
          <w:rFonts w:ascii="Times New Roman" w:hAnsi="Times New Roman"/>
          <w:sz w:val="24"/>
          <w:szCs w:val="24"/>
        </w:rPr>
        <w:t xml:space="preserve"> Georgetown</w:t>
      </w:r>
      <w:r>
        <w:rPr>
          <w:rFonts w:ascii="Times New Roman" w:hAnsi="Times New Roman"/>
          <w:sz w:val="24"/>
          <w:szCs w:val="24"/>
        </w:rPr>
        <w:t xml:space="preserve"> Lake </w:t>
      </w:r>
      <w:r w:rsidR="00B30732">
        <w:rPr>
          <w:rFonts w:ascii="Times New Roman" w:hAnsi="Times New Roman"/>
          <w:sz w:val="24"/>
          <w:szCs w:val="24"/>
        </w:rPr>
        <w:t xml:space="preserve">in the past </w:t>
      </w:r>
      <w:r w:rsidR="00F26B89">
        <w:rPr>
          <w:rFonts w:ascii="Times New Roman" w:hAnsi="Times New Roman"/>
          <w:sz w:val="24"/>
          <w:szCs w:val="24"/>
        </w:rPr>
        <w:t>was</w:t>
      </w:r>
      <w:r w:rsidRPr="0065011D">
        <w:rPr>
          <w:rFonts w:ascii="Times New Roman" w:hAnsi="Times New Roman"/>
          <w:sz w:val="24"/>
          <w:szCs w:val="24"/>
        </w:rPr>
        <w:t xml:space="preserve"> winter creel survey.  </w:t>
      </w:r>
      <w:r>
        <w:rPr>
          <w:rFonts w:ascii="Times New Roman" w:hAnsi="Times New Roman"/>
          <w:sz w:val="24"/>
          <w:szCs w:val="24"/>
        </w:rPr>
        <w:t>More recently, gill netting has been initiated as an additional method to better monitor this important fishery.  This report provides a summary of recent and long</w:t>
      </w:r>
      <w:r w:rsidR="00B30DEA">
        <w:rPr>
          <w:rFonts w:ascii="Times New Roman" w:hAnsi="Times New Roman"/>
          <w:sz w:val="24"/>
          <w:szCs w:val="24"/>
        </w:rPr>
        <w:t>-</w:t>
      </w:r>
      <w:r>
        <w:rPr>
          <w:rFonts w:ascii="Times New Roman" w:hAnsi="Times New Roman"/>
          <w:sz w:val="24"/>
          <w:szCs w:val="24"/>
        </w:rPr>
        <w:t xml:space="preserve">term data available on Georgetown Lake for both winter creel surveys and gill net surveys and provides an assessment of the current state of the fishery. </w:t>
      </w:r>
      <w:r w:rsidR="00B30732">
        <w:rPr>
          <w:rFonts w:ascii="Times New Roman" w:hAnsi="Times New Roman"/>
          <w:sz w:val="24"/>
          <w:szCs w:val="24"/>
        </w:rPr>
        <w:t>This report also provides an overview of a fish kill</w:t>
      </w:r>
      <w:r w:rsidR="00F26B89">
        <w:rPr>
          <w:rFonts w:ascii="Times New Roman" w:hAnsi="Times New Roman"/>
          <w:sz w:val="24"/>
          <w:szCs w:val="24"/>
        </w:rPr>
        <w:t>s</w:t>
      </w:r>
      <w:r w:rsidR="00B30732">
        <w:rPr>
          <w:rFonts w:ascii="Times New Roman" w:hAnsi="Times New Roman"/>
          <w:sz w:val="24"/>
          <w:szCs w:val="24"/>
        </w:rPr>
        <w:t xml:space="preserve"> that occurred in 2018 and</w:t>
      </w:r>
      <w:r w:rsidR="00F26B89">
        <w:rPr>
          <w:rFonts w:ascii="Times New Roman" w:hAnsi="Times New Roman"/>
          <w:sz w:val="24"/>
          <w:szCs w:val="24"/>
        </w:rPr>
        <w:t xml:space="preserve"> 2023</w:t>
      </w:r>
      <w:r w:rsidR="00B30732">
        <w:rPr>
          <w:rFonts w:ascii="Times New Roman" w:hAnsi="Times New Roman"/>
          <w:sz w:val="24"/>
          <w:szCs w:val="24"/>
        </w:rPr>
        <w:t xml:space="preserve"> </w:t>
      </w:r>
      <w:r w:rsidR="00825403">
        <w:rPr>
          <w:rFonts w:ascii="Times New Roman" w:hAnsi="Times New Roman"/>
          <w:sz w:val="24"/>
          <w:szCs w:val="24"/>
        </w:rPr>
        <w:t xml:space="preserve">and </w:t>
      </w:r>
      <w:r w:rsidR="00B30732">
        <w:rPr>
          <w:rFonts w:ascii="Times New Roman" w:hAnsi="Times New Roman"/>
          <w:sz w:val="24"/>
          <w:szCs w:val="24"/>
        </w:rPr>
        <w:t xml:space="preserve">provides data assessing the survival of the three rainbow strains currently stocked into Georgetown Lake.  </w:t>
      </w:r>
      <w:r w:rsidR="00834150">
        <w:rPr>
          <w:rFonts w:ascii="Times New Roman" w:hAnsi="Times New Roman"/>
          <w:sz w:val="24"/>
          <w:szCs w:val="24"/>
        </w:rPr>
        <w:t>Recent limnological data and comparison</w:t>
      </w:r>
      <w:r w:rsidR="00825403">
        <w:rPr>
          <w:rFonts w:ascii="Times New Roman" w:hAnsi="Times New Roman"/>
          <w:sz w:val="24"/>
          <w:szCs w:val="24"/>
        </w:rPr>
        <w:t>s</w:t>
      </w:r>
      <w:r w:rsidR="00834150">
        <w:rPr>
          <w:rFonts w:ascii="Times New Roman" w:hAnsi="Times New Roman"/>
          <w:sz w:val="24"/>
          <w:szCs w:val="24"/>
        </w:rPr>
        <w:t xml:space="preserve"> to </w:t>
      </w:r>
      <w:r w:rsidR="00825403">
        <w:rPr>
          <w:rFonts w:ascii="Times New Roman" w:hAnsi="Times New Roman"/>
          <w:sz w:val="24"/>
          <w:szCs w:val="24"/>
        </w:rPr>
        <w:t>historical data are</w:t>
      </w:r>
      <w:r w:rsidR="00834150">
        <w:rPr>
          <w:rFonts w:ascii="Times New Roman" w:hAnsi="Times New Roman"/>
          <w:sz w:val="24"/>
          <w:szCs w:val="24"/>
        </w:rPr>
        <w:t xml:space="preserve"> also pr</w:t>
      </w:r>
      <w:r w:rsidR="00825403">
        <w:rPr>
          <w:rFonts w:ascii="Times New Roman" w:hAnsi="Times New Roman"/>
          <w:sz w:val="24"/>
          <w:szCs w:val="24"/>
        </w:rPr>
        <w:t>esented</w:t>
      </w:r>
      <w:r w:rsidR="00834150">
        <w:rPr>
          <w:rFonts w:ascii="Times New Roman" w:hAnsi="Times New Roman"/>
          <w:sz w:val="24"/>
          <w:szCs w:val="24"/>
        </w:rPr>
        <w:t xml:space="preserve"> to assess potential changes in these conditions and their impacts on the fisheries.  </w:t>
      </w:r>
    </w:p>
    <w:p w14:paraId="7F5F091F" w14:textId="77777777" w:rsidR="00836934" w:rsidRPr="00AE146B" w:rsidRDefault="00836934" w:rsidP="00836934">
      <w:pPr>
        <w:spacing w:before="240" w:after="240" w:line="240" w:lineRule="auto"/>
        <w:jc w:val="center"/>
        <w:rPr>
          <w:rFonts w:ascii="Times New Roman" w:hAnsi="Times New Roman"/>
          <w:b/>
          <w:sz w:val="24"/>
          <w:szCs w:val="24"/>
        </w:rPr>
      </w:pPr>
      <w:r>
        <w:rPr>
          <w:rFonts w:ascii="Times New Roman" w:hAnsi="Times New Roman"/>
          <w:b/>
          <w:sz w:val="24"/>
          <w:szCs w:val="24"/>
        </w:rPr>
        <w:t>Methods</w:t>
      </w:r>
      <w:r>
        <w:rPr>
          <w:rFonts w:ascii="Times New Roman" w:hAnsi="Times New Roman"/>
          <w:sz w:val="24"/>
          <w:szCs w:val="24"/>
        </w:rPr>
        <w:t xml:space="preserve"> </w:t>
      </w:r>
    </w:p>
    <w:p w14:paraId="7BEDDBC6" w14:textId="77777777" w:rsidR="00836934" w:rsidRPr="00AE146B" w:rsidRDefault="00836934" w:rsidP="00836934">
      <w:pPr>
        <w:spacing w:before="240" w:after="240" w:line="240" w:lineRule="auto"/>
        <w:rPr>
          <w:rFonts w:ascii="Times New Roman" w:hAnsi="Times New Roman"/>
          <w:b/>
          <w:sz w:val="24"/>
          <w:szCs w:val="24"/>
        </w:rPr>
      </w:pPr>
      <w:r>
        <w:rPr>
          <w:rFonts w:ascii="Times New Roman" w:hAnsi="Times New Roman"/>
          <w:b/>
          <w:sz w:val="24"/>
          <w:szCs w:val="24"/>
        </w:rPr>
        <w:t>Gill netting</w:t>
      </w:r>
    </w:p>
    <w:p w14:paraId="77F990B3" w14:textId="7798DCBE" w:rsidR="009D5A4F" w:rsidRPr="001E1CB9" w:rsidRDefault="00836934" w:rsidP="001D2AD1">
      <w:pPr>
        <w:spacing w:before="200" w:line="240" w:lineRule="auto"/>
        <w:rPr>
          <w:rFonts w:ascii="Times New Roman" w:hAnsi="Times New Roman"/>
          <w:sz w:val="24"/>
          <w:szCs w:val="24"/>
        </w:rPr>
      </w:pPr>
      <w:r w:rsidRPr="006A7FFA">
        <w:rPr>
          <w:rFonts w:ascii="Times New Roman" w:hAnsi="Times New Roman"/>
          <w:sz w:val="24"/>
          <w:szCs w:val="24"/>
        </w:rPr>
        <w:t xml:space="preserve">Gill netting was initiated on Georgetown Lake in 2004 </w:t>
      </w:r>
      <w:r>
        <w:rPr>
          <w:rFonts w:ascii="Times New Roman" w:hAnsi="Times New Roman"/>
          <w:sz w:val="24"/>
          <w:szCs w:val="24"/>
        </w:rPr>
        <w:t>to supplement historic winter creel survey data collection efforts</w:t>
      </w:r>
      <w:r w:rsidRPr="006A7FFA">
        <w:rPr>
          <w:rFonts w:ascii="Times New Roman" w:hAnsi="Times New Roman"/>
          <w:sz w:val="24"/>
          <w:szCs w:val="24"/>
        </w:rPr>
        <w:t xml:space="preserve">.  </w:t>
      </w:r>
      <w:r>
        <w:rPr>
          <w:rFonts w:ascii="Times New Roman" w:hAnsi="Times New Roman"/>
          <w:sz w:val="24"/>
          <w:szCs w:val="24"/>
        </w:rPr>
        <w:t>Gill netting</w:t>
      </w:r>
      <w:r w:rsidRPr="006A7FFA">
        <w:rPr>
          <w:rFonts w:ascii="Times New Roman" w:hAnsi="Times New Roman"/>
          <w:sz w:val="24"/>
          <w:szCs w:val="24"/>
        </w:rPr>
        <w:t xml:space="preserve"> is </w:t>
      </w:r>
      <w:r>
        <w:rPr>
          <w:rFonts w:ascii="Times New Roman" w:hAnsi="Times New Roman"/>
          <w:sz w:val="24"/>
          <w:szCs w:val="24"/>
        </w:rPr>
        <w:t xml:space="preserve">a standard monitoring tool that is </w:t>
      </w:r>
      <w:r w:rsidRPr="006A7FFA">
        <w:rPr>
          <w:rFonts w:ascii="Times New Roman" w:hAnsi="Times New Roman"/>
          <w:sz w:val="24"/>
          <w:szCs w:val="24"/>
        </w:rPr>
        <w:t xml:space="preserve">used widely throughout Montana and the </w:t>
      </w:r>
      <w:r>
        <w:rPr>
          <w:rFonts w:ascii="Times New Roman" w:hAnsi="Times New Roman"/>
          <w:sz w:val="24"/>
          <w:szCs w:val="24"/>
        </w:rPr>
        <w:t>w</w:t>
      </w:r>
      <w:r w:rsidRPr="006A7FFA">
        <w:rPr>
          <w:rFonts w:ascii="Times New Roman" w:hAnsi="Times New Roman"/>
          <w:sz w:val="24"/>
          <w:szCs w:val="24"/>
        </w:rPr>
        <w:t>estern United States to monitor and assess lake fish</w:t>
      </w:r>
      <w:r>
        <w:rPr>
          <w:rFonts w:ascii="Times New Roman" w:hAnsi="Times New Roman"/>
          <w:sz w:val="24"/>
          <w:szCs w:val="24"/>
        </w:rPr>
        <w:t xml:space="preserve">eries. </w:t>
      </w:r>
      <w:r w:rsidRPr="006A7FFA">
        <w:rPr>
          <w:rFonts w:ascii="Times New Roman" w:hAnsi="Times New Roman"/>
          <w:sz w:val="24"/>
          <w:szCs w:val="24"/>
        </w:rPr>
        <w:t xml:space="preserve"> </w:t>
      </w:r>
      <w:r>
        <w:rPr>
          <w:rFonts w:ascii="Times New Roman" w:hAnsi="Times New Roman"/>
          <w:sz w:val="24"/>
          <w:szCs w:val="24"/>
        </w:rPr>
        <w:t xml:space="preserve">As such, the information is useful for comparing fish populations between years and between water bodies.  </w:t>
      </w:r>
      <w:r w:rsidRPr="006A7FFA">
        <w:rPr>
          <w:rFonts w:ascii="Times New Roman" w:hAnsi="Times New Roman"/>
          <w:sz w:val="24"/>
          <w:szCs w:val="24"/>
        </w:rPr>
        <w:t>Gill nets are effective at capturing many different species and size classes of fish</w:t>
      </w:r>
      <w:r>
        <w:rPr>
          <w:rFonts w:ascii="Times New Roman" w:hAnsi="Times New Roman"/>
          <w:sz w:val="24"/>
          <w:szCs w:val="24"/>
        </w:rPr>
        <w:t xml:space="preserve"> making them useful for monitoring sport fish populations and for assessing entire fish communities.</w:t>
      </w:r>
      <w:r w:rsidRPr="006A7FFA">
        <w:rPr>
          <w:rFonts w:ascii="Times New Roman" w:hAnsi="Times New Roman"/>
          <w:sz w:val="24"/>
          <w:szCs w:val="24"/>
        </w:rPr>
        <w:t xml:space="preserve"> </w:t>
      </w:r>
      <w:r>
        <w:rPr>
          <w:rFonts w:ascii="Times New Roman" w:hAnsi="Times New Roman"/>
          <w:sz w:val="24"/>
          <w:szCs w:val="24"/>
        </w:rPr>
        <w:t xml:space="preserve"> </w:t>
      </w:r>
      <w:r w:rsidRPr="006A7FFA">
        <w:rPr>
          <w:rFonts w:ascii="Times New Roman" w:hAnsi="Times New Roman"/>
          <w:sz w:val="24"/>
          <w:szCs w:val="24"/>
        </w:rPr>
        <w:t xml:space="preserve">Gill netting was also initiated </w:t>
      </w:r>
      <w:r>
        <w:rPr>
          <w:rFonts w:ascii="Times New Roman" w:hAnsi="Times New Roman"/>
          <w:sz w:val="24"/>
          <w:szCs w:val="24"/>
        </w:rPr>
        <w:t xml:space="preserve">on Georgetown Lake </w:t>
      </w:r>
      <w:r w:rsidRPr="006A7FFA">
        <w:rPr>
          <w:rFonts w:ascii="Times New Roman" w:hAnsi="Times New Roman"/>
          <w:sz w:val="24"/>
          <w:szCs w:val="24"/>
        </w:rPr>
        <w:t xml:space="preserve">to better assess the </w:t>
      </w:r>
      <w:r>
        <w:rPr>
          <w:rFonts w:ascii="Times New Roman" w:hAnsi="Times New Roman"/>
          <w:sz w:val="24"/>
          <w:szCs w:val="24"/>
        </w:rPr>
        <w:t>status</w:t>
      </w:r>
      <w:r w:rsidRPr="006A7FFA">
        <w:rPr>
          <w:rFonts w:ascii="Times New Roman" w:hAnsi="Times New Roman"/>
          <w:sz w:val="24"/>
          <w:szCs w:val="24"/>
        </w:rPr>
        <w:t xml:space="preserve"> of </w:t>
      </w:r>
      <w:r>
        <w:rPr>
          <w:rFonts w:ascii="Times New Roman" w:hAnsi="Times New Roman"/>
          <w:sz w:val="24"/>
          <w:szCs w:val="24"/>
        </w:rPr>
        <w:t>undesirable</w:t>
      </w:r>
      <w:r w:rsidRPr="006A7FFA">
        <w:rPr>
          <w:rFonts w:ascii="Times New Roman" w:hAnsi="Times New Roman"/>
          <w:sz w:val="24"/>
          <w:szCs w:val="24"/>
        </w:rPr>
        <w:t xml:space="preserve"> fish</w:t>
      </w:r>
      <w:r>
        <w:rPr>
          <w:rFonts w:ascii="Times New Roman" w:hAnsi="Times New Roman"/>
          <w:sz w:val="24"/>
          <w:szCs w:val="24"/>
        </w:rPr>
        <w:t>es</w:t>
      </w:r>
      <w:r w:rsidRPr="006A7FFA">
        <w:rPr>
          <w:rFonts w:ascii="Times New Roman" w:hAnsi="Times New Roman"/>
          <w:sz w:val="24"/>
          <w:szCs w:val="24"/>
        </w:rPr>
        <w:t xml:space="preserve"> in the reservoir including lake trout</w:t>
      </w:r>
      <w:r>
        <w:rPr>
          <w:rFonts w:ascii="Times New Roman" w:hAnsi="Times New Roman"/>
          <w:sz w:val="24"/>
          <w:szCs w:val="24"/>
        </w:rPr>
        <w:t xml:space="preserve"> (which have been previously sampled in the reservoir)</w:t>
      </w:r>
      <w:r w:rsidRPr="006A7FFA">
        <w:rPr>
          <w:rFonts w:ascii="Times New Roman" w:hAnsi="Times New Roman"/>
          <w:sz w:val="24"/>
          <w:szCs w:val="24"/>
        </w:rPr>
        <w:t xml:space="preserve"> and</w:t>
      </w:r>
      <w:r>
        <w:rPr>
          <w:rFonts w:ascii="Times New Roman" w:hAnsi="Times New Roman"/>
          <w:sz w:val="24"/>
          <w:szCs w:val="24"/>
        </w:rPr>
        <w:t xml:space="preserve"> </w:t>
      </w:r>
    </w:p>
    <w:p w14:paraId="58378FA6" w14:textId="43FBA9DB" w:rsidR="00D05EC8" w:rsidRPr="00D05EC8" w:rsidRDefault="00D05EC8" w:rsidP="00D05EC8">
      <w:pPr>
        <w:spacing w:before="200" w:line="240" w:lineRule="auto"/>
        <w:rPr>
          <w:rFonts w:ascii="Times New Roman" w:hAnsi="Times New Roman"/>
          <w:sz w:val="24"/>
          <w:szCs w:val="24"/>
        </w:rPr>
      </w:pPr>
      <w:r w:rsidRPr="00D05EC8">
        <w:rPr>
          <w:rFonts w:ascii="Times New Roman" w:hAnsi="Times New Roman"/>
          <w:sz w:val="24"/>
          <w:szCs w:val="24"/>
        </w:rPr>
        <w:lastRenderedPageBreak/>
        <w:t>Table 1.  Total number and strains of trout stocked in Georgetown Lake from 20</w:t>
      </w:r>
      <w:r w:rsidR="00C3236D">
        <w:rPr>
          <w:rFonts w:ascii="Times New Roman" w:hAnsi="Times New Roman"/>
          <w:sz w:val="24"/>
          <w:szCs w:val="24"/>
        </w:rPr>
        <w:t>10</w:t>
      </w:r>
      <w:r w:rsidRPr="00D05EC8">
        <w:rPr>
          <w:rFonts w:ascii="Times New Roman" w:hAnsi="Times New Roman"/>
          <w:sz w:val="24"/>
          <w:szCs w:val="24"/>
        </w:rPr>
        <w:t xml:space="preserve"> through 20</w:t>
      </w:r>
      <w:r w:rsidR="00C3236D">
        <w:rPr>
          <w:rFonts w:ascii="Times New Roman" w:hAnsi="Times New Roman"/>
          <w:sz w:val="24"/>
          <w:szCs w:val="24"/>
        </w:rPr>
        <w:t>23</w:t>
      </w:r>
      <w:r w:rsidRPr="00D05EC8">
        <w:rPr>
          <w:rFonts w:ascii="Times New Roman" w:hAnsi="Times New Roman"/>
          <w:sz w:val="24"/>
          <w:szCs w:val="24"/>
        </w:rPr>
        <w:t>.</w:t>
      </w:r>
    </w:p>
    <w:tbl>
      <w:tblPr>
        <w:tblW w:w="5768" w:type="dxa"/>
        <w:tblInd w:w="93" w:type="dxa"/>
        <w:tblLook w:val="04A0" w:firstRow="1" w:lastRow="0" w:firstColumn="1" w:lastColumn="0" w:noHBand="0" w:noVBand="1"/>
      </w:tblPr>
      <w:tblGrid>
        <w:gridCol w:w="920"/>
        <w:gridCol w:w="1885"/>
        <w:gridCol w:w="1440"/>
        <w:gridCol w:w="1523"/>
      </w:tblGrid>
      <w:tr w:rsidR="00D05EC8" w:rsidRPr="00D05EC8" w14:paraId="33712B32" w14:textId="77777777" w:rsidTr="004D3A89">
        <w:trPr>
          <w:trHeight w:val="315"/>
        </w:trPr>
        <w:tc>
          <w:tcPr>
            <w:tcW w:w="920" w:type="dxa"/>
            <w:tcBorders>
              <w:top w:val="single" w:sz="4" w:space="0" w:color="auto"/>
              <w:left w:val="nil"/>
              <w:bottom w:val="single" w:sz="4" w:space="0" w:color="auto"/>
              <w:right w:val="nil"/>
            </w:tcBorders>
            <w:shd w:val="clear" w:color="auto" w:fill="auto"/>
            <w:noWrap/>
            <w:vAlign w:val="bottom"/>
            <w:hideMark/>
          </w:tcPr>
          <w:p w14:paraId="668EA98C" w14:textId="77777777" w:rsidR="00D05EC8" w:rsidRPr="00D05EC8" w:rsidRDefault="00D05EC8"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Year</w:t>
            </w:r>
          </w:p>
        </w:tc>
        <w:tc>
          <w:tcPr>
            <w:tcW w:w="1885" w:type="dxa"/>
            <w:tcBorders>
              <w:top w:val="single" w:sz="4" w:space="0" w:color="auto"/>
              <w:left w:val="nil"/>
              <w:bottom w:val="single" w:sz="4" w:space="0" w:color="auto"/>
              <w:right w:val="nil"/>
            </w:tcBorders>
            <w:shd w:val="clear" w:color="auto" w:fill="auto"/>
            <w:noWrap/>
            <w:vAlign w:val="bottom"/>
            <w:hideMark/>
          </w:tcPr>
          <w:p w14:paraId="0A0B3C53" w14:textId="77777777" w:rsidR="00D05EC8" w:rsidRPr="00D05EC8" w:rsidRDefault="00D05EC8"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Species</w:t>
            </w:r>
          </w:p>
        </w:tc>
        <w:tc>
          <w:tcPr>
            <w:tcW w:w="1440" w:type="dxa"/>
            <w:tcBorders>
              <w:top w:val="single" w:sz="4" w:space="0" w:color="auto"/>
              <w:left w:val="nil"/>
              <w:bottom w:val="single" w:sz="4" w:space="0" w:color="auto"/>
              <w:right w:val="nil"/>
            </w:tcBorders>
            <w:shd w:val="clear" w:color="auto" w:fill="auto"/>
            <w:noWrap/>
            <w:vAlign w:val="bottom"/>
            <w:hideMark/>
          </w:tcPr>
          <w:p w14:paraId="6C15F52C" w14:textId="77777777" w:rsidR="00D05EC8" w:rsidRPr="00D05EC8" w:rsidRDefault="00D05EC8"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Strain</w:t>
            </w:r>
          </w:p>
        </w:tc>
        <w:tc>
          <w:tcPr>
            <w:tcW w:w="1523" w:type="dxa"/>
            <w:tcBorders>
              <w:top w:val="single" w:sz="4" w:space="0" w:color="auto"/>
              <w:left w:val="nil"/>
              <w:bottom w:val="single" w:sz="4" w:space="0" w:color="auto"/>
              <w:right w:val="nil"/>
            </w:tcBorders>
            <w:shd w:val="clear" w:color="auto" w:fill="auto"/>
            <w:noWrap/>
            <w:vAlign w:val="bottom"/>
            <w:hideMark/>
          </w:tcPr>
          <w:p w14:paraId="216B7B98" w14:textId="77777777" w:rsidR="00D05EC8" w:rsidRPr="00D05EC8" w:rsidRDefault="00D05EC8"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Number stocked</w:t>
            </w:r>
          </w:p>
        </w:tc>
      </w:tr>
      <w:tr w:rsidR="00C3236D" w:rsidRPr="00D05EC8" w14:paraId="48B780EC" w14:textId="77777777" w:rsidTr="004D3A89">
        <w:trPr>
          <w:trHeight w:val="315"/>
        </w:trPr>
        <w:tc>
          <w:tcPr>
            <w:tcW w:w="920" w:type="dxa"/>
            <w:tcBorders>
              <w:top w:val="nil"/>
              <w:left w:val="nil"/>
              <w:bottom w:val="nil"/>
              <w:right w:val="nil"/>
            </w:tcBorders>
            <w:shd w:val="clear" w:color="auto" w:fill="auto"/>
            <w:noWrap/>
            <w:vAlign w:val="bottom"/>
            <w:hideMark/>
          </w:tcPr>
          <w:p w14:paraId="1792E0C1" w14:textId="5C8DE02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2010</w:t>
            </w:r>
          </w:p>
        </w:tc>
        <w:tc>
          <w:tcPr>
            <w:tcW w:w="1885" w:type="dxa"/>
            <w:tcBorders>
              <w:top w:val="nil"/>
              <w:left w:val="nil"/>
              <w:bottom w:val="nil"/>
              <w:right w:val="nil"/>
            </w:tcBorders>
            <w:shd w:val="clear" w:color="auto" w:fill="auto"/>
            <w:noWrap/>
            <w:vAlign w:val="bottom"/>
            <w:hideMark/>
          </w:tcPr>
          <w:p w14:paraId="78C4F971" w14:textId="20F719C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37A26022" w14:textId="21D7628A"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6B4ECA65" w14:textId="22C0AC10" w:rsidR="00C3236D" w:rsidRPr="00D05EC8"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66,875</w:t>
            </w:r>
          </w:p>
        </w:tc>
      </w:tr>
      <w:tr w:rsidR="00C3236D" w:rsidRPr="00D05EC8" w14:paraId="7D95FDB4" w14:textId="77777777" w:rsidTr="004D3A89">
        <w:trPr>
          <w:trHeight w:val="315"/>
        </w:trPr>
        <w:tc>
          <w:tcPr>
            <w:tcW w:w="920" w:type="dxa"/>
            <w:tcBorders>
              <w:top w:val="nil"/>
              <w:left w:val="nil"/>
              <w:bottom w:val="nil"/>
              <w:right w:val="nil"/>
            </w:tcBorders>
            <w:shd w:val="clear" w:color="auto" w:fill="auto"/>
            <w:noWrap/>
            <w:vAlign w:val="bottom"/>
            <w:hideMark/>
          </w:tcPr>
          <w:p w14:paraId="42D9BDDE" w14:textId="0DC0193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2010</w:t>
            </w:r>
          </w:p>
        </w:tc>
        <w:tc>
          <w:tcPr>
            <w:tcW w:w="1885" w:type="dxa"/>
            <w:tcBorders>
              <w:top w:val="nil"/>
              <w:left w:val="nil"/>
              <w:bottom w:val="nil"/>
              <w:right w:val="nil"/>
            </w:tcBorders>
            <w:shd w:val="clear" w:color="auto" w:fill="auto"/>
            <w:noWrap/>
            <w:vAlign w:val="bottom"/>
            <w:hideMark/>
          </w:tcPr>
          <w:p w14:paraId="3655C936" w14:textId="2F3621E2"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1414F51C" w14:textId="0D2B4186"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030BFA82" w14:textId="1B2DE3B8" w:rsidR="00C3236D" w:rsidRPr="00D05EC8"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93,696</w:t>
            </w:r>
          </w:p>
        </w:tc>
      </w:tr>
      <w:tr w:rsidR="00C3236D" w:rsidRPr="00D05EC8" w14:paraId="0E361FAE" w14:textId="77777777" w:rsidTr="004D3A89">
        <w:trPr>
          <w:trHeight w:val="315"/>
        </w:trPr>
        <w:tc>
          <w:tcPr>
            <w:tcW w:w="920" w:type="dxa"/>
            <w:tcBorders>
              <w:top w:val="nil"/>
              <w:left w:val="nil"/>
              <w:bottom w:val="nil"/>
              <w:right w:val="nil"/>
            </w:tcBorders>
            <w:shd w:val="clear" w:color="auto" w:fill="auto"/>
            <w:noWrap/>
            <w:vAlign w:val="bottom"/>
            <w:hideMark/>
          </w:tcPr>
          <w:p w14:paraId="7E32D03C" w14:textId="0A96E39E"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2010</w:t>
            </w:r>
          </w:p>
        </w:tc>
        <w:tc>
          <w:tcPr>
            <w:tcW w:w="1885" w:type="dxa"/>
            <w:tcBorders>
              <w:top w:val="nil"/>
              <w:left w:val="nil"/>
              <w:bottom w:val="nil"/>
              <w:right w:val="nil"/>
            </w:tcBorders>
            <w:shd w:val="clear" w:color="auto" w:fill="auto"/>
            <w:noWrap/>
            <w:vAlign w:val="bottom"/>
            <w:hideMark/>
          </w:tcPr>
          <w:p w14:paraId="7E6B89A6" w14:textId="6EFF91B4"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7E8CAF3F" w14:textId="5D858C5E"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762BED28" w14:textId="6EE8AC5B" w:rsidR="00C3236D" w:rsidRPr="00D05EC8"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48,488</w:t>
            </w:r>
          </w:p>
        </w:tc>
      </w:tr>
      <w:tr w:rsidR="00C3236D" w:rsidRPr="00D05EC8" w14:paraId="1DA16960" w14:textId="77777777" w:rsidTr="004D3A89">
        <w:trPr>
          <w:trHeight w:val="315"/>
        </w:trPr>
        <w:tc>
          <w:tcPr>
            <w:tcW w:w="920" w:type="dxa"/>
            <w:tcBorders>
              <w:top w:val="nil"/>
              <w:left w:val="nil"/>
              <w:bottom w:val="nil"/>
              <w:right w:val="nil"/>
            </w:tcBorders>
            <w:shd w:val="clear" w:color="auto" w:fill="auto"/>
            <w:noWrap/>
            <w:vAlign w:val="bottom"/>
            <w:hideMark/>
          </w:tcPr>
          <w:p w14:paraId="4D6A0B56" w14:textId="12DE55ED"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2011</w:t>
            </w:r>
          </w:p>
        </w:tc>
        <w:tc>
          <w:tcPr>
            <w:tcW w:w="1885" w:type="dxa"/>
            <w:tcBorders>
              <w:top w:val="nil"/>
              <w:left w:val="nil"/>
              <w:bottom w:val="nil"/>
              <w:right w:val="nil"/>
            </w:tcBorders>
            <w:shd w:val="clear" w:color="auto" w:fill="auto"/>
            <w:noWrap/>
            <w:vAlign w:val="bottom"/>
            <w:hideMark/>
          </w:tcPr>
          <w:p w14:paraId="7841B3C3" w14:textId="0284A3B4"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0B9A31A9" w14:textId="3588CF30"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356FD093" w14:textId="6342495B" w:rsidR="00C3236D" w:rsidRPr="00D05EC8"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75,455</w:t>
            </w:r>
          </w:p>
        </w:tc>
      </w:tr>
      <w:tr w:rsidR="00C3236D" w:rsidRPr="00D05EC8" w14:paraId="5F2DE260" w14:textId="77777777" w:rsidTr="004D3A89">
        <w:trPr>
          <w:trHeight w:val="315"/>
        </w:trPr>
        <w:tc>
          <w:tcPr>
            <w:tcW w:w="920" w:type="dxa"/>
            <w:tcBorders>
              <w:top w:val="nil"/>
              <w:left w:val="nil"/>
              <w:bottom w:val="nil"/>
              <w:right w:val="nil"/>
            </w:tcBorders>
            <w:shd w:val="clear" w:color="auto" w:fill="auto"/>
            <w:noWrap/>
            <w:vAlign w:val="bottom"/>
            <w:hideMark/>
          </w:tcPr>
          <w:p w14:paraId="545456C6" w14:textId="3C8D7388"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 xml:space="preserve">2011 </w:t>
            </w:r>
          </w:p>
        </w:tc>
        <w:tc>
          <w:tcPr>
            <w:tcW w:w="1885" w:type="dxa"/>
            <w:tcBorders>
              <w:top w:val="nil"/>
              <w:left w:val="nil"/>
              <w:bottom w:val="nil"/>
              <w:right w:val="nil"/>
            </w:tcBorders>
            <w:shd w:val="clear" w:color="auto" w:fill="auto"/>
            <w:noWrap/>
            <w:vAlign w:val="bottom"/>
            <w:hideMark/>
          </w:tcPr>
          <w:p w14:paraId="4291CE09" w14:textId="2A2ED00B"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6E99FC85" w14:textId="71635B87"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24795E93" w14:textId="2A10D0BD" w:rsidR="00C3236D" w:rsidRPr="00D05EC8"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100,680</w:t>
            </w:r>
          </w:p>
        </w:tc>
      </w:tr>
      <w:tr w:rsidR="00C3236D" w:rsidRPr="00D05EC8" w14:paraId="3C2C0553" w14:textId="77777777" w:rsidTr="004D3A89">
        <w:trPr>
          <w:trHeight w:val="315"/>
        </w:trPr>
        <w:tc>
          <w:tcPr>
            <w:tcW w:w="920" w:type="dxa"/>
            <w:tcBorders>
              <w:top w:val="nil"/>
              <w:left w:val="nil"/>
              <w:bottom w:val="nil"/>
              <w:right w:val="nil"/>
            </w:tcBorders>
            <w:shd w:val="clear" w:color="auto" w:fill="auto"/>
            <w:noWrap/>
            <w:vAlign w:val="bottom"/>
            <w:hideMark/>
          </w:tcPr>
          <w:p w14:paraId="7E5266D2" w14:textId="329797C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2011</w:t>
            </w:r>
          </w:p>
        </w:tc>
        <w:tc>
          <w:tcPr>
            <w:tcW w:w="1885" w:type="dxa"/>
            <w:tcBorders>
              <w:top w:val="nil"/>
              <w:left w:val="nil"/>
              <w:bottom w:val="nil"/>
              <w:right w:val="nil"/>
            </w:tcBorders>
            <w:shd w:val="clear" w:color="auto" w:fill="auto"/>
            <w:noWrap/>
            <w:vAlign w:val="bottom"/>
            <w:hideMark/>
          </w:tcPr>
          <w:p w14:paraId="3A3F8059" w14:textId="7A3355C4"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312BAC20" w14:textId="043143FC"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 </w:t>
            </w:r>
          </w:p>
        </w:tc>
        <w:tc>
          <w:tcPr>
            <w:tcW w:w="1523" w:type="dxa"/>
            <w:tcBorders>
              <w:top w:val="nil"/>
              <w:left w:val="nil"/>
              <w:bottom w:val="nil"/>
              <w:right w:val="nil"/>
            </w:tcBorders>
            <w:shd w:val="clear" w:color="auto" w:fill="auto"/>
            <w:noWrap/>
            <w:vAlign w:val="bottom"/>
            <w:hideMark/>
          </w:tcPr>
          <w:p w14:paraId="1F0F3AEA" w14:textId="77777777" w:rsidR="00C3236D" w:rsidRDefault="00C3236D" w:rsidP="00D05EC8">
            <w:pPr>
              <w:spacing w:after="0" w:line="240" w:lineRule="auto"/>
              <w:jc w:val="center"/>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58,643</w:t>
            </w:r>
          </w:p>
          <w:p w14:paraId="737720A3" w14:textId="7109C674" w:rsidR="00C3236D" w:rsidRPr="00D05EC8" w:rsidRDefault="00C3236D" w:rsidP="00D05EC8">
            <w:pPr>
              <w:spacing w:after="0" w:line="240" w:lineRule="auto"/>
              <w:jc w:val="center"/>
              <w:rPr>
                <w:rFonts w:ascii="Times New Roman" w:eastAsia="Times New Roman" w:hAnsi="Times New Roman"/>
                <w:color w:val="000000"/>
                <w:sz w:val="24"/>
                <w:szCs w:val="24"/>
              </w:rPr>
            </w:pPr>
          </w:p>
        </w:tc>
      </w:tr>
      <w:tr w:rsidR="00C3236D" w:rsidRPr="00D05EC8" w14:paraId="0DC26652" w14:textId="77777777" w:rsidTr="004D3A89">
        <w:trPr>
          <w:trHeight w:val="315"/>
        </w:trPr>
        <w:tc>
          <w:tcPr>
            <w:tcW w:w="920" w:type="dxa"/>
            <w:tcBorders>
              <w:top w:val="nil"/>
              <w:left w:val="nil"/>
              <w:bottom w:val="nil"/>
              <w:right w:val="nil"/>
            </w:tcBorders>
            <w:shd w:val="clear" w:color="auto" w:fill="auto"/>
            <w:noWrap/>
            <w:vAlign w:val="bottom"/>
            <w:hideMark/>
          </w:tcPr>
          <w:p w14:paraId="7FD52195" w14:textId="7E2C2D1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2012</w:t>
            </w:r>
          </w:p>
        </w:tc>
        <w:tc>
          <w:tcPr>
            <w:tcW w:w="1885" w:type="dxa"/>
            <w:tcBorders>
              <w:top w:val="nil"/>
              <w:left w:val="nil"/>
              <w:bottom w:val="nil"/>
              <w:right w:val="nil"/>
            </w:tcBorders>
            <w:shd w:val="clear" w:color="auto" w:fill="auto"/>
            <w:noWrap/>
            <w:vAlign w:val="bottom"/>
            <w:hideMark/>
          </w:tcPr>
          <w:p w14:paraId="2E764891" w14:textId="37C4034A"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0ACAAAD6" w14:textId="75BEEE8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1C088426" w14:textId="75213703"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68,366</w:t>
            </w:r>
          </w:p>
        </w:tc>
      </w:tr>
      <w:tr w:rsidR="00C3236D" w:rsidRPr="00D05EC8" w14:paraId="6E916045" w14:textId="77777777" w:rsidTr="004D3A89">
        <w:trPr>
          <w:trHeight w:val="315"/>
        </w:trPr>
        <w:tc>
          <w:tcPr>
            <w:tcW w:w="920" w:type="dxa"/>
            <w:tcBorders>
              <w:top w:val="nil"/>
              <w:left w:val="nil"/>
              <w:bottom w:val="nil"/>
              <w:right w:val="nil"/>
            </w:tcBorders>
            <w:shd w:val="clear" w:color="auto" w:fill="auto"/>
            <w:noWrap/>
            <w:vAlign w:val="bottom"/>
            <w:hideMark/>
          </w:tcPr>
          <w:p w14:paraId="75DC1A53" w14:textId="727733AE"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2012</w:t>
            </w:r>
          </w:p>
        </w:tc>
        <w:tc>
          <w:tcPr>
            <w:tcW w:w="1885" w:type="dxa"/>
            <w:tcBorders>
              <w:top w:val="nil"/>
              <w:left w:val="nil"/>
              <w:bottom w:val="nil"/>
              <w:right w:val="nil"/>
            </w:tcBorders>
            <w:shd w:val="clear" w:color="auto" w:fill="auto"/>
            <w:noWrap/>
            <w:vAlign w:val="bottom"/>
            <w:hideMark/>
          </w:tcPr>
          <w:p w14:paraId="17EAC762" w14:textId="2F706816"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24EFBD5D" w14:textId="260E1E88"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1C406C8F" w14:textId="11EA394C"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106,652</w:t>
            </w:r>
          </w:p>
        </w:tc>
      </w:tr>
      <w:tr w:rsidR="00C3236D" w:rsidRPr="00D05EC8" w14:paraId="66CF6D5C" w14:textId="77777777" w:rsidTr="004D3A89">
        <w:trPr>
          <w:trHeight w:val="315"/>
        </w:trPr>
        <w:tc>
          <w:tcPr>
            <w:tcW w:w="920" w:type="dxa"/>
            <w:tcBorders>
              <w:top w:val="nil"/>
              <w:left w:val="nil"/>
              <w:bottom w:val="nil"/>
              <w:right w:val="nil"/>
            </w:tcBorders>
            <w:shd w:val="clear" w:color="auto" w:fill="auto"/>
            <w:noWrap/>
            <w:vAlign w:val="bottom"/>
            <w:hideMark/>
          </w:tcPr>
          <w:p w14:paraId="5A272B5B" w14:textId="0C4FC17C"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2012</w:t>
            </w:r>
          </w:p>
        </w:tc>
        <w:tc>
          <w:tcPr>
            <w:tcW w:w="1885" w:type="dxa"/>
            <w:tcBorders>
              <w:top w:val="nil"/>
              <w:left w:val="nil"/>
              <w:bottom w:val="nil"/>
              <w:right w:val="nil"/>
            </w:tcBorders>
            <w:shd w:val="clear" w:color="auto" w:fill="auto"/>
            <w:noWrap/>
            <w:vAlign w:val="bottom"/>
            <w:hideMark/>
          </w:tcPr>
          <w:p w14:paraId="2BB7184D" w14:textId="24B6FDF3"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2A2C1E70" w14:textId="1B3918AA"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799867B4" w14:textId="12533348"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64,835</w:t>
            </w:r>
          </w:p>
        </w:tc>
      </w:tr>
      <w:tr w:rsidR="00C3236D" w:rsidRPr="00D05EC8" w14:paraId="674849C6" w14:textId="77777777" w:rsidTr="004D3A89">
        <w:trPr>
          <w:trHeight w:val="315"/>
        </w:trPr>
        <w:tc>
          <w:tcPr>
            <w:tcW w:w="920" w:type="dxa"/>
            <w:tcBorders>
              <w:top w:val="nil"/>
              <w:left w:val="nil"/>
              <w:bottom w:val="nil"/>
              <w:right w:val="nil"/>
            </w:tcBorders>
            <w:shd w:val="clear" w:color="auto" w:fill="auto"/>
            <w:noWrap/>
            <w:vAlign w:val="bottom"/>
            <w:hideMark/>
          </w:tcPr>
          <w:p w14:paraId="3EA33DC3" w14:textId="4C638A74"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2013</w:t>
            </w:r>
          </w:p>
        </w:tc>
        <w:tc>
          <w:tcPr>
            <w:tcW w:w="1885" w:type="dxa"/>
            <w:tcBorders>
              <w:top w:val="nil"/>
              <w:left w:val="nil"/>
              <w:bottom w:val="nil"/>
              <w:right w:val="nil"/>
            </w:tcBorders>
            <w:shd w:val="clear" w:color="auto" w:fill="auto"/>
            <w:noWrap/>
            <w:vAlign w:val="bottom"/>
            <w:hideMark/>
          </w:tcPr>
          <w:p w14:paraId="1785256E" w14:textId="6085E602"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69F99A4A" w14:textId="0BD5BADD"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27A104F7" w14:textId="23381E8A"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72,986</w:t>
            </w:r>
          </w:p>
        </w:tc>
      </w:tr>
      <w:tr w:rsidR="00C3236D" w:rsidRPr="00D05EC8" w14:paraId="30E782E6" w14:textId="77777777" w:rsidTr="004D3A89">
        <w:trPr>
          <w:trHeight w:val="315"/>
        </w:trPr>
        <w:tc>
          <w:tcPr>
            <w:tcW w:w="920" w:type="dxa"/>
            <w:tcBorders>
              <w:top w:val="nil"/>
              <w:left w:val="nil"/>
              <w:bottom w:val="nil"/>
              <w:right w:val="nil"/>
            </w:tcBorders>
            <w:shd w:val="clear" w:color="auto" w:fill="auto"/>
            <w:noWrap/>
            <w:vAlign w:val="bottom"/>
            <w:hideMark/>
          </w:tcPr>
          <w:p w14:paraId="5B432D29" w14:textId="64D9BB12"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2013</w:t>
            </w:r>
          </w:p>
        </w:tc>
        <w:tc>
          <w:tcPr>
            <w:tcW w:w="1885" w:type="dxa"/>
            <w:tcBorders>
              <w:top w:val="nil"/>
              <w:left w:val="nil"/>
              <w:bottom w:val="nil"/>
              <w:right w:val="nil"/>
            </w:tcBorders>
            <w:shd w:val="clear" w:color="auto" w:fill="auto"/>
            <w:noWrap/>
            <w:vAlign w:val="bottom"/>
            <w:hideMark/>
          </w:tcPr>
          <w:p w14:paraId="3B285DE1" w14:textId="348B8762"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16A64E5E" w14:textId="03B012A3"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05192686" w14:textId="4BA131D3"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100,630</w:t>
            </w:r>
          </w:p>
        </w:tc>
      </w:tr>
      <w:tr w:rsidR="00C3236D" w:rsidRPr="00D05EC8" w14:paraId="3E8E2D15" w14:textId="77777777" w:rsidTr="004D3A89">
        <w:trPr>
          <w:trHeight w:val="315"/>
        </w:trPr>
        <w:tc>
          <w:tcPr>
            <w:tcW w:w="920" w:type="dxa"/>
            <w:tcBorders>
              <w:top w:val="nil"/>
              <w:left w:val="nil"/>
              <w:bottom w:val="nil"/>
              <w:right w:val="nil"/>
            </w:tcBorders>
            <w:shd w:val="clear" w:color="auto" w:fill="auto"/>
            <w:noWrap/>
            <w:vAlign w:val="bottom"/>
            <w:hideMark/>
          </w:tcPr>
          <w:p w14:paraId="3C958F71" w14:textId="071895D6"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2013</w:t>
            </w:r>
          </w:p>
        </w:tc>
        <w:tc>
          <w:tcPr>
            <w:tcW w:w="1885" w:type="dxa"/>
            <w:tcBorders>
              <w:top w:val="nil"/>
              <w:left w:val="nil"/>
              <w:bottom w:val="nil"/>
              <w:right w:val="nil"/>
            </w:tcBorders>
            <w:shd w:val="clear" w:color="auto" w:fill="auto"/>
            <w:noWrap/>
            <w:vAlign w:val="bottom"/>
            <w:hideMark/>
          </w:tcPr>
          <w:p w14:paraId="50ACAC61" w14:textId="020784F9"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0B5DE646" w14:textId="7584E98B"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2C57C786" w14:textId="37C85699"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49.328</w:t>
            </w:r>
          </w:p>
        </w:tc>
      </w:tr>
      <w:tr w:rsidR="00C3236D" w:rsidRPr="00D05EC8" w14:paraId="12A4C86E" w14:textId="77777777" w:rsidTr="004D3A89">
        <w:trPr>
          <w:trHeight w:val="315"/>
        </w:trPr>
        <w:tc>
          <w:tcPr>
            <w:tcW w:w="920" w:type="dxa"/>
            <w:tcBorders>
              <w:top w:val="nil"/>
              <w:left w:val="nil"/>
              <w:bottom w:val="nil"/>
              <w:right w:val="nil"/>
            </w:tcBorders>
            <w:shd w:val="clear" w:color="auto" w:fill="auto"/>
            <w:noWrap/>
            <w:vAlign w:val="bottom"/>
            <w:hideMark/>
          </w:tcPr>
          <w:p w14:paraId="6F644A74" w14:textId="2319C14C"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c>
          <w:tcPr>
            <w:tcW w:w="1885" w:type="dxa"/>
            <w:tcBorders>
              <w:top w:val="nil"/>
              <w:left w:val="nil"/>
              <w:bottom w:val="nil"/>
              <w:right w:val="nil"/>
            </w:tcBorders>
            <w:shd w:val="clear" w:color="auto" w:fill="auto"/>
            <w:noWrap/>
            <w:vAlign w:val="bottom"/>
            <w:hideMark/>
          </w:tcPr>
          <w:p w14:paraId="75893D72" w14:textId="1C5F6E95"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2D07419D" w14:textId="7A3E301F"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0A6CFFFA" w14:textId="3EC8FD6A"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83,136</w:t>
            </w:r>
          </w:p>
        </w:tc>
      </w:tr>
      <w:tr w:rsidR="00C3236D" w:rsidRPr="00D05EC8" w14:paraId="1A62D773" w14:textId="77777777" w:rsidTr="004D3A89">
        <w:trPr>
          <w:trHeight w:val="315"/>
        </w:trPr>
        <w:tc>
          <w:tcPr>
            <w:tcW w:w="920" w:type="dxa"/>
            <w:tcBorders>
              <w:top w:val="nil"/>
              <w:left w:val="nil"/>
              <w:bottom w:val="nil"/>
              <w:right w:val="nil"/>
            </w:tcBorders>
            <w:shd w:val="clear" w:color="auto" w:fill="auto"/>
            <w:noWrap/>
            <w:vAlign w:val="bottom"/>
            <w:hideMark/>
          </w:tcPr>
          <w:p w14:paraId="56A9D6B0" w14:textId="27133B26"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c>
          <w:tcPr>
            <w:tcW w:w="1885" w:type="dxa"/>
            <w:tcBorders>
              <w:top w:val="nil"/>
              <w:left w:val="nil"/>
              <w:bottom w:val="nil"/>
              <w:right w:val="nil"/>
            </w:tcBorders>
            <w:shd w:val="clear" w:color="auto" w:fill="auto"/>
            <w:noWrap/>
            <w:vAlign w:val="bottom"/>
            <w:hideMark/>
          </w:tcPr>
          <w:p w14:paraId="4C9DF6A7" w14:textId="136C48D0"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630C40E7" w14:textId="65816519"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6822CEC2" w14:textId="7D9FE101"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109,674</w:t>
            </w:r>
          </w:p>
        </w:tc>
      </w:tr>
      <w:tr w:rsidR="00C3236D" w:rsidRPr="00D05EC8" w14:paraId="3636C95A" w14:textId="77777777" w:rsidTr="004D3A89">
        <w:trPr>
          <w:trHeight w:val="315"/>
        </w:trPr>
        <w:tc>
          <w:tcPr>
            <w:tcW w:w="920" w:type="dxa"/>
            <w:tcBorders>
              <w:top w:val="nil"/>
              <w:left w:val="nil"/>
              <w:bottom w:val="nil"/>
              <w:right w:val="nil"/>
            </w:tcBorders>
            <w:shd w:val="clear" w:color="auto" w:fill="auto"/>
            <w:noWrap/>
            <w:vAlign w:val="bottom"/>
            <w:hideMark/>
          </w:tcPr>
          <w:p w14:paraId="5CF00AA0" w14:textId="6C7A0BB2"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c>
          <w:tcPr>
            <w:tcW w:w="1885" w:type="dxa"/>
            <w:tcBorders>
              <w:top w:val="nil"/>
              <w:left w:val="nil"/>
              <w:bottom w:val="nil"/>
              <w:right w:val="nil"/>
            </w:tcBorders>
            <w:shd w:val="clear" w:color="auto" w:fill="auto"/>
            <w:noWrap/>
            <w:vAlign w:val="bottom"/>
            <w:hideMark/>
          </w:tcPr>
          <w:p w14:paraId="7FD490A3" w14:textId="5756324A"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18BDA85D" w14:textId="20D4316D"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3EF0C809" w14:textId="46767200"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50,000</w:t>
            </w:r>
          </w:p>
        </w:tc>
      </w:tr>
      <w:tr w:rsidR="00C3236D" w:rsidRPr="00D05EC8" w14:paraId="59696D19" w14:textId="77777777" w:rsidTr="004D3A89">
        <w:trPr>
          <w:trHeight w:val="315"/>
        </w:trPr>
        <w:tc>
          <w:tcPr>
            <w:tcW w:w="920" w:type="dxa"/>
            <w:tcBorders>
              <w:top w:val="nil"/>
              <w:left w:val="nil"/>
              <w:bottom w:val="nil"/>
              <w:right w:val="nil"/>
            </w:tcBorders>
            <w:shd w:val="clear" w:color="auto" w:fill="auto"/>
            <w:noWrap/>
            <w:vAlign w:val="bottom"/>
            <w:hideMark/>
          </w:tcPr>
          <w:p w14:paraId="6ED7517E" w14:textId="283D778A"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885" w:type="dxa"/>
            <w:tcBorders>
              <w:top w:val="nil"/>
              <w:left w:val="nil"/>
              <w:bottom w:val="nil"/>
              <w:right w:val="nil"/>
            </w:tcBorders>
            <w:shd w:val="clear" w:color="auto" w:fill="auto"/>
            <w:noWrap/>
            <w:vAlign w:val="bottom"/>
            <w:hideMark/>
          </w:tcPr>
          <w:p w14:paraId="555E39C5" w14:textId="31EC631D"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1ADB2318" w14:textId="54A32148"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63DE121A" w14:textId="78673D0E"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82,521</w:t>
            </w:r>
          </w:p>
        </w:tc>
      </w:tr>
      <w:tr w:rsidR="00C3236D" w:rsidRPr="00D05EC8" w14:paraId="7D3556DD" w14:textId="77777777" w:rsidTr="004D3A89">
        <w:trPr>
          <w:trHeight w:val="315"/>
        </w:trPr>
        <w:tc>
          <w:tcPr>
            <w:tcW w:w="920" w:type="dxa"/>
            <w:tcBorders>
              <w:top w:val="nil"/>
              <w:left w:val="nil"/>
              <w:bottom w:val="nil"/>
              <w:right w:val="nil"/>
            </w:tcBorders>
            <w:shd w:val="clear" w:color="auto" w:fill="auto"/>
            <w:noWrap/>
            <w:vAlign w:val="bottom"/>
            <w:hideMark/>
          </w:tcPr>
          <w:p w14:paraId="3C8B4960" w14:textId="6F53DA38"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885" w:type="dxa"/>
            <w:tcBorders>
              <w:top w:val="nil"/>
              <w:left w:val="nil"/>
              <w:bottom w:val="nil"/>
              <w:right w:val="nil"/>
            </w:tcBorders>
            <w:shd w:val="clear" w:color="auto" w:fill="auto"/>
            <w:noWrap/>
            <w:vAlign w:val="bottom"/>
            <w:hideMark/>
          </w:tcPr>
          <w:p w14:paraId="468AB3ED" w14:textId="137F0218"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522572F3" w14:textId="6B4F8B49"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01B7A4AE" w14:textId="2BB9D591"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88,990</w:t>
            </w:r>
          </w:p>
        </w:tc>
      </w:tr>
      <w:tr w:rsidR="00C3236D" w:rsidRPr="00D05EC8" w14:paraId="55917C42" w14:textId="77777777" w:rsidTr="004D3A89">
        <w:trPr>
          <w:trHeight w:val="315"/>
        </w:trPr>
        <w:tc>
          <w:tcPr>
            <w:tcW w:w="920" w:type="dxa"/>
            <w:tcBorders>
              <w:top w:val="nil"/>
              <w:left w:val="nil"/>
              <w:bottom w:val="nil"/>
              <w:right w:val="nil"/>
            </w:tcBorders>
            <w:shd w:val="clear" w:color="auto" w:fill="auto"/>
            <w:noWrap/>
            <w:vAlign w:val="bottom"/>
            <w:hideMark/>
          </w:tcPr>
          <w:p w14:paraId="02524A36" w14:textId="0725A4E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885" w:type="dxa"/>
            <w:tcBorders>
              <w:top w:val="nil"/>
              <w:left w:val="nil"/>
              <w:bottom w:val="nil"/>
              <w:right w:val="nil"/>
            </w:tcBorders>
            <w:shd w:val="clear" w:color="auto" w:fill="auto"/>
            <w:noWrap/>
            <w:vAlign w:val="bottom"/>
            <w:hideMark/>
          </w:tcPr>
          <w:p w14:paraId="29F5AFA4" w14:textId="5B9CB4DF"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515FFEFF" w14:textId="47BEB9CD"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hideMark/>
          </w:tcPr>
          <w:p w14:paraId="6AC65400" w14:textId="1D2C2B62"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24,949</w:t>
            </w:r>
          </w:p>
        </w:tc>
      </w:tr>
      <w:tr w:rsidR="00C3236D" w:rsidRPr="00D05EC8" w14:paraId="0DCD8C4E" w14:textId="77777777" w:rsidTr="004D3A89">
        <w:trPr>
          <w:trHeight w:val="315"/>
        </w:trPr>
        <w:tc>
          <w:tcPr>
            <w:tcW w:w="920" w:type="dxa"/>
            <w:tcBorders>
              <w:top w:val="nil"/>
              <w:left w:val="nil"/>
              <w:bottom w:val="nil"/>
              <w:right w:val="nil"/>
            </w:tcBorders>
            <w:shd w:val="clear" w:color="auto" w:fill="auto"/>
            <w:noWrap/>
            <w:vAlign w:val="bottom"/>
            <w:hideMark/>
          </w:tcPr>
          <w:p w14:paraId="4958DE58" w14:textId="1D83468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885" w:type="dxa"/>
            <w:tcBorders>
              <w:top w:val="nil"/>
              <w:left w:val="nil"/>
              <w:bottom w:val="nil"/>
              <w:right w:val="nil"/>
            </w:tcBorders>
            <w:shd w:val="clear" w:color="auto" w:fill="auto"/>
            <w:noWrap/>
            <w:vAlign w:val="bottom"/>
            <w:hideMark/>
          </w:tcPr>
          <w:p w14:paraId="7156C529" w14:textId="43188CE3"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28D6A504" w14:textId="77777777"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4D854C51" w14:textId="2EE67457"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50,543</w:t>
            </w:r>
          </w:p>
        </w:tc>
      </w:tr>
      <w:tr w:rsidR="00C3236D" w:rsidRPr="00D05EC8" w14:paraId="245D9225" w14:textId="77777777" w:rsidTr="004D3A89">
        <w:trPr>
          <w:trHeight w:val="315"/>
        </w:trPr>
        <w:tc>
          <w:tcPr>
            <w:tcW w:w="920" w:type="dxa"/>
            <w:tcBorders>
              <w:top w:val="nil"/>
              <w:left w:val="nil"/>
              <w:bottom w:val="nil"/>
              <w:right w:val="nil"/>
            </w:tcBorders>
            <w:shd w:val="clear" w:color="auto" w:fill="auto"/>
            <w:noWrap/>
            <w:vAlign w:val="bottom"/>
            <w:hideMark/>
          </w:tcPr>
          <w:p w14:paraId="218C4DC0" w14:textId="4CE67C6E"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885" w:type="dxa"/>
            <w:tcBorders>
              <w:top w:val="nil"/>
              <w:left w:val="nil"/>
              <w:bottom w:val="nil"/>
              <w:right w:val="nil"/>
            </w:tcBorders>
            <w:shd w:val="clear" w:color="auto" w:fill="auto"/>
            <w:noWrap/>
            <w:vAlign w:val="bottom"/>
            <w:hideMark/>
          </w:tcPr>
          <w:p w14:paraId="1E8F882F" w14:textId="614D609B"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036826DB" w14:textId="77A3A906"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4DA74060" w14:textId="5B2EADB9"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53,247</w:t>
            </w:r>
          </w:p>
        </w:tc>
      </w:tr>
      <w:tr w:rsidR="00C3236D" w:rsidRPr="00D05EC8" w14:paraId="4D1F8DAA" w14:textId="77777777" w:rsidTr="004D3A89">
        <w:trPr>
          <w:trHeight w:val="315"/>
        </w:trPr>
        <w:tc>
          <w:tcPr>
            <w:tcW w:w="920" w:type="dxa"/>
            <w:tcBorders>
              <w:top w:val="nil"/>
              <w:left w:val="nil"/>
              <w:bottom w:val="nil"/>
              <w:right w:val="nil"/>
            </w:tcBorders>
            <w:shd w:val="clear" w:color="auto" w:fill="auto"/>
            <w:noWrap/>
            <w:vAlign w:val="bottom"/>
            <w:hideMark/>
          </w:tcPr>
          <w:p w14:paraId="34BC652B" w14:textId="2304CB9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885" w:type="dxa"/>
            <w:tcBorders>
              <w:top w:val="nil"/>
              <w:left w:val="nil"/>
              <w:bottom w:val="nil"/>
              <w:right w:val="nil"/>
            </w:tcBorders>
            <w:shd w:val="clear" w:color="auto" w:fill="auto"/>
            <w:noWrap/>
            <w:vAlign w:val="bottom"/>
            <w:hideMark/>
          </w:tcPr>
          <w:p w14:paraId="3A81E04A" w14:textId="4C7830A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23863D2B" w14:textId="08979F88"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6FE55CA1" w14:textId="2DF33DC9"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82,416</w:t>
            </w:r>
          </w:p>
        </w:tc>
      </w:tr>
      <w:tr w:rsidR="00C3236D" w:rsidRPr="00D05EC8" w14:paraId="2D6296A7" w14:textId="77777777" w:rsidTr="004D3A89">
        <w:trPr>
          <w:trHeight w:val="315"/>
        </w:trPr>
        <w:tc>
          <w:tcPr>
            <w:tcW w:w="920" w:type="dxa"/>
            <w:tcBorders>
              <w:top w:val="nil"/>
              <w:left w:val="nil"/>
              <w:bottom w:val="nil"/>
              <w:right w:val="nil"/>
            </w:tcBorders>
            <w:shd w:val="clear" w:color="auto" w:fill="auto"/>
            <w:noWrap/>
            <w:vAlign w:val="bottom"/>
            <w:hideMark/>
          </w:tcPr>
          <w:p w14:paraId="4E8A924A" w14:textId="0458F536"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885" w:type="dxa"/>
            <w:tcBorders>
              <w:top w:val="nil"/>
              <w:left w:val="nil"/>
              <w:bottom w:val="nil"/>
              <w:right w:val="nil"/>
            </w:tcBorders>
            <w:shd w:val="clear" w:color="auto" w:fill="auto"/>
            <w:noWrap/>
            <w:vAlign w:val="bottom"/>
            <w:hideMark/>
          </w:tcPr>
          <w:p w14:paraId="351B116D" w14:textId="6A345DFB"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6A7855B1" w14:textId="7606669C"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hideMark/>
          </w:tcPr>
          <w:p w14:paraId="257C5200" w14:textId="5822455A"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24,724</w:t>
            </w:r>
          </w:p>
        </w:tc>
      </w:tr>
      <w:tr w:rsidR="00C3236D" w:rsidRPr="00D05EC8" w14:paraId="7ED38783" w14:textId="77777777" w:rsidTr="004D3A89">
        <w:trPr>
          <w:trHeight w:val="315"/>
        </w:trPr>
        <w:tc>
          <w:tcPr>
            <w:tcW w:w="920" w:type="dxa"/>
            <w:tcBorders>
              <w:top w:val="nil"/>
              <w:left w:val="nil"/>
              <w:bottom w:val="nil"/>
              <w:right w:val="nil"/>
            </w:tcBorders>
            <w:shd w:val="clear" w:color="auto" w:fill="auto"/>
            <w:noWrap/>
            <w:vAlign w:val="bottom"/>
            <w:hideMark/>
          </w:tcPr>
          <w:p w14:paraId="3A3A578A" w14:textId="56CB8A64"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885" w:type="dxa"/>
            <w:tcBorders>
              <w:top w:val="nil"/>
              <w:left w:val="nil"/>
              <w:bottom w:val="nil"/>
              <w:right w:val="nil"/>
            </w:tcBorders>
            <w:shd w:val="clear" w:color="auto" w:fill="auto"/>
            <w:noWrap/>
            <w:vAlign w:val="bottom"/>
            <w:hideMark/>
          </w:tcPr>
          <w:p w14:paraId="6B3D1EEC" w14:textId="763DDFF2"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22D8431D" w14:textId="3EC54192"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5D938148" w14:textId="0944CD65"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14,379</w:t>
            </w:r>
          </w:p>
        </w:tc>
      </w:tr>
      <w:tr w:rsidR="00C3236D" w:rsidRPr="00D05EC8" w14:paraId="2444B238" w14:textId="77777777" w:rsidTr="004D3A89">
        <w:trPr>
          <w:trHeight w:val="315"/>
        </w:trPr>
        <w:tc>
          <w:tcPr>
            <w:tcW w:w="920" w:type="dxa"/>
            <w:tcBorders>
              <w:top w:val="nil"/>
              <w:left w:val="nil"/>
              <w:bottom w:val="nil"/>
              <w:right w:val="nil"/>
            </w:tcBorders>
            <w:shd w:val="clear" w:color="auto" w:fill="auto"/>
            <w:noWrap/>
            <w:vAlign w:val="bottom"/>
            <w:hideMark/>
          </w:tcPr>
          <w:p w14:paraId="14029D0F" w14:textId="4E834F30"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885" w:type="dxa"/>
            <w:tcBorders>
              <w:top w:val="nil"/>
              <w:left w:val="nil"/>
              <w:bottom w:val="nil"/>
              <w:right w:val="nil"/>
            </w:tcBorders>
            <w:shd w:val="clear" w:color="auto" w:fill="auto"/>
            <w:noWrap/>
            <w:vAlign w:val="bottom"/>
            <w:hideMark/>
          </w:tcPr>
          <w:p w14:paraId="435014A7" w14:textId="25DC11A7"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72351A17" w14:textId="77C10E2C"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7A36D2DF" w14:textId="58E3023C"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80,894</w:t>
            </w:r>
          </w:p>
        </w:tc>
      </w:tr>
      <w:tr w:rsidR="00C3236D" w:rsidRPr="00D05EC8" w14:paraId="1BA153D1" w14:textId="77777777" w:rsidTr="004D3A89">
        <w:trPr>
          <w:trHeight w:val="315"/>
        </w:trPr>
        <w:tc>
          <w:tcPr>
            <w:tcW w:w="920" w:type="dxa"/>
            <w:tcBorders>
              <w:top w:val="nil"/>
              <w:left w:val="nil"/>
              <w:bottom w:val="nil"/>
              <w:right w:val="nil"/>
            </w:tcBorders>
            <w:shd w:val="clear" w:color="auto" w:fill="auto"/>
            <w:noWrap/>
            <w:vAlign w:val="bottom"/>
            <w:hideMark/>
          </w:tcPr>
          <w:p w14:paraId="7A75D5E6" w14:textId="14AB9E3D"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885" w:type="dxa"/>
            <w:tcBorders>
              <w:top w:val="nil"/>
              <w:left w:val="nil"/>
              <w:bottom w:val="nil"/>
              <w:right w:val="nil"/>
            </w:tcBorders>
            <w:shd w:val="clear" w:color="auto" w:fill="auto"/>
            <w:noWrap/>
            <w:vAlign w:val="bottom"/>
            <w:hideMark/>
          </w:tcPr>
          <w:p w14:paraId="159BC44E" w14:textId="00C8035D"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13C69F9B" w14:textId="6D87BEE1"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hideMark/>
          </w:tcPr>
          <w:p w14:paraId="45E5CAC9" w14:textId="61911AD1"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78,412</w:t>
            </w:r>
          </w:p>
        </w:tc>
      </w:tr>
      <w:tr w:rsidR="00C3236D" w:rsidRPr="00D05EC8" w14:paraId="7872118B" w14:textId="77777777" w:rsidTr="004D3A89">
        <w:trPr>
          <w:trHeight w:val="315"/>
        </w:trPr>
        <w:tc>
          <w:tcPr>
            <w:tcW w:w="920" w:type="dxa"/>
            <w:tcBorders>
              <w:top w:val="nil"/>
              <w:left w:val="nil"/>
              <w:bottom w:val="nil"/>
              <w:right w:val="nil"/>
            </w:tcBorders>
            <w:shd w:val="clear" w:color="auto" w:fill="auto"/>
            <w:noWrap/>
            <w:vAlign w:val="bottom"/>
            <w:hideMark/>
          </w:tcPr>
          <w:p w14:paraId="171947C1" w14:textId="2C8E7928"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885" w:type="dxa"/>
            <w:tcBorders>
              <w:top w:val="nil"/>
              <w:left w:val="nil"/>
              <w:bottom w:val="nil"/>
              <w:right w:val="nil"/>
            </w:tcBorders>
            <w:shd w:val="clear" w:color="auto" w:fill="auto"/>
            <w:noWrap/>
            <w:vAlign w:val="bottom"/>
            <w:hideMark/>
          </w:tcPr>
          <w:p w14:paraId="3FE26DE3" w14:textId="2E1EB3BB"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6C9E6ED6" w14:textId="6AE1D024"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hideMark/>
          </w:tcPr>
          <w:p w14:paraId="150EEBA0" w14:textId="7D3C015A"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20,974</w:t>
            </w:r>
          </w:p>
        </w:tc>
      </w:tr>
      <w:tr w:rsidR="00C3236D" w:rsidRPr="00D05EC8" w14:paraId="7541B723" w14:textId="77777777" w:rsidTr="004D3A89">
        <w:trPr>
          <w:trHeight w:val="315"/>
        </w:trPr>
        <w:tc>
          <w:tcPr>
            <w:tcW w:w="920" w:type="dxa"/>
            <w:tcBorders>
              <w:top w:val="nil"/>
              <w:left w:val="nil"/>
              <w:bottom w:val="nil"/>
              <w:right w:val="nil"/>
            </w:tcBorders>
            <w:shd w:val="clear" w:color="auto" w:fill="auto"/>
            <w:noWrap/>
            <w:vAlign w:val="bottom"/>
            <w:hideMark/>
          </w:tcPr>
          <w:p w14:paraId="4B17F915" w14:textId="40A02ED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885" w:type="dxa"/>
            <w:tcBorders>
              <w:top w:val="nil"/>
              <w:left w:val="nil"/>
              <w:bottom w:val="nil"/>
              <w:right w:val="nil"/>
            </w:tcBorders>
            <w:shd w:val="clear" w:color="auto" w:fill="auto"/>
            <w:noWrap/>
            <w:vAlign w:val="bottom"/>
            <w:hideMark/>
          </w:tcPr>
          <w:p w14:paraId="71BB7092" w14:textId="13599409"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hideMark/>
          </w:tcPr>
          <w:p w14:paraId="3EDA77FE" w14:textId="6E90D6BD" w:rsidR="00C3236D" w:rsidRPr="00D05EC8" w:rsidRDefault="00C3236D" w:rsidP="00D05EC8">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hideMark/>
          </w:tcPr>
          <w:p w14:paraId="5E3A14ED" w14:textId="7F278D3D"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42,302</w:t>
            </w:r>
          </w:p>
        </w:tc>
      </w:tr>
      <w:tr w:rsidR="00C3236D" w:rsidRPr="00D05EC8" w14:paraId="19C9D0D0" w14:textId="77777777" w:rsidTr="00924FAC">
        <w:trPr>
          <w:trHeight w:val="315"/>
        </w:trPr>
        <w:tc>
          <w:tcPr>
            <w:tcW w:w="920" w:type="dxa"/>
            <w:tcBorders>
              <w:top w:val="nil"/>
              <w:left w:val="nil"/>
              <w:bottom w:val="nil"/>
              <w:right w:val="nil"/>
            </w:tcBorders>
            <w:shd w:val="clear" w:color="auto" w:fill="auto"/>
            <w:noWrap/>
            <w:vAlign w:val="bottom"/>
            <w:hideMark/>
          </w:tcPr>
          <w:p w14:paraId="751BC142" w14:textId="76BBB514"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2018</w:t>
            </w:r>
          </w:p>
        </w:tc>
        <w:tc>
          <w:tcPr>
            <w:tcW w:w="1885" w:type="dxa"/>
            <w:tcBorders>
              <w:top w:val="nil"/>
              <w:left w:val="nil"/>
              <w:bottom w:val="nil"/>
              <w:right w:val="nil"/>
            </w:tcBorders>
            <w:shd w:val="clear" w:color="auto" w:fill="auto"/>
            <w:noWrap/>
            <w:vAlign w:val="bottom"/>
            <w:hideMark/>
          </w:tcPr>
          <w:p w14:paraId="44D1F172" w14:textId="291829ED"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hideMark/>
          </w:tcPr>
          <w:p w14:paraId="45286E9E" w14:textId="57A60733"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hideMark/>
          </w:tcPr>
          <w:p w14:paraId="3B2872D3" w14:textId="1AC70150"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50,717</w:t>
            </w:r>
          </w:p>
        </w:tc>
      </w:tr>
      <w:tr w:rsidR="00C3236D" w:rsidRPr="00D05EC8" w14:paraId="0769A6A3" w14:textId="77777777" w:rsidTr="00924FAC">
        <w:trPr>
          <w:trHeight w:val="315"/>
        </w:trPr>
        <w:tc>
          <w:tcPr>
            <w:tcW w:w="920" w:type="dxa"/>
            <w:tcBorders>
              <w:top w:val="nil"/>
              <w:left w:val="nil"/>
              <w:bottom w:val="nil"/>
              <w:right w:val="nil"/>
            </w:tcBorders>
            <w:shd w:val="clear" w:color="auto" w:fill="auto"/>
            <w:noWrap/>
            <w:vAlign w:val="bottom"/>
          </w:tcPr>
          <w:p w14:paraId="3F227D68" w14:textId="50ABBC7B" w:rsidR="00C3236D" w:rsidRPr="00D05EC8" w:rsidRDefault="00C3236D" w:rsidP="00D05EC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2018</w:t>
            </w:r>
          </w:p>
        </w:tc>
        <w:tc>
          <w:tcPr>
            <w:tcW w:w="1885" w:type="dxa"/>
            <w:tcBorders>
              <w:top w:val="nil"/>
              <w:left w:val="nil"/>
              <w:bottom w:val="nil"/>
              <w:right w:val="nil"/>
            </w:tcBorders>
            <w:shd w:val="clear" w:color="auto" w:fill="auto"/>
            <w:noWrap/>
            <w:vAlign w:val="bottom"/>
          </w:tcPr>
          <w:p w14:paraId="2931C9C9" w14:textId="0179EBB5"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7616F709" w14:textId="5F631246" w:rsidR="00C3236D" w:rsidRPr="00D05EC8" w:rsidRDefault="00C3236D" w:rsidP="00D05EC8">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tcPr>
          <w:p w14:paraId="6A101E5C" w14:textId="61919A19" w:rsidR="00C3236D" w:rsidRPr="00D05EC8" w:rsidRDefault="00C3236D" w:rsidP="00D05EC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80,336</w:t>
            </w:r>
          </w:p>
        </w:tc>
      </w:tr>
      <w:tr w:rsidR="00C3236D" w:rsidRPr="00D05EC8" w14:paraId="7EE0CBBC" w14:textId="77777777" w:rsidTr="00924FAC">
        <w:trPr>
          <w:trHeight w:val="315"/>
        </w:trPr>
        <w:tc>
          <w:tcPr>
            <w:tcW w:w="920" w:type="dxa"/>
            <w:tcBorders>
              <w:top w:val="nil"/>
              <w:left w:val="nil"/>
              <w:bottom w:val="nil"/>
              <w:right w:val="nil"/>
            </w:tcBorders>
            <w:shd w:val="clear" w:color="auto" w:fill="auto"/>
            <w:noWrap/>
            <w:vAlign w:val="bottom"/>
          </w:tcPr>
          <w:p w14:paraId="2569943B" w14:textId="68A2BC32" w:rsidR="00C3236D"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2018</w:t>
            </w:r>
          </w:p>
        </w:tc>
        <w:tc>
          <w:tcPr>
            <w:tcW w:w="1885" w:type="dxa"/>
            <w:tcBorders>
              <w:top w:val="nil"/>
              <w:left w:val="nil"/>
              <w:bottom w:val="nil"/>
              <w:right w:val="nil"/>
            </w:tcBorders>
            <w:shd w:val="clear" w:color="auto" w:fill="auto"/>
            <w:noWrap/>
            <w:vAlign w:val="bottom"/>
          </w:tcPr>
          <w:p w14:paraId="5E6853EE" w14:textId="0934B378" w:rsidR="00C3236D" w:rsidRDefault="00C3236D" w:rsidP="00924FAC">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6368A9A6" w14:textId="45D5A5E3" w:rsidR="00C3236D"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tcPr>
          <w:p w14:paraId="41413D7D" w14:textId="181072A0" w:rsidR="00C3236D" w:rsidRDefault="00C3236D" w:rsidP="00924FA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22.992</w:t>
            </w:r>
          </w:p>
        </w:tc>
      </w:tr>
      <w:tr w:rsidR="00C3236D" w:rsidRPr="00D05EC8" w14:paraId="468CF97A" w14:textId="77777777" w:rsidTr="004763B9">
        <w:trPr>
          <w:trHeight w:val="315"/>
        </w:trPr>
        <w:tc>
          <w:tcPr>
            <w:tcW w:w="920" w:type="dxa"/>
            <w:tcBorders>
              <w:top w:val="nil"/>
              <w:left w:val="nil"/>
              <w:bottom w:val="nil"/>
              <w:right w:val="nil"/>
            </w:tcBorders>
            <w:shd w:val="clear" w:color="auto" w:fill="auto"/>
            <w:noWrap/>
            <w:vAlign w:val="bottom"/>
          </w:tcPr>
          <w:p w14:paraId="5263390B" w14:textId="039979B2" w:rsidR="00C3236D"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2018</w:t>
            </w:r>
          </w:p>
        </w:tc>
        <w:tc>
          <w:tcPr>
            <w:tcW w:w="1885" w:type="dxa"/>
            <w:tcBorders>
              <w:top w:val="nil"/>
              <w:left w:val="nil"/>
              <w:bottom w:val="nil"/>
              <w:right w:val="nil"/>
            </w:tcBorders>
            <w:shd w:val="clear" w:color="auto" w:fill="auto"/>
            <w:noWrap/>
            <w:vAlign w:val="bottom"/>
          </w:tcPr>
          <w:p w14:paraId="43903CDA" w14:textId="37784EA4" w:rsidR="00C3236D" w:rsidRPr="00D05EC8"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tcPr>
          <w:p w14:paraId="0F7B5994" w14:textId="1D6DC37F" w:rsidR="00C3236D" w:rsidRPr="00D05EC8" w:rsidRDefault="00C3236D" w:rsidP="00924FAC">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tcPr>
          <w:p w14:paraId="0A284934" w14:textId="4C6464C7" w:rsidR="00C3236D" w:rsidRDefault="00C3236D" w:rsidP="00924FA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51,164</w:t>
            </w:r>
          </w:p>
        </w:tc>
      </w:tr>
      <w:tr w:rsidR="00C3236D" w:rsidRPr="00D05EC8" w14:paraId="678202C7" w14:textId="77777777" w:rsidTr="004763B9">
        <w:trPr>
          <w:trHeight w:val="315"/>
        </w:trPr>
        <w:tc>
          <w:tcPr>
            <w:tcW w:w="920" w:type="dxa"/>
            <w:tcBorders>
              <w:top w:val="nil"/>
              <w:left w:val="nil"/>
              <w:bottom w:val="nil"/>
              <w:right w:val="nil"/>
            </w:tcBorders>
            <w:shd w:val="clear" w:color="auto" w:fill="auto"/>
            <w:noWrap/>
            <w:vAlign w:val="bottom"/>
          </w:tcPr>
          <w:p w14:paraId="16C87DCC" w14:textId="0211BD6D" w:rsidR="00C3236D"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2019</w:t>
            </w:r>
          </w:p>
        </w:tc>
        <w:tc>
          <w:tcPr>
            <w:tcW w:w="1885" w:type="dxa"/>
            <w:tcBorders>
              <w:top w:val="nil"/>
              <w:left w:val="nil"/>
              <w:bottom w:val="nil"/>
              <w:right w:val="nil"/>
            </w:tcBorders>
            <w:shd w:val="clear" w:color="auto" w:fill="auto"/>
            <w:noWrap/>
            <w:vAlign w:val="bottom"/>
          </w:tcPr>
          <w:p w14:paraId="248EC597" w14:textId="7FFDCDD9" w:rsidR="00C3236D" w:rsidRDefault="00C3236D" w:rsidP="00924FAC">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143EFA77" w14:textId="0DFA30C3" w:rsidR="00C3236D" w:rsidRPr="00D05EC8" w:rsidRDefault="00C3236D" w:rsidP="00924FA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tcPr>
          <w:p w14:paraId="4F1B5B15" w14:textId="30F94413" w:rsidR="00C3236D" w:rsidRDefault="00C3236D" w:rsidP="00924FA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53,487</w:t>
            </w:r>
          </w:p>
        </w:tc>
      </w:tr>
      <w:tr w:rsidR="00C3236D" w:rsidRPr="00D05EC8" w14:paraId="2ACE6C9C" w14:textId="77777777" w:rsidTr="004763B9">
        <w:trPr>
          <w:trHeight w:val="315"/>
        </w:trPr>
        <w:tc>
          <w:tcPr>
            <w:tcW w:w="920" w:type="dxa"/>
            <w:tcBorders>
              <w:top w:val="nil"/>
              <w:left w:val="nil"/>
              <w:bottom w:val="nil"/>
              <w:right w:val="nil"/>
            </w:tcBorders>
            <w:shd w:val="clear" w:color="auto" w:fill="auto"/>
            <w:noWrap/>
            <w:vAlign w:val="bottom"/>
          </w:tcPr>
          <w:p w14:paraId="2F17E48A" w14:textId="78171C84"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2019</w:t>
            </w:r>
          </w:p>
        </w:tc>
        <w:tc>
          <w:tcPr>
            <w:tcW w:w="1885" w:type="dxa"/>
            <w:tcBorders>
              <w:top w:val="nil"/>
              <w:left w:val="nil"/>
              <w:bottom w:val="nil"/>
              <w:right w:val="nil"/>
            </w:tcBorders>
            <w:shd w:val="clear" w:color="auto" w:fill="auto"/>
            <w:noWrap/>
            <w:vAlign w:val="bottom"/>
          </w:tcPr>
          <w:p w14:paraId="42A75501" w14:textId="1003E526" w:rsidR="00C3236D" w:rsidRPr="00D05EC8" w:rsidRDefault="00C3236D" w:rsidP="004763B9">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2874DD28" w14:textId="7A3D35D1" w:rsidR="00C3236D" w:rsidRDefault="00C3236D" w:rsidP="004763B9">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tcPr>
          <w:p w14:paraId="2655208C" w14:textId="41902CD5" w:rsidR="00C3236D" w:rsidRDefault="00C3236D" w:rsidP="004763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86,132</w:t>
            </w:r>
          </w:p>
        </w:tc>
      </w:tr>
      <w:tr w:rsidR="00C3236D" w:rsidRPr="00D05EC8" w14:paraId="244D7BBF" w14:textId="77777777" w:rsidTr="004763B9">
        <w:trPr>
          <w:trHeight w:val="315"/>
        </w:trPr>
        <w:tc>
          <w:tcPr>
            <w:tcW w:w="920" w:type="dxa"/>
            <w:tcBorders>
              <w:top w:val="nil"/>
              <w:left w:val="nil"/>
              <w:bottom w:val="nil"/>
              <w:right w:val="nil"/>
            </w:tcBorders>
            <w:shd w:val="clear" w:color="auto" w:fill="auto"/>
            <w:noWrap/>
            <w:vAlign w:val="bottom"/>
          </w:tcPr>
          <w:p w14:paraId="14BC8E34" w14:textId="5CE3C2EC"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2019</w:t>
            </w:r>
          </w:p>
        </w:tc>
        <w:tc>
          <w:tcPr>
            <w:tcW w:w="1885" w:type="dxa"/>
            <w:tcBorders>
              <w:top w:val="nil"/>
              <w:left w:val="nil"/>
              <w:bottom w:val="nil"/>
              <w:right w:val="nil"/>
            </w:tcBorders>
            <w:shd w:val="clear" w:color="auto" w:fill="auto"/>
            <w:noWrap/>
            <w:vAlign w:val="bottom"/>
          </w:tcPr>
          <w:p w14:paraId="20A81E09" w14:textId="780638C0" w:rsidR="00C3236D" w:rsidRPr="00D05EC8" w:rsidRDefault="00C3236D" w:rsidP="004763B9">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6C94FB23" w14:textId="21BC1B08" w:rsidR="00C3236D" w:rsidRPr="00D05EC8"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tcPr>
          <w:p w14:paraId="2A734C93" w14:textId="04F713B8" w:rsidR="00C3236D" w:rsidRDefault="00C3236D" w:rsidP="004763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38,256</w:t>
            </w:r>
          </w:p>
        </w:tc>
      </w:tr>
      <w:tr w:rsidR="00C3236D" w:rsidRPr="00D05EC8" w14:paraId="077854F7" w14:textId="77777777" w:rsidTr="004763B9">
        <w:trPr>
          <w:trHeight w:val="315"/>
        </w:trPr>
        <w:tc>
          <w:tcPr>
            <w:tcW w:w="920" w:type="dxa"/>
            <w:tcBorders>
              <w:top w:val="nil"/>
              <w:left w:val="nil"/>
              <w:bottom w:val="nil"/>
              <w:right w:val="nil"/>
            </w:tcBorders>
            <w:shd w:val="clear" w:color="auto" w:fill="auto"/>
            <w:noWrap/>
            <w:vAlign w:val="bottom"/>
          </w:tcPr>
          <w:p w14:paraId="1ADB9FAF" w14:textId="70F51F82"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2019</w:t>
            </w:r>
          </w:p>
        </w:tc>
        <w:tc>
          <w:tcPr>
            <w:tcW w:w="1885" w:type="dxa"/>
            <w:tcBorders>
              <w:top w:val="nil"/>
              <w:left w:val="nil"/>
              <w:bottom w:val="nil"/>
              <w:right w:val="nil"/>
            </w:tcBorders>
            <w:shd w:val="clear" w:color="auto" w:fill="auto"/>
            <w:noWrap/>
            <w:vAlign w:val="bottom"/>
          </w:tcPr>
          <w:p w14:paraId="7689B66A" w14:textId="0F22EF21"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bottom w:val="nil"/>
              <w:right w:val="nil"/>
            </w:tcBorders>
            <w:shd w:val="clear" w:color="auto" w:fill="auto"/>
            <w:noWrap/>
            <w:vAlign w:val="bottom"/>
          </w:tcPr>
          <w:p w14:paraId="1C280968" w14:textId="4A3C764A" w:rsidR="00C3236D" w:rsidRPr="00D05EC8" w:rsidRDefault="00C3236D" w:rsidP="004763B9">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tcPr>
          <w:p w14:paraId="46FD88DD" w14:textId="7A0DFE7A" w:rsidR="00C3236D" w:rsidRDefault="00C3236D" w:rsidP="004763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54,950</w:t>
            </w:r>
          </w:p>
        </w:tc>
      </w:tr>
      <w:tr w:rsidR="00C3236D" w:rsidRPr="00D05EC8" w14:paraId="4923669C" w14:textId="77777777" w:rsidTr="004763B9">
        <w:trPr>
          <w:trHeight w:val="315"/>
        </w:trPr>
        <w:tc>
          <w:tcPr>
            <w:tcW w:w="920" w:type="dxa"/>
            <w:tcBorders>
              <w:top w:val="nil"/>
              <w:left w:val="nil"/>
              <w:bottom w:val="nil"/>
              <w:right w:val="nil"/>
            </w:tcBorders>
            <w:shd w:val="clear" w:color="auto" w:fill="auto"/>
            <w:noWrap/>
            <w:vAlign w:val="bottom"/>
          </w:tcPr>
          <w:p w14:paraId="009F8193" w14:textId="42522339"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2020</w:t>
            </w:r>
          </w:p>
        </w:tc>
        <w:tc>
          <w:tcPr>
            <w:tcW w:w="1885" w:type="dxa"/>
            <w:tcBorders>
              <w:top w:val="nil"/>
              <w:left w:val="nil"/>
              <w:bottom w:val="nil"/>
              <w:right w:val="nil"/>
            </w:tcBorders>
            <w:shd w:val="clear" w:color="auto" w:fill="auto"/>
            <w:noWrap/>
            <w:vAlign w:val="bottom"/>
          </w:tcPr>
          <w:p w14:paraId="023A945C" w14:textId="745B2146"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1C5A4A7E" w14:textId="3230BE7F" w:rsidR="00C3236D" w:rsidRPr="00D05EC8"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bottom w:val="nil"/>
              <w:right w:val="nil"/>
            </w:tcBorders>
            <w:shd w:val="clear" w:color="auto" w:fill="auto"/>
            <w:noWrap/>
            <w:vAlign w:val="bottom"/>
          </w:tcPr>
          <w:p w14:paraId="4EE8842C" w14:textId="57B5539F" w:rsidR="00C3236D" w:rsidRDefault="00C3236D" w:rsidP="004763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50,199</w:t>
            </w:r>
          </w:p>
        </w:tc>
      </w:tr>
      <w:tr w:rsidR="00C3236D" w:rsidRPr="00D05EC8" w14:paraId="3C79CB3C" w14:textId="77777777" w:rsidTr="004255E7">
        <w:trPr>
          <w:trHeight w:val="315"/>
        </w:trPr>
        <w:tc>
          <w:tcPr>
            <w:tcW w:w="920" w:type="dxa"/>
            <w:tcBorders>
              <w:top w:val="nil"/>
              <w:left w:val="nil"/>
              <w:bottom w:val="nil"/>
              <w:right w:val="nil"/>
            </w:tcBorders>
            <w:shd w:val="clear" w:color="auto" w:fill="auto"/>
            <w:noWrap/>
            <w:vAlign w:val="bottom"/>
          </w:tcPr>
          <w:p w14:paraId="3D7A0112" w14:textId="1256C349" w:rsidR="00C3236D" w:rsidRDefault="00C3236D" w:rsidP="004763B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2020</w:t>
            </w:r>
          </w:p>
        </w:tc>
        <w:tc>
          <w:tcPr>
            <w:tcW w:w="1885" w:type="dxa"/>
            <w:tcBorders>
              <w:top w:val="nil"/>
              <w:left w:val="nil"/>
              <w:bottom w:val="nil"/>
              <w:right w:val="nil"/>
            </w:tcBorders>
            <w:shd w:val="clear" w:color="auto" w:fill="auto"/>
            <w:noWrap/>
            <w:vAlign w:val="bottom"/>
          </w:tcPr>
          <w:p w14:paraId="0C87F286" w14:textId="647C0C8B" w:rsidR="00C3236D" w:rsidRDefault="00C3236D" w:rsidP="004763B9">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566FB022" w14:textId="6531ADFD" w:rsidR="00C3236D" w:rsidRPr="00D05EC8" w:rsidRDefault="00C3236D" w:rsidP="004763B9">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top w:val="nil"/>
              <w:left w:val="nil"/>
              <w:bottom w:val="nil"/>
              <w:right w:val="nil"/>
            </w:tcBorders>
            <w:shd w:val="clear" w:color="auto" w:fill="auto"/>
            <w:noWrap/>
            <w:vAlign w:val="bottom"/>
          </w:tcPr>
          <w:p w14:paraId="15C4DDB3" w14:textId="3C963D45" w:rsidR="00C3236D" w:rsidRDefault="00C3236D" w:rsidP="004763B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84,000</w:t>
            </w:r>
          </w:p>
        </w:tc>
      </w:tr>
      <w:tr w:rsidR="00C3236D" w:rsidRPr="00D05EC8" w14:paraId="08596FFC" w14:textId="77777777" w:rsidTr="004255E7">
        <w:trPr>
          <w:trHeight w:val="315"/>
        </w:trPr>
        <w:tc>
          <w:tcPr>
            <w:tcW w:w="920" w:type="dxa"/>
            <w:tcBorders>
              <w:top w:val="nil"/>
              <w:left w:val="nil"/>
              <w:bottom w:val="nil"/>
              <w:right w:val="nil"/>
            </w:tcBorders>
            <w:shd w:val="clear" w:color="auto" w:fill="auto"/>
            <w:noWrap/>
            <w:vAlign w:val="bottom"/>
          </w:tcPr>
          <w:p w14:paraId="14073714" w14:textId="6572B72A"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2020</w:t>
            </w:r>
          </w:p>
        </w:tc>
        <w:tc>
          <w:tcPr>
            <w:tcW w:w="1885" w:type="dxa"/>
            <w:tcBorders>
              <w:top w:val="nil"/>
              <w:left w:val="nil"/>
              <w:bottom w:val="nil"/>
              <w:right w:val="nil"/>
            </w:tcBorders>
            <w:shd w:val="clear" w:color="auto" w:fill="auto"/>
            <w:noWrap/>
            <w:vAlign w:val="bottom"/>
          </w:tcPr>
          <w:p w14:paraId="73D8C544" w14:textId="2CDD2C28"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top w:val="nil"/>
              <w:left w:val="nil"/>
              <w:bottom w:val="nil"/>
              <w:right w:val="nil"/>
            </w:tcBorders>
            <w:shd w:val="clear" w:color="auto" w:fill="auto"/>
            <w:noWrap/>
            <w:vAlign w:val="bottom"/>
          </w:tcPr>
          <w:p w14:paraId="5E14BB16" w14:textId="3BF3C4A3" w:rsidR="00C3236D" w:rsidRPr="00D05EC8"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top w:val="nil"/>
              <w:left w:val="nil"/>
              <w:bottom w:val="nil"/>
              <w:right w:val="nil"/>
            </w:tcBorders>
            <w:shd w:val="clear" w:color="auto" w:fill="auto"/>
            <w:noWrap/>
            <w:vAlign w:val="bottom"/>
          </w:tcPr>
          <w:p w14:paraId="5C5A1EB8" w14:textId="442E916D" w:rsidR="00C3236D" w:rsidRDefault="00C3236D" w:rsidP="004255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31,541</w:t>
            </w:r>
          </w:p>
        </w:tc>
      </w:tr>
      <w:tr w:rsidR="00C3236D" w:rsidRPr="00D05EC8" w14:paraId="1750C9E2" w14:textId="77777777" w:rsidTr="00EE2C91">
        <w:trPr>
          <w:trHeight w:val="315"/>
        </w:trPr>
        <w:tc>
          <w:tcPr>
            <w:tcW w:w="920" w:type="dxa"/>
            <w:tcBorders>
              <w:top w:val="nil"/>
              <w:left w:val="nil"/>
              <w:right w:val="nil"/>
            </w:tcBorders>
            <w:shd w:val="clear" w:color="auto" w:fill="auto"/>
            <w:noWrap/>
            <w:vAlign w:val="bottom"/>
          </w:tcPr>
          <w:p w14:paraId="66E8356F" w14:textId="60463DC4"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2020</w:t>
            </w:r>
          </w:p>
        </w:tc>
        <w:tc>
          <w:tcPr>
            <w:tcW w:w="1885" w:type="dxa"/>
            <w:tcBorders>
              <w:top w:val="nil"/>
              <w:left w:val="nil"/>
              <w:right w:val="nil"/>
            </w:tcBorders>
            <w:shd w:val="clear" w:color="auto" w:fill="auto"/>
            <w:noWrap/>
            <w:vAlign w:val="bottom"/>
          </w:tcPr>
          <w:p w14:paraId="7556C7BA" w14:textId="35855516"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top w:val="nil"/>
              <w:left w:val="nil"/>
              <w:right w:val="nil"/>
            </w:tcBorders>
            <w:shd w:val="clear" w:color="auto" w:fill="auto"/>
            <w:noWrap/>
            <w:vAlign w:val="bottom"/>
          </w:tcPr>
          <w:p w14:paraId="1D3913B2" w14:textId="571E1059" w:rsidR="00C3236D" w:rsidRPr="00D05EC8" w:rsidRDefault="00C3236D" w:rsidP="004255E7">
            <w:pPr>
              <w:spacing w:after="0" w:line="240" w:lineRule="auto"/>
              <w:rPr>
                <w:rFonts w:ascii="Times New Roman" w:eastAsia="Times New Roman" w:hAnsi="Times New Roman"/>
                <w:color w:val="000000"/>
                <w:sz w:val="24"/>
                <w:szCs w:val="24"/>
              </w:rPr>
            </w:pPr>
          </w:p>
        </w:tc>
        <w:tc>
          <w:tcPr>
            <w:tcW w:w="1523" w:type="dxa"/>
            <w:tcBorders>
              <w:top w:val="nil"/>
              <w:left w:val="nil"/>
              <w:right w:val="nil"/>
            </w:tcBorders>
            <w:shd w:val="clear" w:color="auto" w:fill="auto"/>
            <w:noWrap/>
            <w:vAlign w:val="bottom"/>
          </w:tcPr>
          <w:p w14:paraId="31B56783" w14:textId="376611A1" w:rsidR="00C3236D" w:rsidRDefault="00C3236D" w:rsidP="004255E7">
            <w:pPr>
              <w:spacing w:after="0" w:line="240" w:lineRule="auto"/>
              <w:jc w:val="center"/>
              <w:rPr>
                <w:rFonts w:ascii="Times New Roman" w:eastAsia="Times New Roman" w:hAnsi="Times New Roman"/>
                <w:color w:val="000000"/>
                <w:sz w:val="24"/>
                <w:szCs w:val="24"/>
              </w:rPr>
            </w:pPr>
          </w:p>
        </w:tc>
      </w:tr>
      <w:tr w:rsidR="00C3236D" w:rsidRPr="00D05EC8" w14:paraId="728AD741" w14:textId="77777777" w:rsidTr="00EE2C91">
        <w:trPr>
          <w:trHeight w:val="315"/>
        </w:trPr>
        <w:tc>
          <w:tcPr>
            <w:tcW w:w="920" w:type="dxa"/>
            <w:tcBorders>
              <w:top w:val="nil"/>
              <w:left w:val="nil"/>
              <w:right w:val="nil"/>
            </w:tcBorders>
            <w:shd w:val="clear" w:color="auto" w:fill="auto"/>
            <w:noWrap/>
            <w:vAlign w:val="bottom"/>
          </w:tcPr>
          <w:p w14:paraId="290C7D7D" w14:textId="7DF58BF1"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p>
        </w:tc>
        <w:tc>
          <w:tcPr>
            <w:tcW w:w="1885" w:type="dxa"/>
            <w:tcBorders>
              <w:top w:val="nil"/>
              <w:left w:val="nil"/>
              <w:right w:val="nil"/>
            </w:tcBorders>
            <w:shd w:val="clear" w:color="auto" w:fill="auto"/>
            <w:noWrap/>
            <w:vAlign w:val="bottom"/>
          </w:tcPr>
          <w:p w14:paraId="5F36EE23" w14:textId="28902BAC"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top w:val="nil"/>
              <w:left w:val="nil"/>
              <w:right w:val="nil"/>
            </w:tcBorders>
            <w:shd w:val="clear" w:color="auto" w:fill="auto"/>
            <w:noWrap/>
            <w:vAlign w:val="bottom"/>
          </w:tcPr>
          <w:p w14:paraId="595AAABA" w14:textId="0FF21A6D" w:rsidR="00C3236D" w:rsidRPr="00D05EC8"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top w:val="nil"/>
              <w:left w:val="nil"/>
              <w:right w:val="nil"/>
            </w:tcBorders>
            <w:shd w:val="clear" w:color="auto" w:fill="auto"/>
            <w:noWrap/>
            <w:vAlign w:val="bottom"/>
          </w:tcPr>
          <w:p w14:paraId="06547EA3" w14:textId="6BCFFE5B" w:rsidR="00C3236D" w:rsidRDefault="00C3236D" w:rsidP="004255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52,831</w:t>
            </w:r>
          </w:p>
        </w:tc>
      </w:tr>
      <w:tr w:rsidR="00C3236D" w:rsidRPr="00D05EC8" w14:paraId="79BFDC0C" w14:textId="77777777" w:rsidTr="00EE2C91">
        <w:trPr>
          <w:trHeight w:val="315"/>
        </w:trPr>
        <w:tc>
          <w:tcPr>
            <w:tcW w:w="920" w:type="dxa"/>
            <w:tcBorders>
              <w:left w:val="nil"/>
              <w:right w:val="nil"/>
            </w:tcBorders>
            <w:shd w:val="clear" w:color="auto" w:fill="auto"/>
            <w:noWrap/>
            <w:vAlign w:val="bottom"/>
          </w:tcPr>
          <w:p w14:paraId="31F98712" w14:textId="1E93E379"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p>
        </w:tc>
        <w:tc>
          <w:tcPr>
            <w:tcW w:w="1885" w:type="dxa"/>
            <w:tcBorders>
              <w:left w:val="nil"/>
              <w:right w:val="nil"/>
            </w:tcBorders>
            <w:shd w:val="clear" w:color="auto" w:fill="auto"/>
            <w:noWrap/>
            <w:vAlign w:val="bottom"/>
          </w:tcPr>
          <w:p w14:paraId="4CBF7B21" w14:textId="16CE2E0F" w:rsidR="00C3236D" w:rsidRDefault="00C3236D" w:rsidP="004255E7">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68E386AA" w14:textId="1B8D24D0" w:rsidR="00C3236D" w:rsidRPr="00D05EC8" w:rsidRDefault="00C3236D" w:rsidP="004255E7">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left w:val="nil"/>
              <w:right w:val="nil"/>
            </w:tcBorders>
            <w:shd w:val="clear" w:color="auto" w:fill="auto"/>
            <w:noWrap/>
            <w:vAlign w:val="bottom"/>
          </w:tcPr>
          <w:p w14:paraId="7BB21440" w14:textId="2FF9073C" w:rsidR="00C3236D" w:rsidRDefault="00C3236D" w:rsidP="004255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59,525</w:t>
            </w:r>
          </w:p>
        </w:tc>
      </w:tr>
      <w:tr w:rsidR="00C3236D" w:rsidRPr="00D05EC8" w14:paraId="452BE36E" w14:textId="77777777" w:rsidTr="00EE2C91">
        <w:trPr>
          <w:trHeight w:val="315"/>
        </w:trPr>
        <w:tc>
          <w:tcPr>
            <w:tcW w:w="920" w:type="dxa"/>
            <w:tcBorders>
              <w:left w:val="nil"/>
              <w:right w:val="nil"/>
            </w:tcBorders>
            <w:shd w:val="clear" w:color="auto" w:fill="auto"/>
            <w:noWrap/>
            <w:vAlign w:val="bottom"/>
          </w:tcPr>
          <w:p w14:paraId="70894DC3" w14:textId="6C96258F"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p>
        </w:tc>
        <w:tc>
          <w:tcPr>
            <w:tcW w:w="1885" w:type="dxa"/>
            <w:tcBorders>
              <w:left w:val="nil"/>
              <w:right w:val="nil"/>
            </w:tcBorders>
            <w:shd w:val="clear" w:color="auto" w:fill="auto"/>
            <w:noWrap/>
            <w:vAlign w:val="bottom"/>
          </w:tcPr>
          <w:p w14:paraId="5E792A8C" w14:textId="4653CCFD"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69622EAC" w14:textId="17EBD87C" w:rsidR="00C3236D" w:rsidRPr="00D05EC8"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left w:val="nil"/>
              <w:right w:val="nil"/>
            </w:tcBorders>
            <w:shd w:val="clear" w:color="auto" w:fill="auto"/>
            <w:noWrap/>
            <w:vAlign w:val="bottom"/>
          </w:tcPr>
          <w:p w14:paraId="76A57950" w14:textId="29C9DB3B" w:rsidR="00C3236D" w:rsidRDefault="00C3236D" w:rsidP="004255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32,789</w:t>
            </w:r>
          </w:p>
        </w:tc>
      </w:tr>
      <w:tr w:rsidR="00C3236D" w:rsidRPr="00D05EC8" w14:paraId="2DDCB667" w14:textId="77777777" w:rsidTr="00EE2C91">
        <w:trPr>
          <w:trHeight w:val="315"/>
        </w:trPr>
        <w:tc>
          <w:tcPr>
            <w:tcW w:w="920" w:type="dxa"/>
            <w:tcBorders>
              <w:left w:val="nil"/>
              <w:right w:val="nil"/>
            </w:tcBorders>
            <w:shd w:val="clear" w:color="auto" w:fill="auto"/>
            <w:noWrap/>
            <w:vAlign w:val="bottom"/>
          </w:tcPr>
          <w:p w14:paraId="7D77EBD3" w14:textId="63FA9FA7"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p>
        </w:tc>
        <w:tc>
          <w:tcPr>
            <w:tcW w:w="1885" w:type="dxa"/>
            <w:tcBorders>
              <w:left w:val="nil"/>
              <w:right w:val="nil"/>
            </w:tcBorders>
            <w:shd w:val="clear" w:color="auto" w:fill="auto"/>
            <w:noWrap/>
            <w:vAlign w:val="bottom"/>
          </w:tcPr>
          <w:p w14:paraId="7C9F0B0A" w14:textId="438B1303" w:rsidR="00C3236D" w:rsidRDefault="00C3236D" w:rsidP="004255E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left w:val="nil"/>
              <w:right w:val="nil"/>
            </w:tcBorders>
            <w:shd w:val="clear" w:color="auto" w:fill="auto"/>
            <w:noWrap/>
            <w:vAlign w:val="bottom"/>
          </w:tcPr>
          <w:p w14:paraId="7C77758A" w14:textId="4965429D" w:rsidR="00C3236D" w:rsidRPr="00D05EC8" w:rsidRDefault="00C3236D" w:rsidP="004255E7">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0DE53987" w14:textId="001C1B51" w:rsidR="00C3236D" w:rsidRDefault="00C3236D" w:rsidP="004255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41,135</w:t>
            </w:r>
          </w:p>
        </w:tc>
      </w:tr>
      <w:tr w:rsidR="00C3236D" w:rsidRPr="00D05EC8" w14:paraId="2C010FC0" w14:textId="77777777" w:rsidTr="00EE2C91">
        <w:trPr>
          <w:trHeight w:val="315"/>
        </w:trPr>
        <w:tc>
          <w:tcPr>
            <w:tcW w:w="920" w:type="dxa"/>
            <w:tcBorders>
              <w:left w:val="nil"/>
              <w:right w:val="nil"/>
            </w:tcBorders>
            <w:shd w:val="clear" w:color="auto" w:fill="auto"/>
            <w:noWrap/>
            <w:vAlign w:val="bottom"/>
          </w:tcPr>
          <w:p w14:paraId="22B645DB" w14:textId="1BBD5A54" w:rsidR="00C3236D" w:rsidRDefault="00C3236D" w:rsidP="006D5E6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p>
        </w:tc>
        <w:tc>
          <w:tcPr>
            <w:tcW w:w="1885" w:type="dxa"/>
            <w:tcBorders>
              <w:left w:val="nil"/>
              <w:right w:val="nil"/>
            </w:tcBorders>
            <w:shd w:val="clear" w:color="auto" w:fill="auto"/>
            <w:noWrap/>
            <w:vAlign w:val="bottom"/>
          </w:tcPr>
          <w:p w14:paraId="45A29549" w14:textId="71977FEE" w:rsidR="00C3236D" w:rsidRDefault="00C3236D" w:rsidP="006D5E6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0945EA3D" w14:textId="7A9B5468" w:rsidR="00C3236D" w:rsidRPr="00D05EC8" w:rsidRDefault="00C3236D" w:rsidP="006D5E6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left w:val="nil"/>
              <w:right w:val="nil"/>
            </w:tcBorders>
            <w:shd w:val="clear" w:color="auto" w:fill="auto"/>
            <w:noWrap/>
            <w:vAlign w:val="bottom"/>
          </w:tcPr>
          <w:p w14:paraId="5A37DC08" w14:textId="4EC2D4D8" w:rsidR="00C3236D" w:rsidRDefault="00C3236D" w:rsidP="006D5E6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107,357</w:t>
            </w:r>
          </w:p>
        </w:tc>
      </w:tr>
      <w:tr w:rsidR="00C3236D" w:rsidRPr="00D05EC8" w14:paraId="055467E4" w14:textId="77777777" w:rsidTr="00EE2C91">
        <w:trPr>
          <w:trHeight w:val="315"/>
        </w:trPr>
        <w:tc>
          <w:tcPr>
            <w:tcW w:w="920" w:type="dxa"/>
            <w:tcBorders>
              <w:left w:val="nil"/>
              <w:right w:val="nil"/>
            </w:tcBorders>
            <w:shd w:val="clear" w:color="auto" w:fill="auto"/>
            <w:noWrap/>
            <w:vAlign w:val="bottom"/>
          </w:tcPr>
          <w:p w14:paraId="3462BE1B" w14:textId="0AA010E2" w:rsidR="00C3236D" w:rsidRDefault="00C3236D" w:rsidP="006D5E6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p>
        </w:tc>
        <w:tc>
          <w:tcPr>
            <w:tcW w:w="1885" w:type="dxa"/>
            <w:tcBorders>
              <w:left w:val="nil"/>
              <w:right w:val="nil"/>
            </w:tcBorders>
            <w:shd w:val="clear" w:color="auto" w:fill="auto"/>
            <w:noWrap/>
            <w:vAlign w:val="bottom"/>
          </w:tcPr>
          <w:p w14:paraId="4B23F251" w14:textId="5891969E" w:rsidR="00C3236D" w:rsidRDefault="00C3236D" w:rsidP="006D5E63">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3D13E578" w14:textId="5454DC9D" w:rsidR="00C3236D" w:rsidRPr="00D05EC8" w:rsidRDefault="00C3236D" w:rsidP="006D5E63">
            <w:pPr>
              <w:spacing w:after="0" w:line="240" w:lineRule="auto"/>
              <w:rPr>
                <w:rFonts w:ascii="Times New Roman" w:eastAsia="Times New Roman" w:hAnsi="Times New Roman"/>
                <w:color w:val="000000"/>
                <w:sz w:val="24"/>
                <w:szCs w:val="24"/>
              </w:rPr>
            </w:pPr>
            <w:r w:rsidRPr="00D05EC8">
              <w:rPr>
                <w:rFonts w:ascii="Times New Roman" w:eastAsia="Times New Roman" w:hAnsi="Times New Roman"/>
                <w:color w:val="000000"/>
                <w:sz w:val="24"/>
                <w:szCs w:val="24"/>
              </w:rPr>
              <w:t>Eagle Lake</w:t>
            </w:r>
          </w:p>
        </w:tc>
        <w:tc>
          <w:tcPr>
            <w:tcW w:w="1523" w:type="dxa"/>
            <w:tcBorders>
              <w:left w:val="nil"/>
              <w:right w:val="nil"/>
            </w:tcBorders>
            <w:shd w:val="clear" w:color="auto" w:fill="auto"/>
            <w:noWrap/>
            <w:vAlign w:val="bottom"/>
          </w:tcPr>
          <w:p w14:paraId="3F56F07B" w14:textId="6194BDCF" w:rsidR="00C3236D" w:rsidRDefault="00C3236D" w:rsidP="006D5E63">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98,175</w:t>
            </w:r>
          </w:p>
        </w:tc>
      </w:tr>
      <w:tr w:rsidR="00C3236D" w:rsidRPr="00D05EC8" w14:paraId="0CFC9A0D" w14:textId="77777777" w:rsidTr="00EE2C91">
        <w:trPr>
          <w:trHeight w:val="315"/>
        </w:trPr>
        <w:tc>
          <w:tcPr>
            <w:tcW w:w="920" w:type="dxa"/>
            <w:tcBorders>
              <w:left w:val="nil"/>
              <w:right w:val="nil"/>
            </w:tcBorders>
            <w:shd w:val="clear" w:color="auto" w:fill="auto"/>
            <w:noWrap/>
            <w:vAlign w:val="bottom"/>
          </w:tcPr>
          <w:p w14:paraId="4D5C96E7" w14:textId="6F9A4015"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p>
        </w:tc>
        <w:tc>
          <w:tcPr>
            <w:tcW w:w="1885" w:type="dxa"/>
            <w:tcBorders>
              <w:left w:val="nil"/>
              <w:right w:val="nil"/>
            </w:tcBorders>
            <w:shd w:val="clear" w:color="auto" w:fill="auto"/>
            <w:noWrap/>
            <w:vAlign w:val="bottom"/>
          </w:tcPr>
          <w:p w14:paraId="74160231" w14:textId="1720CB56"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0B5F0FAF" w14:textId="602571D0" w:rsidR="00C3236D" w:rsidRPr="00D05EC8"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left w:val="nil"/>
              <w:right w:val="nil"/>
            </w:tcBorders>
            <w:shd w:val="clear" w:color="auto" w:fill="auto"/>
            <w:noWrap/>
            <w:vAlign w:val="bottom"/>
          </w:tcPr>
          <w:p w14:paraId="58E9660B" w14:textId="178C3505" w:rsidR="00C3236D" w:rsidRDefault="00C3236D" w:rsidP="00277CB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54,825</w:t>
            </w:r>
          </w:p>
        </w:tc>
      </w:tr>
      <w:tr w:rsidR="00C3236D" w:rsidRPr="00D05EC8" w14:paraId="14AAD1D1" w14:textId="77777777" w:rsidTr="00EE2C91">
        <w:trPr>
          <w:trHeight w:val="315"/>
        </w:trPr>
        <w:tc>
          <w:tcPr>
            <w:tcW w:w="920" w:type="dxa"/>
            <w:tcBorders>
              <w:left w:val="nil"/>
              <w:right w:val="nil"/>
            </w:tcBorders>
            <w:shd w:val="clear" w:color="auto" w:fill="auto"/>
            <w:noWrap/>
            <w:vAlign w:val="bottom"/>
          </w:tcPr>
          <w:p w14:paraId="78F3BA49" w14:textId="7D51243A"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p>
        </w:tc>
        <w:tc>
          <w:tcPr>
            <w:tcW w:w="1885" w:type="dxa"/>
            <w:tcBorders>
              <w:left w:val="nil"/>
              <w:right w:val="nil"/>
            </w:tcBorders>
            <w:shd w:val="clear" w:color="auto" w:fill="auto"/>
            <w:noWrap/>
            <w:vAlign w:val="bottom"/>
          </w:tcPr>
          <w:p w14:paraId="393E8B1D" w14:textId="53BE5235"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left w:val="nil"/>
              <w:right w:val="nil"/>
            </w:tcBorders>
            <w:shd w:val="clear" w:color="auto" w:fill="auto"/>
            <w:noWrap/>
            <w:vAlign w:val="bottom"/>
          </w:tcPr>
          <w:p w14:paraId="2F6BB678" w14:textId="4764AAE6" w:rsidR="00C3236D" w:rsidRPr="00D05EC8" w:rsidRDefault="00C3236D" w:rsidP="00277CB2">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5243F8C0" w14:textId="7BFD05C1" w:rsidR="00C3236D" w:rsidRDefault="00C3236D" w:rsidP="00277CB2">
            <w:pPr>
              <w:spacing w:after="0" w:line="240" w:lineRule="auto"/>
              <w:jc w:val="center"/>
              <w:rPr>
                <w:rFonts w:ascii="Times New Roman" w:eastAsia="Times New Roman" w:hAnsi="Times New Roman"/>
                <w:color w:val="000000"/>
                <w:sz w:val="24"/>
                <w:szCs w:val="24"/>
              </w:rPr>
            </w:pPr>
          </w:p>
        </w:tc>
      </w:tr>
      <w:tr w:rsidR="00C3236D" w:rsidRPr="00D05EC8" w14:paraId="57CEEFF4" w14:textId="77777777" w:rsidTr="00EE2C91">
        <w:trPr>
          <w:trHeight w:val="315"/>
        </w:trPr>
        <w:tc>
          <w:tcPr>
            <w:tcW w:w="920" w:type="dxa"/>
            <w:tcBorders>
              <w:left w:val="nil"/>
              <w:right w:val="nil"/>
            </w:tcBorders>
            <w:shd w:val="clear" w:color="auto" w:fill="auto"/>
            <w:noWrap/>
            <w:vAlign w:val="bottom"/>
          </w:tcPr>
          <w:p w14:paraId="67F2B2F1" w14:textId="12261014"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p>
        </w:tc>
        <w:tc>
          <w:tcPr>
            <w:tcW w:w="1885" w:type="dxa"/>
            <w:tcBorders>
              <w:left w:val="nil"/>
              <w:right w:val="nil"/>
            </w:tcBorders>
            <w:shd w:val="clear" w:color="auto" w:fill="auto"/>
            <w:noWrap/>
            <w:vAlign w:val="bottom"/>
          </w:tcPr>
          <w:p w14:paraId="64C7AC41" w14:textId="0D85AA00"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5B28183F" w14:textId="760460FF" w:rsidR="00C3236D" w:rsidRPr="00D05EC8"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Arlee</w:t>
            </w:r>
          </w:p>
        </w:tc>
        <w:tc>
          <w:tcPr>
            <w:tcW w:w="1523" w:type="dxa"/>
            <w:tcBorders>
              <w:left w:val="nil"/>
              <w:right w:val="nil"/>
            </w:tcBorders>
            <w:shd w:val="clear" w:color="auto" w:fill="auto"/>
            <w:noWrap/>
            <w:vAlign w:val="bottom"/>
          </w:tcPr>
          <w:p w14:paraId="2C37128A" w14:textId="17A2CFE4" w:rsidR="00C3236D" w:rsidRDefault="00C3236D" w:rsidP="00277CB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53,384</w:t>
            </w:r>
          </w:p>
        </w:tc>
      </w:tr>
      <w:tr w:rsidR="00C3236D" w:rsidRPr="00D05EC8" w14:paraId="7A8D8665" w14:textId="77777777" w:rsidTr="00EE2C91">
        <w:trPr>
          <w:trHeight w:val="315"/>
        </w:trPr>
        <w:tc>
          <w:tcPr>
            <w:tcW w:w="920" w:type="dxa"/>
            <w:tcBorders>
              <w:left w:val="nil"/>
              <w:right w:val="nil"/>
            </w:tcBorders>
            <w:shd w:val="clear" w:color="auto" w:fill="auto"/>
            <w:noWrap/>
            <w:vAlign w:val="bottom"/>
          </w:tcPr>
          <w:p w14:paraId="31E50606" w14:textId="25DCAAEE"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p>
        </w:tc>
        <w:tc>
          <w:tcPr>
            <w:tcW w:w="1885" w:type="dxa"/>
            <w:tcBorders>
              <w:left w:val="nil"/>
              <w:right w:val="nil"/>
            </w:tcBorders>
            <w:shd w:val="clear" w:color="auto" w:fill="auto"/>
            <w:noWrap/>
            <w:vAlign w:val="bottom"/>
          </w:tcPr>
          <w:p w14:paraId="3A24DB10" w14:textId="236DEAB3"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32F4C835" w14:textId="638E2D1C" w:rsidR="00C3236D" w:rsidRPr="00D05EC8"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Eagle Lake</w:t>
            </w:r>
          </w:p>
        </w:tc>
        <w:tc>
          <w:tcPr>
            <w:tcW w:w="1523" w:type="dxa"/>
            <w:tcBorders>
              <w:left w:val="nil"/>
              <w:right w:val="nil"/>
            </w:tcBorders>
            <w:shd w:val="clear" w:color="auto" w:fill="auto"/>
            <w:noWrap/>
            <w:vAlign w:val="bottom"/>
          </w:tcPr>
          <w:p w14:paraId="73B17976" w14:textId="3184205A" w:rsidR="00C3236D" w:rsidRDefault="00C3236D" w:rsidP="00277CB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79,123</w:t>
            </w:r>
          </w:p>
        </w:tc>
      </w:tr>
      <w:tr w:rsidR="00C3236D" w:rsidRPr="00D05EC8" w14:paraId="18635D83" w14:textId="77777777" w:rsidTr="00EE2C91">
        <w:trPr>
          <w:trHeight w:val="315"/>
        </w:trPr>
        <w:tc>
          <w:tcPr>
            <w:tcW w:w="920" w:type="dxa"/>
            <w:tcBorders>
              <w:left w:val="nil"/>
              <w:right w:val="nil"/>
            </w:tcBorders>
            <w:shd w:val="clear" w:color="auto" w:fill="auto"/>
            <w:noWrap/>
            <w:vAlign w:val="bottom"/>
          </w:tcPr>
          <w:p w14:paraId="47546E94" w14:textId="26A8F067"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p>
        </w:tc>
        <w:tc>
          <w:tcPr>
            <w:tcW w:w="1885" w:type="dxa"/>
            <w:tcBorders>
              <w:left w:val="nil"/>
              <w:right w:val="nil"/>
            </w:tcBorders>
            <w:shd w:val="clear" w:color="auto" w:fill="auto"/>
            <w:noWrap/>
            <w:vAlign w:val="bottom"/>
          </w:tcPr>
          <w:p w14:paraId="0D22FFC8" w14:textId="496C9D24" w:rsidR="00C3236D"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Rainbow trout</w:t>
            </w:r>
          </w:p>
        </w:tc>
        <w:tc>
          <w:tcPr>
            <w:tcW w:w="1440" w:type="dxa"/>
            <w:tcBorders>
              <w:left w:val="nil"/>
              <w:right w:val="nil"/>
            </w:tcBorders>
            <w:shd w:val="clear" w:color="auto" w:fill="auto"/>
            <w:noWrap/>
            <w:vAlign w:val="bottom"/>
          </w:tcPr>
          <w:p w14:paraId="12BB513C" w14:textId="66D55554" w:rsidR="00C3236D" w:rsidRPr="00D05EC8" w:rsidRDefault="00C3236D" w:rsidP="00277CB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Gerrard</w:t>
            </w:r>
          </w:p>
        </w:tc>
        <w:tc>
          <w:tcPr>
            <w:tcW w:w="1523" w:type="dxa"/>
            <w:tcBorders>
              <w:left w:val="nil"/>
              <w:right w:val="nil"/>
            </w:tcBorders>
            <w:shd w:val="clear" w:color="auto" w:fill="auto"/>
            <w:noWrap/>
            <w:vAlign w:val="bottom"/>
          </w:tcPr>
          <w:p w14:paraId="37281967" w14:textId="63F38DD0" w:rsidR="00C3236D" w:rsidRDefault="00C3236D" w:rsidP="00277CB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28,000</w:t>
            </w:r>
          </w:p>
        </w:tc>
      </w:tr>
      <w:tr w:rsidR="00C3236D" w:rsidRPr="00D05EC8" w14:paraId="0702EA54" w14:textId="77777777" w:rsidTr="00EE2C91">
        <w:trPr>
          <w:trHeight w:val="315"/>
        </w:trPr>
        <w:tc>
          <w:tcPr>
            <w:tcW w:w="920" w:type="dxa"/>
            <w:tcBorders>
              <w:left w:val="nil"/>
              <w:bottom w:val="single" w:sz="4" w:space="0" w:color="auto"/>
              <w:right w:val="nil"/>
            </w:tcBorders>
            <w:shd w:val="clear" w:color="auto" w:fill="auto"/>
            <w:noWrap/>
            <w:vAlign w:val="bottom"/>
          </w:tcPr>
          <w:p w14:paraId="48D0F88C" w14:textId="01BA299C" w:rsidR="00C3236D" w:rsidRDefault="00C3236D" w:rsidP="002D294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p>
        </w:tc>
        <w:tc>
          <w:tcPr>
            <w:tcW w:w="1885" w:type="dxa"/>
            <w:tcBorders>
              <w:left w:val="nil"/>
              <w:bottom w:val="single" w:sz="4" w:space="0" w:color="auto"/>
              <w:right w:val="nil"/>
            </w:tcBorders>
            <w:shd w:val="clear" w:color="auto" w:fill="auto"/>
            <w:noWrap/>
            <w:vAlign w:val="bottom"/>
          </w:tcPr>
          <w:p w14:paraId="13DC0115" w14:textId="31AF59D9" w:rsidR="00C3236D" w:rsidRDefault="00C3236D" w:rsidP="002D294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Brook trout</w:t>
            </w:r>
          </w:p>
        </w:tc>
        <w:tc>
          <w:tcPr>
            <w:tcW w:w="1440" w:type="dxa"/>
            <w:tcBorders>
              <w:left w:val="nil"/>
              <w:bottom w:val="single" w:sz="4" w:space="0" w:color="auto"/>
              <w:right w:val="nil"/>
            </w:tcBorders>
            <w:shd w:val="clear" w:color="auto" w:fill="auto"/>
            <w:noWrap/>
            <w:vAlign w:val="bottom"/>
          </w:tcPr>
          <w:p w14:paraId="7A223D85" w14:textId="2F1698EC"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left w:val="nil"/>
              <w:bottom w:val="single" w:sz="4" w:space="0" w:color="auto"/>
              <w:right w:val="nil"/>
            </w:tcBorders>
            <w:shd w:val="clear" w:color="auto" w:fill="auto"/>
            <w:noWrap/>
            <w:vAlign w:val="bottom"/>
          </w:tcPr>
          <w:p w14:paraId="0E9F0EAE" w14:textId="326FEFF5" w:rsidR="00C3236D" w:rsidRDefault="00C3236D" w:rsidP="00A8540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22,880</w:t>
            </w:r>
          </w:p>
        </w:tc>
      </w:tr>
      <w:tr w:rsidR="00C3236D" w:rsidRPr="00D05EC8" w14:paraId="205A8E27" w14:textId="77777777" w:rsidTr="00EE2C91">
        <w:trPr>
          <w:trHeight w:val="315"/>
        </w:trPr>
        <w:tc>
          <w:tcPr>
            <w:tcW w:w="920" w:type="dxa"/>
            <w:tcBorders>
              <w:top w:val="nil"/>
              <w:left w:val="nil"/>
              <w:bottom w:val="nil"/>
              <w:right w:val="nil"/>
            </w:tcBorders>
            <w:shd w:val="clear" w:color="auto" w:fill="auto"/>
            <w:noWrap/>
            <w:vAlign w:val="bottom"/>
          </w:tcPr>
          <w:p w14:paraId="6970130A" w14:textId="0B554593"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top w:val="nil"/>
              <w:left w:val="nil"/>
              <w:bottom w:val="nil"/>
              <w:right w:val="nil"/>
            </w:tcBorders>
            <w:shd w:val="clear" w:color="auto" w:fill="auto"/>
            <w:noWrap/>
            <w:vAlign w:val="bottom"/>
          </w:tcPr>
          <w:p w14:paraId="0B975B26" w14:textId="615ADB63"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top w:val="nil"/>
              <w:left w:val="nil"/>
              <w:bottom w:val="nil"/>
              <w:right w:val="nil"/>
            </w:tcBorders>
            <w:shd w:val="clear" w:color="auto" w:fill="auto"/>
            <w:noWrap/>
            <w:vAlign w:val="bottom"/>
          </w:tcPr>
          <w:p w14:paraId="48908597" w14:textId="759F4DA3"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tcPr>
          <w:p w14:paraId="6B61C1F4" w14:textId="7B725CE6" w:rsidR="00C3236D" w:rsidRDefault="00C3236D" w:rsidP="002D2947">
            <w:pPr>
              <w:spacing w:after="0" w:line="240" w:lineRule="auto"/>
              <w:jc w:val="center"/>
              <w:rPr>
                <w:rFonts w:ascii="Times New Roman" w:eastAsia="Times New Roman" w:hAnsi="Times New Roman"/>
                <w:color w:val="000000"/>
                <w:sz w:val="24"/>
                <w:szCs w:val="24"/>
              </w:rPr>
            </w:pPr>
          </w:p>
        </w:tc>
      </w:tr>
      <w:tr w:rsidR="00C3236D" w:rsidRPr="00D05EC8" w14:paraId="69FEF5E1" w14:textId="77777777" w:rsidTr="00EE2C91">
        <w:trPr>
          <w:trHeight w:val="315"/>
        </w:trPr>
        <w:tc>
          <w:tcPr>
            <w:tcW w:w="920" w:type="dxa"/>
            <w:tcBorders>
              <w:top w:val="nil"/>
              <w:left w:val="nil"/>
              <w:bottom w:val="nil"/>
              <w:right w:val="nil"/>
            </w:tcBorders>
            <w:shd w:val="clear" w:color="auto" w:fill="auto"/>
            <w:noWrap/>
            <w:vAlign w:val="bottom"/>
          </w:tcPr>
          <w:p w14:paraId="44B09FAE" w14:textId="6D62D8F7"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top w:val="nil"/>
              <w:left w:val="nil"/>
              <w:bottom w:val="nil"/>
              <w:right w:val="nil"/>
            </w:tcBorders>
            <w:shd w:val="clear" w:color="auto" w:fill="auto"/>
            <w:noWrap/>
            <w:vAlign w:val="bottom"/>
          </w:tcPr>
          <w:p w14:paraId="46EAB0CD" w14:textId="042A6DDA"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top w:val="nil"/>
              <w:left w:val="nil"/>
              <w:bottom w:val="nil"/>
              <w:right w:val="nil"/>
            </w:tcBorders>
            <w:shd w:val="clear" w:color="auto" w:fill="auto"/>
            <w:noWrap/>
            <w:vAlign w:val="bottom"/>
          </w:tcPr>
          <w:p w14:paraId="348D731A" w14:textId="6AC4E9E2"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top w:val="nil"/>
              <w:left w:val="nil"/>
              <w:bottom w:val="nil"/>
              <w:right w:val="nil"/>
            </w:tcBorders>
            <w:shd w:val="clear" w:color="auto" w:fill="auto"/>
            <w:noWrap/>
            <w:vAlign w:val="bottom"/>
          </w:tcPr>
          <w:p w14:paraId="318582FD" w14:textId="1F4D6AF4" w:rsidR="00C3236D" w:rsidRDefault="00C3236D" w:rsidP="002D2947">
            <w:pPr>
              <w:spacing w:after="0" w:line="240" w:lineRule="auto"/>
              <w:jc w:val="center"/>
              <w:rPr>
                <w:rFonts w:ascii="Times New Roman" w:eastAsia="Times New Roman" w:hAnsi="Times New Roman"/>
                <w:color w:val="000000"/>
                <w:sz w:val="24"/>
                <w:szCs w:val="24"/>
              </w:rPr>
            </w:pPr>
          </w:p>
        </w:tc>
      </w:tr>
      <w:tr w:rsidR="00C3236D" w:rsidRPr="00D05EC8" w14:paraId="1F8984EE" w14:textId="77777777" w:rsidTr="00EE2C91">
        <w:trPr>
          <w:trHeight w:val="315"/>
        </w:trPr>
        <w:tc>
          <w:tcPr>
            <w:tcW w:w="920" w:type="dxa"/>
            <w:tcBorders>
              <w:top w:val="nil"/>
              <w:left w:val="nil"/>
              <w:right w:val="nil"/>
            </w:tcBorders>
            <w:shd w:val="clear" w:color="auto" w:fill="auto"/>
            <w:noWrap/>
            <w:vAlign w:val="bottom"/>
          </w:tcPr>
          <w:p w14:paraId="68C42AB9" w14:textId="780CE32F"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top w:val="nil"/>
              <w:left w:val="nil"/>
              <w:right w:val="nil"/>
            </w:tcBorders>
            <w:shd w:val="clear" w:color="auto" w:fill="auto"/>
            <w:noWrap/>
            <w:vAlign w:val="bottom"/>
          </w:tcPr>
          <w:p w14:paraId="48A7F2A4" w14:textId="21748C65"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top w:val="nil"/>
              <w:left w:val="nil"/>
              <w:right w:val="nil"/>
            </w:tcBorders>
            <w:shd w:val="clear" w:color="auto" w:fill="auto"/>
            <w:noWrap/>
            <w:vAlign w:val="bottom"/>
          </w:tcPr>
          <w:p w14:paraId="6E146BF2" w14:textId="70FB3C34"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top w:val="nil"/>
              <w:left w:val="nil"/>
              <w:right w:val="nil"/>
            </w:tcBorders>
            <w:shd w:val="clear" w:color="auto" w:fill="auto"/>
            <w:noWrap/>
            <w:vAlign w:val="bottom"/>
          </w:tcPr>
          <w:p w14:paraId="207E121C" w14:textId="71418256" w:rsidR="00C3236D" w:rsidRDefault="00C3236D" w:rsidP="00A85401">
            <w:pPr>
              <w:spacing w:after="0" w:line="240" w:lineRule="auto"/>
              <w:jc w:val="center"/>
              <w:rPr>
                <w:rFonts w:ascii="Times New Roman" w:eastAsia="Times New Roman" w:hAnsi="Times New Roman"/>
                <w:color w:val="000000"/>
                <w:sz w:val="24"/>
                <w:szCs w:val="24"/>
              </w:rPr>
            </w:pPr>
          </w:p>
        </w:tc>
      </w:tr>
      <w:tr w:rsidR="00C3236D" w:rsidRPr="00D05EC8" w14:paraId="2ED8416D" w14:textId="77777777" w:rsidTr="00EE2C91">
        <w:trPr>
          <w:trHeight w:val="315"/>
        </w:trPr>
        <w:tc>
          <w:tcPr>
            <w:tcW w:w="920" w:type="dxa"/>
            <w:tcBorders>
              <w:top w:val="nil"/>
              <w:left w:val="nil"/>
              <w:right w:val="nil"/>
            </w:tcBorders>
            <w:shd w:val="clear" w:color="auto" w:fill="auto"/>
            <w:noWrap/>
            <w:vAlign w:val="bottom"/>
          </w:tcPr>
          <w:p w14:paraId="471925A2" w14:textId="0F3ABE29"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top w:val="nil"/>
              <w:left w:val="nil"/>
              <w:right w:val="nil"/>
            </w:tcBorders>
            <w:shd w:val="clear" w:color="auto" w:fill="auto"/>
            <w:noWrap/>
            <w:vAlign w:val="bottom"/>
          </w:tcPr>
          <w:p w14:paraId="2AC581E2" w14:textId="5B9DD899"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top w:val="nil"/>
              <w:left w:val="nil"/>
              <w:right w:val="nil"/>
            </w:tcBorders>
            <w:shd w:val="clear" w:color="auto" w:fill="auto"/>
            <w:noWrap/>
            <w:vAlign w:val="bottom"/>
          </w:tcPr>
          <w:p w14:paraId="76148042" w14:textId="518B5E24"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top w:val="nil"/>
              <w:left w:val="nil"/>
              <w:right w:val="nil"/>
            </w:tcBorders>
            <w:shd w:val="clear" w:color="auto" w:fill="auto"/>
            <w:noWrap/>
            <w:vAlign w:val="bottom"/>
          </w:tcPr>
          <w:p w14:paraId="0B8956EC" w14:textId="6AA76EE1" w:rsidR="00C3236D" w:rsidRDefault="00C3236D" w:rsidP="002D2947">
            <w:pPr>
              <w:spacing w:after="0" w:line="240" w:lineRule="auto"/>
              <w:jc w:val="center"/>
              <w:rPr>
                <w:rFonts w:ascii="Times New Roman" w:eastAsia="Times New Roman" w:hAnsi="Times New Roman"/>
                <w:color w:val="000000"/>
                <w:sz w:val="24"/>
                <w:szCs w:val="24"/>
              </w:rPr>
            </w:pPr>
          </w:p>
        </w:tc>
      </w:tr>
      <w:tr w:rsidR="00C3236D" w:rsidRPr="00D05EC8" w14:paraId="7AB14F85" w14:textId="77777777" w:rsidTr="00EE2C91">
        <w:trPr>
          <w:trHeight w:val="315"/>
        </w:trPr>
        <w:tc>
          <w:tcPr>
            <w:tcW w:w="920" w:type="dxa"/>
            <w:tcBorders>
              <w:left w:val="nil"/>
              <w:right w:val="nil"/>
            </w:tcBorders>
            <w:shd w:val="clear" w:color="auto" w:fill="auto"/>
            <w:noWrap/>
            <w:vAlign w:val="bottom"/>
          </w:tcPr>
          <w:p w14:paraId="6FB5AECB" w14:textId="3455ABD8"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27FFA745" w14:textId="55AE4BD8"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5C0CFEB" w14:textId="1AA07729"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20F539A6" w14:textId="190823A2" w:rsidR="00C3236D" w:rsidRDefault="00C3236D" w:rsidP="002D2947">
            <w:pPr>
              <w:spacing w:after="0" w:line="240" w:lineRule="auto"/>
              <w:jc w:val="center"/>
              <w:rPr>
                <w:rFonts w:ascii="Times New Roman" w:eastAsia="Times New Roman" w:hAnsi="Times New Roman"/>
                <w:color w:val="000000"/>
                <w:sz w:val="24"/>
                <w:szCs w:val="24"/>
              </w:rPr>
            </w:pPr>
          </w:p>
        </w:tc>
      </w:tr>
      <w:tr w:rsidR="00C3236D" w:rsidRPr="00D05EC8" w14:paraId="387842CF" w14:textId="77777777" w:rsidTr="00EE2C91">
        <w:trPr>
          <w:trHeight w:val="315"/>
        </w:trPr>
        <w:tc>
          <w:tcPr>
            <w:tcW w:w="920" w:type="dxa"/>
            <w:tcBorders>
              <w:left w:val="nil"/>
              <w:right w:val="nil"/>
            </w:tcBorders>
            <w:shd w:val="clear" w:color="auto" w:fill="auto"/>
            <w:noWrap/>
            <w:vAlign w:val="bottom"/>
          </w:tcPr>
          <w:p w14:paraId="4625BCE0" w14:textId="684BB91E"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30CBB56B" w14:textId="3C09A7BD"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1FB8DC2" w14:textId="5974D074"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7A7A14AE" w14:textId="716DE753"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5A10CC0D" w14:textId="77777777" w:rsidTr="00EE2C91">
        <w:trPr>
          <w:trHeight w:val="315"/>
        </w:trPr>
        <w:tc>
          <w:tcPr>
            <w:tcW w:w="920" w:type="dxa"/>
            <w:tcBorders>
              <w:left w:val="nil"/>
              <w:right w:val="nil"/>
            </w:tcBorders>
            <w:shd w:val="clear" w:color="auto" w:fill="auto"/>
            <w:noWrap/>
            <w:vAlign w:val="bottom"/>
          </w:tcPr>
          <w:p w14:paraId="53D1AFBF" w14:textId="20505EA7" w:rsidR="00C3236D" w:rsidRDefault="00C3236D" w:rsidP="002D2947">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2E50251A" w14:textId="464BFE1D" w:rsidR="00C3236D" w:rsidRDefault="00C3236D" w:rsidP="002D2947">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53AC33CE" w14:textId="495457E0" w:rsidR="00C3236D" w:rsidRPr="00D05EC8" w:rsidRDefault="00C3236D" w:rsidP="002D2947">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104C4C1E" w14:textId="6C608961" w:rsidR="00C3236D" w:rsidRDefault="00C3236D" w:rsidP="00A02D9C">
            <w:pPr>
              <w:spacing w:after="0" w:line="240" w:lineRule="auto"/>
              <w:jc w:val="center"/>
              <w:rPr>
                <w:rFonts w:ascii="Times New Roman" w:eastAsia="Times New Roman" w:hAnsi="Times New Roman"/>
                <w:color w:val="000000"/>
                <w:sz w:val="24"/>
                <w:szCs w:val="24"/>
              </w:rPr>
            </w:pPr>
          </w:p>
        </w:tc>
      </w:tr>
      <w:tr w:rsidR="00C3236D" w:rsidRPr="00D05EC8" w14:paraId="35ABD4E2" w14:textId="77777777" w:rsidTr="00EE2C91">
        <w:trPr>
          <w:trHeight w:val="315"/>
        </w:trPr>
        <w:tc>
          <w:tcPr>
            <w:tcW w:w="920" w:type="dxa"/>
            <w:tcBorders>
              <w:left w:val="nil"/>
              <w:right w:val="nil"/>
            </w:tcBorders>
            <w:shd w:val="clear" w:color="auto" w:fill="auto"/>
            <w:noWrap/>
            <w:vAlign w:val="bottom"/>
          </w:tcPr>
          <w:p w14:paraId="27789BD8" w14:textId="079AE1F1"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58FF8030" w14:textId="78FC717E"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5CE59FA8" w14:textId="6E100E2B"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702AD149" w14:textId="4DFC95EA"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5D1818C4" w14:textId="77777777" w:rsidTr="00EE2C91">
        <w:trPr>
          <w:trHeight w:val="315"/>
        </w:trPr>
        <w:tc>
          <w:tcPr>
            <w:tcW w:w="920" w:type="dxa"/>
            <w:tcBorders>
              <w:left w:val="nil"/>
              <w:right w:val="nil"/>
            </w:tcBorders>
            <w:shd w:val="clear" w:color="auto" w:fill="auto"/>
            <w:noWrap/>
            <w:vAlign w:val="bottom"/>
          </w:tcPr>
          <w:p w14:paraId="7C0704F0" w14:textId="7A31ECDE"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3455694B" w14:textId="675D1D17" w:rsidR="00C3236D" w:rsidRPr="00D05EC8"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4BB530B2" w14:textId="6B95A80E" w:rsidR="00C3236D" w:rsidRPr="00D05EC8"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0119FD53" w14:textId="5BDA9512"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1C940786" w14:textId="77777777" w:rsidTr="00EE2C91">
        <w:trPr>
          <w:trHeight w:val="315"/>
        </w:trPr>
        <w:tc>
          <w:tcPr>
            <w:tcW w:w="920" w:type="dxa"/>
            <w:tcBorders>
              <w:left w:val="nil"/>
              <w:right w:val="nil"/>
            </w:tcBorders>
            <w:shd w:val="clear" w:color="auto" w:fill="auto"/>
            <w:noWrap/>
            <w:vAlign w:val="bottom"/>
          </w:tcPr>
          <w:p w14:paraId="2668DAB3" w14:textId="3A9390BB"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1F9AD3A1" w14:textId="685907F8"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1B58FB9" w14:textId="77777777"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7D576393" w14:textId="77777777"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5E95265F" w14:textId="77777777" w:rsidTr="00EE2C91">
        <w:trPr>
          <w:trHeight w:val="315"/>
        </w:trPr>
        <w:tc>
          <w:tcPr>
            <w:tcW w:w="920" w:type="dxa"/>
            <w:tcBorders>
              <w:left w:val="nil"/>
              <w:right w:val="nil"/>
            </w:tcBorders>
            <w:shd w:val="clear" w:color="auto" w:fill="auto"/>
            <w:noWrap/>
            <w:vAlign w:val="bottom"/>
          </w:tcPr>
          <w:p w14:paraId="348FA199" w14:textId="2DC259AD"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05374626" w14:textId="14DE4323"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348AD1EF" w14:textId="6A2126E6"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4CA48528" w14:textId="4A243564"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7618AB76" w14:textId="77777777" w:rsidTr="003C772C">
        <w:trPr>
          <w:trHeight w:val="315"/>
        </w:trPr>
        <w:tc>
          <w:tcPr>
            <w:tcW w:w="920" w:type="dxa"/>
            <w:tcBorders>
              <w:left w:val="nil"/>
              <w:right w:val="nil"/>
            </w:tcBorders>
            <w:shd w:val="clear" w:color="auto" w:fill="auto"/>
            <w:noWrap/>
            <w:vAlign w:val="bottom"/>
          </w:tcPr>
          <w:p w14:paraId="5D8BCB92" w14:textId="303DDBE2"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570D765B" w14:textId="791EDE2A"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3A82647D" w14:textId="087B314C"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3755EAAC" w14:textId="13F71206"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0C3E830F" w14:textId="77777777" w:rsidTr="003C772C">
        <w:trPr>
          <w:trHeight w:val="315"/>
        </w:trPr>
        <w:tc>
          <w:tcPr>
            <w:tcW w:w="920" w:type="dxa"/>
            <w:tcBorders>
              <w:left w:val="nil"/>
              <w:right w:val="nil"/>
            </w:tcBorders>
            <w:shd w:val="clear" w:color="auto" w:fill="auto"/>
            <w:noWrap/>
            <w:vAlign w:val="bottom"/>
          </w:tcPr>
          <w:p w14:paraId="5E0583D5" w14:textId="7726EFF6"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149F65F6" w14:textId="70B55265" w:rsidR="00C3236D" w:rsidRPr="00D05EC8"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42175134" w14:textId="5790FFE1" w:rsidR="00C3236D" w:rsidRPr="00D05EC8"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139312A2" w14:textId="502932DC"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4FC528F8" w14:textId="77777777" w:rsidTr="001E1CB9">
        <w:trPr>
          <w:trHeight w:val="68"/>
        </w:trPr>
        <w:tc>
          <w:tcPr>
            <w:tcW w:w="920" w:type="dxa"/>
            <w:tcBorders>
              <w:left w:val="nil"/>
              <w:right w:val="nil"/>
            </w:tcBorders>
            <w:shd w:val="clear" w:color="auto" w:fill="auto"/>
            <w:noWrap/>
            <w:vAlign w:val="bottom"/>
          </w:tcPr>
          <w:p w14:paraId="47DC789B" w14:textId="16FD7C42"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700B9AB0" w14:textId="016B9345"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083A3D9D" w14:textId="77777777"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3D5A6443" w14:textId="2BD0B990"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73BBCFF1" w14:textId="77777777" w:rsidTr="001E1CB9">
        <w:trPr>
          <w:trHeight w:val="315"/>
        </w:trPr>
        <w:tc>
          <w:tcPr>
            <w:tcW w:w="920" w:type="dxa"/>
            <w:tcBorders>
              <w:left w:val="nil"/>
              <w:right w:val="nil"/>
            </w:tcBorders>
            <w:shd w:val="clear" w:color="auto" w:fill="auto"/>
            <w:noWrap/>
            <w:vAlign w:val="bottom"/>
          </w:tcPr>
          <w:p w14:paraId="43C89F0B" w14:textId="2FDDBA2A"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028A3C9F" w14:textId="3CC01476"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0C444827" w14:textId="06B083E1"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3290AFFA" w14:textId="1594C0AE" w:rsidR="00C3236D" w:rsidRDefault="00C3236D" w:rsidP="00A02D9C">
            <w:pPr>
              <w:spacing w:after="0" w:line="240" w:lineRule="auto"/>
              <w:jc w:val="center"/>
              <w:rPr>
                <w:rFonts w:ascii="Times New Roman" w:eastAsia="Times New Roman" w:hAnsi="Times New Roman"/>
                <w:color w:val="000000"/>
                <w:sz w:val="24"/>
                <w:szCs w:val="24"/>
              </w:rPr>
            </w:pPr>
          </w:p>
        </w:tc>
      </w:tr>
      <w:tr w:rsidR="00C3236D" w:rsidRPr="00D05EC8" w14:paraId="52D95EE2" w14:textId="77777777" w:rsidTr="001E1CB9">
        <w:trPr>
          <w:trHeight w:val="315"/>
        </w:trPr>
        <w:tc>
          <w:tcPr>
            <w:tcW w:w="920" w:type="dxa"/>
            <w:tcBorders>
              <w:left w:val="nil"/>
              <w:right w:val="nil"/>
            </w:tcBorders>
            <w:shd w:val="clear" w:color="auto" w:fill="auto"/>
            <w:noWrap/>
            <w:vAlign w:val="bottom"/>
          </w:tcPr>
          <w:p w14:paraId="02680A8A" w14:textId="30BEE18A"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6C68F538" w14:textId="1B33E402"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194622E" w14:textId="5212181D"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04873A6F" w14:textId="683B9D65"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31E8AD4B" w14:textId="77777777" w:rsidTr="003C772C">
        <w:trPr>
          <w:trHeight w:val="315"/>
        </w:trPr>
        <w:tc>
          <w:tcPr>
            <w:tcW w:w="920" w:type="dxa"/>
            <w:tcBorders>
              <w:left w:val="nil"/>
              <w:right w:val="nil"/>
            </w:tcBorders>
            <w:shd w:val="clear" w:color="auto" w:fill="auto"/>
            <w:noWrap/>
            <w:vAlign w:val="bottom"/>
          </w:tcPr>
          <w:p w14:paraId="7DD314E4" w14:textId="4FD638D5"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25D558A1" w14:textId="019BC4B6" w:rsidR="00C3236D" w:rsidRPr="00D05EC8"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04B5E9CA" w14:textId="02152E3E" w:rsidR="00C3236D" w:rsidRPr="00D05EC8"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51D6A0EE" w14:textId="25DF498B"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7AD2BDD8" w14:textId="77777777" w:rsidTr="003C772C">
        <w:trPr>
          <w:trHeight w:val="315"/>
        </w:trPr>
        <w:tc>
          <w:tcPr>
            <w:tcW w:w="920" w:type="dxa"/>
            <w:tcBorders>
              <w:left w:val="nil"/>
              <w:right w:val="nil"/>
            </w:tcBorders>
            <w:shd w:val="clear" w:color="auto" w:fill="auto"/>
            <w:noWrap/>
            <w:vAlign w:val="bottom"/>
          </w:tcPr>
          <w:p w14:paraId="6798393C" w14:textId="41C3DBA5"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55D89C85" w14:textId="684F357D"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71F97F78" w14:textId="77777777"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0B9C00AE" w14:textId="77777777"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206741B8" w14:textId="77777777" w:rsidTr="003C772C">
        <w:trPr>
          <w:trHeight w:val="315"/>
        </w:trPr>
        <w:tc>
          <w:tcPr>
            <w:tcW w:w="920" w:type="dxa"/>
            <w:tcBorders>
              <w:left w:val="nil"/>
              <w:right w:val="nil"/>
            </w:tcBorders>
            <w:shd w:val="clear" w:color="auto" w:fill="auto"/>
            <w:noWrap/>
            <w:vAlign w:val="bottom"/>
          </w:tcPr>
          <w:p w14:paraId="6827D9A3" w14:textId="61A68B84"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5BD5432A" w14:textId="2298F974"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F7E9341" w14:textId="2B52CD41"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55E3D4CB" w14:textId="11CE1D9D"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07A070E0" w14:textId="77777777" w:rsidTr="003C772C">
        <w:trPr>
          <w:trHeight w:val="315"/>
        </w:trPr>
        <w:tc>
          <w:tcPr>
            <w:tcW w:w="920" w:type="dxa"/>
            <w:tcBorders>
              <w:left w:val="nil"/>
              <w:right w:val="nil"/>
            </w:tcBorders>
            <w:shd w:val="clear" w:color="auto" w:fill="auto"/>
            <w:noWrap/>
            <w:vAlign w:val="bottom"/>
          </w:tcPr>
          <w:p w14:paraId="6293ADA7" w14:textId="1D5B241F"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5679CD5D" w14:textId="2A87231F"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9C83FA1" w14:textId="231CFF9E"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323DCAF9" w14:textId="4D431F85"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4ABD4C17" w14:textId="77777777" w:rsidTr="001E1CB9">
        <w:trPr>
          <w:trHeight w:val="315"/>
        </w:trPr>
        <w:tc>
          <w:tcPr>
            <w:tcW w:w="920" w:type="dxa"/>
            <w:tcBorders>
              <w:left w:val="nil"/>
              <w:right w:val="nil"/>
            </w:tcBorders>
            <w:shd w:val="clear" w:color="auto" w:fill="auto"/>
            <w:noWrap/>
            <w:vAlign w:val="bottom"/>
          </w:tcPr>
          <w:p w14:paraId="377E4F43" w14:textId="5406075D"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03B3A1BF" w14:textId="631C6971"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1D50DF26" w14:textId="36C5F388"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428D8893" w14:textId="4C857428" w:rsidR="00C3236D" w:rsidRDefault="00C3236D" w:rsidP="003C772C">
            <w:pPr>
              <w:spacing w:after="0" w:line="240" w:lineRule="auto"/>
              <w:jc w:val="center"/>
              <w:rPr>
                <w:rFonts w:ascii="Times New Roman" w:eastAsia="Times New Roman" w:hAnsi="Times New Roman"/>
                <w:color w:val="000000"/>
                <w:sz w:val="24"/>
                <w:szCs w:val="24"/>
              </w:rPr>
            </w:pPr>
          </w:p>
        </w:tc>
      </w:tr>
      <w:tr w:rsidR="00C3236D" w:rsidRPr="00D05EC8" w14:paraId="36F02994" w14:textId="77777777" w:rsidTr="001E1CB9">
        <w:trPr>
          <w:trHeight w:val="315"/>
        </w:trPr>
        <w:tc>
          <w:tcPr>
            <w:tcW w:w="920" w:type="dxa"/>
            <w:tcBorders>
              <w:left w:val="nil"/>
              <w:right w:val="nil"/>
            </w:tcBorders>
            <w:shd w:val="clear" w:color="auto" w:fill="auto"/>
            <w:noWrap/>
            <w:vAlign w:val="bottom"/>
          </w:tcPr>
          <w:p w14:paraId="0541D5E3" w14:textId="406B85FF" w:rsidR="00C3236D" w:rsidRDefault="00C3236D" w:rsidP="003C772C">
            <w:pPr>
              <w:spacing w:after="0" w:line="240" w:lineRule="auto"/>
              <w:rPr>
                <w:rFonts w:ascii="Times New Roman" w:eastAsia="Times New Roman" w:hAnsi="Times New Roman"/>
                <w:color w:val="000000"/>
                <w:sz w:val="24"/>
                <w:szCs w:val="24"/>
              </w:rPr>
            </w:pPr>
          </w:p>
        </w:tc>
        <w:tc>
          <w:tcPr>
            <w:tcW w:w="1885" w:type="dxa"/>
            <w:tcBorders>
              <w:left w:val="nil"/>
              <w:right w:val="nil"/>
            </w:tcBorders>
            <w:shd w:val="clear" w:color="auto" w:fill="auto"/>
            <w:noWrap/>
            <w:vAlign w:val="bottom"/>
          </w:tcPr>
          <w:p w14:paraId="49B70AA1" w14:textId="15BE4BB8" w:rsidR="00C3236D" w:rsidRDefault="00C3236D" w:rsidP="003C772C">
            <w:pPr>
              <w:spacing w:after="0" w:line="240" w:lineRule="auto"/>
              <w:rPr>
                <w:rFonts w:ascii="Times New Roman" w:eastAsia="Times New Roman" w:hAnsi="Times New Roman"/>
                <w:color w:val="000000"/>
                <w:sz w:val="24"/>
                <w:szCs w:val="24"/>
              </w:rPr>
            </w:pPr>
          </w:p>
        </w:tc>
        <w:tc>
          <w:tcPr>
            <w:tcW w:w="1440" w:type="dxa"/>
            <w:tcBorders>
              <w:left w:val="nil"/>
              <w:right w:val="nil"/>
            </w:tcBorders>
            <w:shd w:val="clear" w:color="auto" w:fill="auto"/>
            <w:noWrap/>
            <w:vAlign w:val="bottom"/>
          </w:tcPr>
          <w:p w14:paraId="0E1F9FED" w14:textId="77777777" w:rsidR="00C3236D" w:rsidRDefault="00C3236D" w:rsidP="003C772C">
            <w:pPr>
              <w:spacing w:after="0" w:line="240" w:lineRule="auto"/>
              <w:rPr>
                <w:rFonts w:ascii="Times New Roman" w:eastAsia="Times New Roman" w:hAnsi="Times New Roman"/>
                <w:color w:val="000000"/>
                <w:sz w:val="24"/>
                <w:szCs w:val="24"/>
              </w:rPr>
            </w:pPr>
          </w:p>
        </w:tc>
        <w:tc>
          <w:tcPr>
            <w:tcW w:w="1523" w:type="dxa"/>
            <w:tcBorders>
              <w:left w:val="nil"/>
              <w:right w:val="nil"/>
            </w:tcBorders>
            <w:shd w:val="clear" w:color="auto" w:fill="auto"/>
            <w:noWrap/>
            <w:vAlign w:val="bottom"/>
          </w:tcPr>
          <w:p w14:paraId="6E470DFA" w14:textId="06556988" w:rsidR="00C3236D" w:rsidRDefault="00C3236D" w:rsidP="00F05082">
            <w:pPr>
              <w:spacing w:after="0" w:line="240" w:lineRule="auto"/>
              <w:jc w:val="center"/>
              <w:rPr>
                <w:rFonts w:ascii="Times New Roman" w:eastAsia="Times New Roman" w:hAnsi="Times New Roman"/>
                <w:color w:val="000000"/>
                <w:sz w:val="24"/>
                <w:szCs w:val="24"/>
              </w:rPr>
            </w:pPr>
          </w:p>
        </w:tc>
      </w:tr>
    </w:tbl>
    <w:p w14:paraId="415687D5" w14:textId="77777777" w:rsidR="001E1CB9" w:rsidRDefault="001E1CB9" w:rsidP="00836934">
      <w:pPr>
        <w:spacing w:before="200" w:line="240" w:lineRule="auto"/>
        <w:rPr>
          <w:rFonts w:ascii="Times New Roman" w:hAnsi="Times New Roman"/>
          <w:sz w:val="24"/>
          <w:szCs w:val="24"/>
        </w:rPr>
      </w:pPr>
    </w:p>
    <w:p w14:paraId="691D5309" w14:textId="77777777" w:rsidR="00F26B89" w:rsidRDefault="00F26B89" w:rsidP="00836934">
      <w:pPr>
        <w:spacing w:before="200" w:line="240" w:lineRule="auto"/>
        <w:rPr>
          <w:rFonts w:ascii="Times New Roman" w:hAnsi="Times New Roman"/>
          <w:sz w:val="24"/>
          <w:szCs w:val="24"/>
        </w:rPr>
      </w:pPr>
    </w:p>
    <w:p w14:paraId="398FBEC5" w14:textId="77777777" w:rsidR="008417F6" w:rsidRDefault="008417F6" w:rsidP="00836934">
      <w:pPr>
        <w:spacing w:before="200" w:line="240" w:lineRule="auto"/>
        <w:rPr>
          <w:rFonts w:ascii="Times New Roman" w:hAnsi="Times New Roman"/>
          <w:sz w:val="24"/>
          <w:szCs w:val="24"/>
        </w:rPr>
      </w:pPr>
    </w:p>
    <w:p w14:paraId="496FC889" w14:textId="77777777" w:rsidR="008417F6" w:rsidRDefault="008417F6" w:rsidP="00836934">
      <w:pPr>
        <w:spacing w:before="200" w:line="240" w:lineRule="auto"/>
        <w:rPr>
          <w:rFonts w:ascii="Times New Roman" w:hAnsi="Times New Roman"/>
          <w:sz w:val="24"/>
          <w:szCs w:val="24"/>
        </w:rPr>
      </w:pPr>
      <w:r>
        <w:rPr>
          <w:rFonts w:ascii="Times New Roman" w:hAnsi="Times New Roman"/>
          <w:sz w:val="24"/>
          <w:szCs w:val="24"/>
        </w:rPr>
        <w:lastRenderedPageBreak/>
        <w:t xml:space="preserve">other species that could potentially be introduced into the reservoir (i.e. </w:t>
      </w:r>
      <w:r w:rsidRPr="006A7FFA">
        <w:rPr>
          <w:rFonts w:ascii="Times New Roman" w:hAnsi="Times New Roman"/>
          <w:sz w:val="24"/>
          <w:szCs w:val="24"/>
        </w:rPr>
        <w:t>northern pike</w:t>
      </w:r>
      <w:r>
        <w:rPr>
          <w:rFonts w:ascii="Times New Roman" w:hAnsi="Times New Roman"/>
          <w:sz w:val="24"/>
          <w:szCs w:val="24"/>
        </w:rPr>
        <w:t xml:space="preserve">, </w:t>
      </w:r>
      <w:proofErr w:type="spellStart"/>
      <w:r>
        <w:rPr>
          <w:rFonts w:ascii="Times New Roman" w:hAnsi="Times New Roman"/>
          <w:sz w:val="24"/>
          <w:szCs w:val="24"/>
        </w:rPr>
        <w:t>etc</w:t>
      </w:r>
      <w:proofErr w:type="spellEnd"/>
      <w:r>
        <w:rPr>
          <w:rFonts w:ascii="Times New Roman" w:hAnsi="Times New Roman"/>
          <w:sz w:val="24"/>
          <w:szCs w:val="24"/>
        </w:rPr>
        <w:t>…)</w:t>
      </w:r>
      <w:r w:rsidRPr="006A7FFA">
        <w:rPr>
          <w:rFonts w:ascii="Times New Roman" w:hAnsi="Times New Roman"/>
          <w:sz w:val="24"/>
          <w:szCs w:val="24"/>
        </w:rPr>
        <w:t xml:space="preserve"> (Berg 2009).</w:t>
      </w:r>
    </w:p>
    <w:p w14:paraId="6C00B583" w14:textId="53F71865" w:rsidR="001E1CB9" w:rsidRDefault="00836934" w:rsidP="00836934">
      <w:pPr>
        <w:spacing w:before="200" w:line="240" w:lineRule="auto"/>
        <w:rPr>
          <w:rFonts w:ascii="Times New Roman" w:hAnsi="Times New Roman"/>
          <w:sz w:val="24"/>
          <w:szCs w:val="24"/>
        </w:rPr>
      </w:pPr>
      <w:r w:rsidRPr="006A7FFA">
        <w:rPr>
          <w:rFonts w:ascii="Times New Roman" w:hAnsi="Times New Roman"/>
          <w:sz w:val="24"/>
          <w:szCs w:val="24"/>
        </w:rPr>
        <w:t>Gill netting efforts completed on Georgetown Lake have followed the</w:t>
      </w:r>
      <w:r>
        <w:rPr>
          <w:rFonts w:ascii="Times New Roman" w:hAnsi="Times New Roman"/>
          <w:sz w:val="24"/>
          <w:szCs w:val="24"/>
        </w:rPr>
        <w:t xml:space="preserve"> </w:t>
      </w:r>
      <w:r w:rsidRPr="006A7FFA">
        <w:rPr>
          <w:rFonts w:ascii="Times New Roman" w:hAnsi="Times New Roman"/>
          <w:sz w:val="24"/>
          <w:szCs w:val="24"/>
        </w:rPr>
        <w:t>methods outlined in Berg (2009).  Gill netting was</w:t>
      </w:r>
      <w:r w:rsidR="006729E0">
        <w:rPr>
          <w:rFonts w:ascii="Times New Roman" w:hAnsi="Times New Roman"/>
          <w:sz w:val="24"/>
          <w:szCs w:val="24"/>
        </w:rPr>
        <w:t xml:space="preserve"> initially</w:t>
      </w:r>
      <w:r w:rsidRPr="006A7FFA">
        <w:rPr>
          <w:rFonts w:ascii="Times New Roman" w:hAnsi="Times New Roman"/>
          <w:sz w:val="24"/>
          <w:szCs w:val="24"/>
        </w:rPr>
        <w:t xml:space="preserve"> conducted every year </w:t>
      </w:r>
      <w:r w:rsidR="001E469C">
        <w:rPr>
          <w:rFonts w:ascii="Times New Roman" w:hAnsi="Times New Roman"/>
          <w:sz w:val="24"/>
          <w:szCs w:val="24"/>
        </w:rPr>
        <w:t>from 2004-</w:t>
      </w:r>
      <w:r w:rsidRPr="006A7FFA">
        <w:rPr>
          <w:rFonts w:ascii="Times New Roman" w:hAnsi="Times New Roman"/>
          <w:sz w:val="24"/>
          <w:szCs w:val="24"/>
        </w:rPr>
        <w:t xml:space="preserve">2006 to provide a baseline data set for the fishery. </w:t>
      </w:r>
      <w:r>
        <w:rPr>
          <w:rFonts w:ascii="Times New Roman" w:hAnsi="Times New Roman"/>
          <w:sz w:val="24"/>
          <w:szCs w:val="24"/>
        </w:rPr>
        <w:t>Gill netting was co</w:t>
      </w:r>
      <w:r w:rsidR="001E469C">
        <w:rPr>
          <w:rFonts w:ascii="Times New Roman" w:hAnsi="Times New Roman"/>
          <w:sz w:val="24"/>
          <w:szCs w:val="24"/>
        </w:rPr>
        <w:t>nducted</w:t>
      </w:r>
      <w:r>
        <w:rPr>
          <w:rFonts w:ascii="Times New Roman" w:hAnsi="Times New Roman"/>
          <w:sz w:val="24"/>
          <w:szCs w:val="24"/>
        </w:rPr>
        <w:t xml:space="preserve"> subsequently</w:t>
      </w:r>
      <w:r w:rsidRPr="006A7FFA">
        <w:rPr>
          <w:rFonts w:ascii="Times New Roman" w:hAnsi="Times New Roman"/>
          <w:sz w:val="24"/>
          <w:szCs w:val="24"/>
        </w:rPr>
        <w:t xml:space="preserve"> in </w:t>
      </w:r>
      <w:r>
        <w:rPr>
          <w:rFonts w:ascii="Times New Roman" w:hAnsi="Times New Roman"/>
          <w:sz w:val="24"/>
          <w:szCs w:val="24"/>
        </w:rPr>
        <w:t>2008, 2010, 2011</w:t>
      </w:r>
      <w:r w:rsidRPr="006A7FFA">
        <w:rPr>
          <w:rFonts w:ascii="Times New Roman" w:hAnsi="Times New Roman"/>
          <w:sz w:val="24"/>
          <w:szCs w:val="24"/>
        </w:rPr>
        <w:t xml:space="preserve">, </w:t>
      </w:r>
      <w:r w:rsidR="004D3F33">
        <w:rPr>
          <w:rFonts w:ascii="Times New Roman" w:hAnsi="Times New Roman"/>
          <w:sz w:val="24"/>
          <w:szCs w:val="24"/>
        </w:rPr>
        <w:t>2013, 2015, 2017</w:t>
      </w:r>
      <w:r w:rsidR="001E1CB9">
        <w:rPr>
          <w:rFonts w:ascii="Times New Roman" w:hAnsi="Times New Roman"/>
          <w:sz w:val="24"/>
          <w:szCs w:val="24"/>
        </w:rPr>
        <w:t xml:space="preserve">, </w:t>
      </w:r>
      <w:r w:rsidR="004D3F33">
        <w:rPr>
          <w:rFonts w:ascii="Times New Roman" w:hAnsi="Times New Roman"/>
          <w:sz w:val="24"/>
          <w:szCs w:val="24"/>
        </w:rPr>
        <w:t>2018</w:t>
      </w:r>
      <w:r w:rsidR="001E1CB9">
        <w:rPr>
          <w:rFonts w:ascii="Times New Roman" w:hAnsi="Times New Roman"/>
          <w:sz w:val="24"/>
          <w:szCs w:val="24"/>
        </w:rPr>
        <w:t>, 2020, 2021, 2022, and 2023</w:t>
      </w:r>
      <w:r w:rsidR="004D3F33">
        <w:rPr>
          <w:rFonts w:ascii="Times New Roman" w:hAnsi="Times New Roman"/>
          <w:sz w:val="24"/>
          <w:szCs w:val="24"/>
        </w:rPr>
        <w:t xml:space="preserve"> </w:t>
      </w:r>
      <w:r w:rsidRPr="006A7FFA">
        <w:rPr>
          <w:rFonts w:ascii="Times New Roman" w:hAnsi="Times New Roman"/>
          <w:sz w:val="24"/>
          <w:szCs w:val="24"/>
        </w:rPr>
        <w:t xml:space="preserve">with the goal of </w:t>
      </w:r>
      <w:r>
        <w:rPr>
          <w:rFonts w:ascii="Times New Roman" w:hAnsi="Times New Roman"/>
          <w:sz w:val="24"/>
          <w:szCs w:val="24"/>
        </w:rPr>
        <w:t>sampling</w:t>
      </w:r>
      <w:r w:rsidRPr="006A7FFA">
        <w:rPr>
          <w:rFonts w:ascii="Times New Roman" w:hAnsi="Times New Roman"/>
          <w:sz w:val="24"/>
          <w:szCs w:val="24"/>
        </w:rPr>
        <w:t xml:space="preserve"> </w:t>
      </w:r>
      <w:r>
        <w:rPr>
          <w:rFonts w:ascii="Times New Roman" w:hAnsi="Times New Roman"/>
          <w:sz w:val="24"/>
          <w:szCs w:val="24"/>
        </w:rPr>
        <w:t xml:space="preserve">at least </w:t>
      </w:r>
      <w:r w:rsidRPr="006A7FFA">
        <w:rPr>
          <w:rFonts w:ascii="Times New Roman" w:hAnsi="Times New Roman"/>
          <w:sz w:val="24"/>
          <w:szCs w:val="24"/>
        </w:rPr>
        <w:t xml:space="preserve">every two years.  In 2004, a total of 15 gill nets were set at various locations throughout the lake.  The number </w:t>
      </w:r>
      <w:r w:rsidR="001E1CB9">
        <w:rPr>
          <w:rFonts w:ascii="Times New Roman" w:hAnsi="Times New Roman"/>
          <w:sz w:val="24"/>
          <w:szCs w:val="24"/>
        </w:rPr>
        <w:t xml:space="preserve">of nets </w:t>
      </w:r>
      <w:r w:rsidRPr="006A7FFA">
        <w:rPr>
          <w:rFonts w:ascii="Times New Roman" w:hAnsi="Times New Roman"/>
          <w:sz w:val="24"/>
          <w:szCs w:val="24"/>
        </w:rPr>
        <w:t xml:space="preserve">set was increased in 2005 to 18 nets to provide additional coverage of the lake and all 18 sites have been sampled in subsequent years. </w:t>
      </w:r>
      <w:r w:rsidR="004D3F33">
        <w:rPr>
          <w:rFonts w:ascii="Times New Roman" w:hAnsi="Times New Roman"/>
          <w:sz w:val="24"/>
          <w:szCs w:val="24"/>
        </w:rPr>
        <w:t xml:space="preserve"> Gill net data from 2004 are not included in this report due to this discrepancy in net numbers.  </w:t>
      </w:r>
      <w:r w:rsidRPr="006A7FFA">
        <w:rPr>
          <w:rFonts w:ascii="Times New Roman" w:hAnsi="Times New Roman"/>
          <w:sz w:val="24"/>
          <w:szCs w:val="24"/>
        </w:rPr>
        <w:t xml:space="preserve"> </w:t>
      </w:r>
    </w:p>
    <w:p w14:paraId="009844AB" w14:textId="6C9F367C" w:rsidR="00836934" w:rsidRDefault="00836934" w:rsidP="00836934">
      <w:pPr>
        <w:spacing w:before="200" w:line="240" w:lineRule="auto"/>
        <w:rPr>
          <w:rFonts w:ascii="Times New Roman" w:hAnsi="Times New Roman"/>
          <w:sz w:val="24"/>
          <w:szCs w:val="24"/>
        </w:rPr>
      </w:pPr>
      <w:r w:rsidRPr="006A7FFA">
        <w:rPr>
          <w:rFonts w:ascii="Times New Roman" w:hAnsi="Times New Roman"/>
          <w:sz w:val="24"/>
          <w:szCs w:val="24"/>
        </w:rPr>
        <w:t>The gill nets used are the standard Montana Fish, Wildlife and Parks experimental gill nets which are 1.8 m (6 feet) deep and 38 m (125 feet) long.  These experimental nets are constructed of monofilament and consist of five panels of various mesh sizes including 1.9 cm (3/4 inch), 2.5 cm (1 inch), 3.2 cm (1 ¼ inch), 3.8 cm (1 ½ inch) and 5.1 cm (2 inch) square mesh panels.</w:t>
      </w:r>
      <w:r>
        <w:rPr>
          <w:rFonts w:ascii="Times New Roman" w:hAnsi="Times New Roman"/>
          <w:sz w:val="24"/>
          <w:szCs w:val="24"/>
        </w:rPr>
        <w:t xml:space="preserve">  Both sinking and floating gill nets were used </w:t>
      </w:r>
      <w:proofErr w:type="gramStart"/>
      <w:r>
        <w:rPr>
          <w:rFonts w:ascii="Times New Roman" w:hAnsi="Times New Roman"/>
          <w:sz w:val="24"/>
          <w:szCs w:val="24"/>
        </w:rPr>
        <w:t>in order to</w:t>
      </w:r>
      <w:proofErr w:type="gramEnd"/>
      <w:r>
        <w:rPr>
          <w:rFonts w:ascii="Times New Roman" w:hAnsi="Times New Roman"/>
          <w:sz w:val="24"/>
          <w:szCs w:val="24"/>
        </w:rPr>
        <w:t xml:space="preserve"> better assess the entire fish community, with a total of 13 floating nets and five sinking nets deployed.</w:t>
      </w:r>
      <w:r w:rsidRPr="006A7FFA">
        <w:rPr>
          <w:rFonts w:ascii="Times New Roman" w:hAnsi="Times New Roman"/>
          <w:sz w:val="24"/>
          <w:szCs w:val="24"/>
        </w:rPr>
        <w:t xml:space="preserve">  </w:t>
      </w:r>
      <w:r>
        <w:rPr>
          <w:rFonts w:ascii="Times New Roman" w:hAnsi="Times New Roman"/>
          <w:sz w:val="24"/>
          <w:szCs w:val="24"/>
        </w:rPr>
        <w:t>Gil</w:t>
      </w:r>
      <w:r w:rsidR="00111475">
        <w:rPr>
          <w:rFonts w:ascii="Times New Roman" w:hAnsi="Times New Roman"/>
          <w:sz w:val="24"/>
          <w:szCs w:val="24"/>
        </w:rPr>
        <w:t>l</w:t>
      </w:r>
      <w:r>
        <w:rPr>
          <w:rFonts w:ascii="Times New Roman" w:hAnsi="Times New Roman"/>
          <w:sz w:val="24"/>
          <w:szCs w:val="24"/>
        </w:rPr>
        <w:t xml:space="preserve"> nets were deployed in mid-September each year and i</w:t>
      </w:r>
      <w:r w:rsidRPr="006A7FFA">
        <w:rPr>
          <w:rFonts w:ascii="Times New Roman" w:hAnsi="Times New Roman"/>
          <w:sz w:val="24"/>
          <w:szCs w:val="24"/>
        </w:rPr>
        <w:t>dentical netting locations were used in attempt to standardize the sampling efforts from year to year</w:t>
      </w:r>
      <w:r>
        <w:rPr>
          <w:rFonts w:ascii="Times New Roman" w:hAnsi="Times New Roman"/>
          <w:sz w:val="24"/>
          <w:szCs w:val="24"/>
        </w:rPr>
        <w:t>, except for net 16 which was set at different locations some years</w:t>
      </w:r>
      <w:r w:rsidRPr="006A7FFA">
        <w:rPr>
          <w:rFonts w:ascii="Times New Roman" w:hAnsi="Times New Roman"/>
          <w:sz w:val="24"/>
          <w:szCs w:val="24"/>
        </w:rPr>
        <w:t xml:space="preserve"> (Figure </w:t>
      </w:r>
      <w:r>
        <w:rPr>
          <w:rFonts w:ascii="Times New Roman" w:hAnsi="Times New Roman"/>
          <w:sz w:val="24"/>
          <w:szCs w:val="24"/>
        </w:rPr>
        <w:t>1</w:t>
      </w:r>
      <w:r w:rsidRPr="006A7FFA">
        <w:rPr>
          <w:rFonts w:ascii="Times New Roman" w:hAnsi="Times New Roman"/>
          <w:sz w:val="24"/>
          <w:szCs w:val="24"/>
        </w:rPr>
        <w:t xml:space="preserve">). </w:t>
      </w:r>
      <w:r w:rsidR="00111475">
        <w:rPr>
          <w:rFonts w:ascii="Times New Roman" w:hAnsi="Times New Roman"/>
          <w:sz w:val="24"/>
          <w:szCs w:val="24"/>
        </w:rPr>
        <w:t xml:space="preserve"> The netting locations were navigated to using previous years’ GPS coordinate</w:t>
      </w:r>
      <w:r w:rsidR="00D71827">
        <w:rPr>
          <w:rFonts w:ascii="Times New Roman" w:hAnsi="Times New Roman"/>
          <w:sz w:val="24"/>
          <w:szCs w:val="24"/>
        </w:rPr>
        <w:t xml:space="preserve">s </w:t>
      </w:r>
      <w:r w:rsidR="00DA11BF">
        <w:rPr>
          <w:rFonts w:ascii="Times New Roman" w:hAnsi="Times New Roman"/>
          <w:sz w:val="24"/>
          <w:szCs w:val="24"/>
        </w:rPr>
        <w:t>with</w:t>
      </w:r>
      <w:r w:rsidR="00D71827">
        <w:rPr>
          <w:rFonts w:ascii="Times New Roman" w:hAnsi="Times New Roman"/>
          <w:sz w:val="24"/>
          <w:szCs w:val="24"/>
        </w:rPr>
        <w:t xml:space="preserve"> </w:t>
      </w:r>
      <w:r w:rsidR="00111475">
        <w:rPr>
          <w:rFonts w:ascii="Times New Roman" w:hAnsi="Times New Roman"/>
          <w:sz w:val="24"/>
          <w:szCs w:val="24"/>
        </w:rPr>
        <w:t xml:space="preserve">GPS coordinates </w:t>
      </w:r>
      <w:r w:rsidR="00DA11BF">
        <w:rPr>
          <w:rFonts w:ascii="Times New Roman" w:hAnsi="Times New Roman"/>
          <w:sz w:val="24"/>
          <w:szCs w:val="24"/>
        </w:rPr>
        <w:t>being</w:t>
      </w:r>
      <w:r w:rsidR="00D71827">
        <w:rPr>
          <w:rFonts w:ascii="Times New Roman" w:hAnsi="Times New Roman"/>
          <w:sz w:val="24"/>
          <w:szCs w:val="24"/>
        </w:rPr>
        <w:t xml:space="preserve"> recorded </w:t>
      </w:r>
      <w:r w:rsidR="00DA11BF">
        <w:rPr>
          <w:rFonts w:ascii="Times New Roman" w:hAnsi="Times New Roman"/>
          <w:sz w:val="24"/>
          <w:szCs w:val="24"/>
        </w:rPr>
        <w:t>at</w:t>
      </w:r>
      <w:r w:rsidR="00D71827">
        <w:rPr>
          <w:rFonts w:ascii="Times New Roman" w:hAnsi="Times New Roman"/>
          <w:sz w:val="24"/>
          <w:szCs w:val="24"/>
        </w:rPr>
        <w:t xml:space="preserve"> the outer buoy of </w:t>
      </w:r>
      <w:r w:rsidR="006729E0">
        <w:rPr>
          <w:rFonts w:ascii="Times New Roman" w:hAnsi="Times New Roman"/>
          <w:sz w:val="24"/>
          <w:szCs w:val="24"/>
        </w:rPr>
        <w:t>each</w:t>
      </w:r>
      <w:r w:rsidR="00D71827">
        <w:rPr>
          <w:rFonts w:ascii="Times New Roman" w:hAnsi="Times New Roman"/>
          <w:sz w:val="24"/>
          <w:szCs w:val="24"/>
        </w:rPr>
        <w:t xml:space="preserve"> net set.  </w:t>
      </w:r>
    </w:p>
    <w:p w14:paraId="6DE14DB3" w14:textId="39DD7342" w:rsidR="00142D01" w:rsidRDefault="00142D01" w:rsidP="00836934">
      <w:pPr>
        <w:spacing w:before="200" w:line="240" w:lineRule="auto"/>
        <w:rPr>
          <w:rFonts w:ascii="Times New Roman" w:hAnsi="Times New Roman"/>
          <w:sz w:val="24"/>
          <w:szCs w:val="24"/>
        </w:rPr>
      </w:pPr>
      <w:r>
        <w:rPr>
          <w:rFonts w:ascii="Times New Roman" w:hAnsi="Times New Roman"/>
          <w:sz w:val="24"/>
          <w:szCs w:val="24"/>
        </w:rPr>
        <w:t xml:space="preserve">Catch rates were calculated for specific size groups of trout and salmon.  These size groups were fish greater than 300 mm for rainbow and brook trout and </w:t>
      </w:r>
      <w:r w:rsidR="00065617">
        <w:rPr>
          <w:rFonts w:ascii="Times New Roman" w:hAnsi="Times New Roman"/>
          <w:sz w:val="24"/>
          <w:szCs w:val="24"/>
        </w:rPr>
        <w:t xml:space="preserve">fish </w:t>
      </w:r>
      <w:r>
        <w:rPr>
          <w:rFonts w:ascii="Times New Roman" w:hAnsi="Times New Roman"/>
          <w:sz w:val="24"/>
          <w:szCs w:val="24"/>
        </w:rPr>
        <w:t xml:space="preserve">greater than 200 mm for kokanee.  The greater than 300 mm size group </w:t>
      </w:r>
      <w:r w:rsidR="00065617">
        <w:rPr>
          <w:rFonts w:ascii="Times New Roman" w:hAnsi="Times New Roman"/>
          <w:sz w:val="24"/>
          <w:szCs w:val="24"/>
        </w:rPr>
        <w:t xml:space="preserve">was used </w:t>
      </w:r>
      <w:r>
        <w:rPr>
          <w:rFonts w:ascii="Times New Roman" w:hAnsi="Times New Roman"/>
          <w:sz w:val="24"/>
          <w:szCs w:val="24"/>
        </w:rPr>
        <w:t xml:space="preserve">for rainbow and brook trout to limit the number of Age 0 and Age 1 fish that contributed to these </w:t>
      </w:r>
      <w:r w:rsidR="00A75C41">
        <w:rPr>
          <w:rFonts w:ascii="Times New Roman" w:hAnsi="Times New Roman"/>
          <w:sz w:val="24"/>
          <w:szCs w:val="24"/>
        </w:rPr>
        <w:t>catch rates</w:t>
      </w:r>
      <w:r>
        <w:rPr>
          <w:rFonts w:ascii="Times New Roman" w:hAnsi="Times New Roman"/>
          <w:sz w:val="24"/>
          <w:szCs w:val="24"/>
        </w:rPr>
        <w:t>.  Eliminating Age 0 and 1 fish from this analysis prevents significant skewing of abundance due to high recruitment years</w:t>
      </w:r>
      <w:r w:rsidR="009F57E9">
        <w:rPr>
          <w:rFonts w:ascii="Times New Roman" w:hAnsi="Times New Roman"/>
          <w:sz w:val="24"/>
          <w:szCs w:val="24"/>
        </w:rPr>
        <w:t xml:space="preserve"> (i.e. years of good survival of age 0 fish planted)</w:t>
      </w:r>
      <w:r w:rsidR="00A75C41">
        <w:rPr>
          <w:rFonts w:ascii="Times New Roman" w:hAnsi="Times New Roman"/>
          <w:sz w:val="24"/>
          <w:szCs w:val="24"/>
        </w:rPr>
        <w:t>.</w:t>
      </w:r>
      <w:r w:rsidR="00065617">
        <w:rPr>
          <w:rFonts w:ascii="Times New Roman" w:hAnsi="Times New Roman"/>
          <w:sz w:val="24"/>
          <w:szCs w:val="24"/>
        </w:rPr>
        <w:t xml:space="preserve">  Also, in certain years of high growth, some Age 0 rainbow trout can attain a large enough size to recruit into the gill net catch (appx. 170 mm) which biases the catch rates for these years.</w:t>
      </w:r>
      <w:r>
        <w:rPr>
          <w:rFonts w:ascii="Times New Roman" w:hAnsi="Times New Roman"/>
          <w:sz w:val="24"/>
          <w:szCs w:val="24"/>
        </w:rPr>
        <w:t xml:space="preserve">  </w:t>
      </w:r>
      <w:r w:rsidR="00A75C41">
        <w:rPr>
          <w:rFonts w:ascii="Times New Roman" w:hAnsi="Times New Roman"/>
          <w:sz w:val="24"/>
          <w:szCs w:val="24"/>
        </w:rPr>
        <w:t>Similarly, t</w:t>
      </w:r>
      <w:r>
        <w:rPr>
          <w:rFonts w:ascii="Times New Roman" w:hAnsi="Times New Roman"/>
          <w:sz w:val="24"/>
          <w:szCs w:val="24"/>
        </w:rPr>
        <w:t>he</w:t>
      </w:r>
      <w:r w:rsidR="009F57E9">
        <w:rPr>
          <w:rFonts w:ascii="Times New Roman" w:hAnsi="Times New Roman"/>
          <w:sz w:val="24"/>
          <w:szCs w:val="24"/>
        </w:rPr>
        <w:t xml:space="preserve"> 200 mm size group for kokanee eliminates Age </w:t>
      </w:r>
      <w:r w:rsidR="00A75C41">
        <w:rPr>
          <w:rFonts w:ascii="Times New Roman" w:hAnsi="Times New Roman"/>
          <w:sz w:val="24"/>
          <w:szCs w:val="24"/>
        </w:rPr>
        <w:t>1</w:t>
      </w:r>
      <w:r w:rsidR="009F57E9">
        <w:rPr>
          <w:rFonts w:ascii="Times New Roman" w:hAnsi="Times New Roman"/>
          <w:sz w:val="24"/>
          <w:szCs w:val="24"/>
        </w:rPr>
        <w:t xml:space="preserve"> kokanee from the analysis which limits the bias of </w:t>
      </w:r>
      <w:r w:rsidR="00065617">
        <w:rPr>
          <w:rFonts w:ascii="Times New Roman" w:hAnsi="Times New Roman"/>
          <w:sz w:val="24"/>
          <w:szCs w:val="24"/>
        </w:rPr>
        <w:t xml:space="preserve">natural </w:t>
      </w:r>
      <w:r w:rsidR="009F57E9">
        <w:rPr>
          <w:rFonts w:ascii="Times New Roman" w:hAnsi="Times New Roman"/>
          <w:sz w:val="24"/>
          <w:szCs w:val="24"/>
        </w:rPr>
        <w:t xml:space="preserve">recruitment </w:t>
      </w:r>
      <w:proofErr w:type="gramStart"/>
      <w:r w:rsidR="00065617">
        <w:rPr>
          <w:rFonts w:ascii="Times New Roman" w:hAnsi="Times New Roman"/>
          <w:sz w:val="24"/>
          <w:szCs w:val="24"/>
        </w:rPr>
        <w:t>and also</w:t>
      </w:r>
      <w:proofErr w:type="gramEnd"/>
      <w:r w:rsidR="00065617">
        <w:rPr>
          <w:rFonts w:ascii="Times New Roman" w:hAnsi="Times New Roman"/>
          <w:sz w:val="24"/>
          <w:szCs w:val="24"/>
        </w:rPr>
        <w:t xml:space="preserve"> potentially high growth years </w:t>
      </w:r>
      <w:r w:rsidR="00AC0FB3">
        <w:rPr>
          <w:rFonts w:ascii="Times New Roman" w:hAnsi="Times New Roman"/>
          <w:sz w:val="24"/>
          <w:szCs w:val="24"/>
        </w:rPr>
        <w:t xml:space="preserve">for the Age 1 year class </w:t>
      </w:r>
      <w:r w:rsidR="00065617">
        <w:rPr>
          <w:rFonts w:ascii="Times New Roman" w:hAnsi="Times New Roman"/>
          <w:sz w:val="24"/>
          <w:szCs w:val="24"/>
        </w:rPr>
        <w:t xml:space="preserve">which can both affect kokanee catch rates.  </w:t>
      </w:r>
      <w:r w:rsidR="009F57E9">
        <w:rPr>
          <w:rFonts w:ascii="Times New Roman" w:hAnsi="Times New Roman"/>
          <w:sz w:val="24"/>
          <w:szCs w:val="24"/>
        </w:rPr>
        <w:t>These size classes also represent fish that are more likely to be</w:t>
      </w:r>
      <w:r w:rsidR="00A75C41">
        <w:rPr>
          <w:rFonts w:ascii="Times New Roman" w:hAnsi="Times New Roman"/>
          <w:sz w:val="24"/>
          <w:szCs w:val="24"/>
        </w:rPr>
        <w:t xml:space="preserve"> caught</w:t>
      </w:r>
      <w:r w:rsidR="009F57E9">
        <w:rPr>
          <w:rFonts w:ascii="Times New Roman" w:hAnsi="Times New Roman"/>
          <w:sz w:val="24"/>
          <w:szCs w:val="24"/>
        </w:rPr>
        <w:t xml:space="preserve"> by anglers</w:t>
      </w:r>
      <w:r w:rsidR="00A75C41">
        <w:rPr>
          <w:rFonts w:ascii="Times New Roman" w:hAnsi="Times New Roman"/>
          <w:sz w:val="24"/>
          <w:szCs w:val="24"/>
        </w:rPr>
        <w:t xml:space="preserve"> and thus are better indicators of the </w:t>
      </w:r>
      <w:r w:rsidR="00065617">
        <w:rPr>
          <w:rFonts w:ascii="Times New Roman" w:hAnsi="Times New Roman"/>
          <w:sz w:val="24"/>
          <w:szCs w:val="24"/>
        </w:rPr>
        <w:t xml:space="preserve">quality of the </w:t>
      </w:r>
      <w:r w:rsidR="00A75C41">
        <w:rPr>
          <w:rFonts w:ascii="Times New Roman" w:hAnsi="Times New Roman"/>
          <w:sz w:val="24"/>
          <w:szCs w:val="24"/>
        </w:rPr>
        <w:t>fishery</w:t>
      </w:r>
      <w:r w:rsidR="009F57E9">
        <w:rPr>
          <w:rFonts w:ascii="Times New Roman" w:hAnsi="Times New Roman"/>
          <w:sz w:val="24"/>
          <w:szCs w:val="24"/>
        </w:rPr>
        <w:t xml:space="preserve">. </w:t>
      </w:r>
    </w:p>
    <w:p w14:paraId="33BB44E1" w14:textId="6C7BD699" w:rsidR="00C537EC" w:rsidRDefault="00C537EC" w:rsidP="00836934">
      <w:pPr>
        <w:spacing w:before="200" w:line="240" w:lineRule="auto"/>
        <w:rPr>
          <w:rFonts w:ascii="Times New Roman" w:hAnsi="Times New Roman"/>
          <w:b/>
          <w:bCs/>
          <w:sz w:val="24"/>
          <w:szCs w:val="24"/>
        </w:rPr>
      </w:pPr>
      <w:r>
        <w:rPr>
          <w:rFonts w:ascii="Times New Roman" w:hAnsi="Times New Roman"/>
          <w:b/>
          <w:bCs/>
          <w:sz w:val="24"/>
          <w:szCs w:val="24"/>
        </w:rPr>
        <w:t>Rainbow Trout Strain Evaluation</w:t>
      </w:r>
    </w:p>
    <w:p w14:paraId="604F8717" w14:textId="77777777" w:rsidR="00A1396A" w:rsidRDefault="00C537EC" w:rsidP="00836934">
      <w:pPr>
        <w:spacing w:before="200" w:line="240" w:lineRule="auto"/>
        <w:rPr>
          <w:rFonts w:ascii="Times New Roman" w:hAnsi="Times New Roman"/>
          <w:sz w:val="24"/>
          <w:szCs w:val="24"/>
        </w:rPr>
      </w:pPr>
      <w:r>
        <w:rPr>
          <w:rFonts w:ascii="Times New Roman" w:hAnsi="Times New Roman"/>
          <w:sz w:val="24"/>
          <w:szCs w:val="24"/>
        </w:rPr>
        <w:t xml:space="preserve">An evaluation of rainbow trout strain performance was </w:t>
      </w:r>
      <w:r w:rsidR="00DC07B3">
        <w:rPr>
          <w:rFonts w:ascii="Times New Roman" w:hAnsi="Times New Roman"/>
          <w:sz w:val="24"/>
          <w:szCs w:val="24"/>
        </w:rPr>
        <w:t>initiated</w:t>
      </w:r>
      <w:r>
        <w:rPr>
          <w:rFonts w:ascii="Times New Roman" w:hAnsi="Times New Roman"/>
          <w:sz w:val="24"/>
          <w:szCs w:val="24"/>
        </w:rPr>
        <w:t xml:space="preserve"> in 2016.  Tetracycline marks were used to differentiate the three strains of rainbow trout stocked into Georgetown Lake.  These marks were placed on these fish while they were being raised at a MFWP hatchery via tetracycline infused feed pellets. </w:t>
      </w:r>
      <w:r w:rsidR="00910A05">
        <w:rPr>
          <w:rFonts w:ascii="Times New Roman" w:hAnsi="Times New Roman"/>
          <w:sz w:val="24"/>
          <w:szCs w:val="24"/>
        </w:rPr>
        <w:t xml:space="preserve"> The marks were detected by </w:t>
      </w:r>
      <w:r w:rsidR="002E61F4">
        <w:rPr>
          <w:rFonts w:ascii="Times New Roman" w:hAnsi="Times New Roman"/>
          <w:sz w:val="24"/>
          <w:szCs w:val="24"/>
        </w:rPr>
        <w:t xml:space="preserve">observing whole </w:t>
      </w:r>
      <w:r w:rsidR="00910A05">
        <w:rPr>
          <w:rFonts w:ascii="Times New Roman" w:hAnsi="Times New Roman"/>
          <w:sz w:val="24"/>
          <w:szCs w:val="24"/>
        </w:rPr>
        <w:t xml:space="preserve">vertebrae under a low power dissecting microscope.  The sample was </w:t>
      </w:r>
      <w:r w:rsidR="00620D9C">
        <w:rPr>
          <w:rFonts w:ascii="Times New Roman" w:hAnsi="Times New Roman"/>
          <w:sz w:val="24"/>
          <w:szCs w:val="24"/>
        </w:rPr>
        <w:t>ir</w:t>
      </w:r>
      <w:r w:rsidR="00910A05">
        <w:rPr>
          <w:rFonts w:ascii="Times New Roman" w:hAnsi="Times New Roman"/>
          <w:sz w:val="24"/>
          <w:szCs w:val="24"/>
        </w:rPr>
        <w:t xml:space="preserve">radiated by a black light lamp under the microscope to fluoresce the tetracycline mark.  For strain identification, </w:t>
      </w:r>
      <w:r>
        <w:rPr>
          <w:rFonts w:ascii="Times New Roman" w:hAnsi="Times New Roman"/>
          <w:sz w:val="24"/>
          <w:szCs w:val="24"/>
        </w:rPr>
        <w:t xml:space="preserve">Arlee strain </w:t>
      </w:r>
      <w:r w:rsidR="00620D9C">
        <w:rPr>
          <w:rFonts w:ascii="Times New Roman" w:hAnsi="Times New Roman"/>
          <w:sz w:val="24"/>
          <w:szCs w:val="24"/>
        </w:rPr>
        <w:t>fish</w:t>
      </w:r>
      <w:r w:rsidR="00E00958">
        <w:rPr>
          <w:rFonts w:ascii="Times New Roman" w:hAnsi="Times New Roman"/>
          <w:sz w:val="24"/>
          <w:szCs w:val="24"/>
        </w:rPr>
        <w:t xml:space="preserve"> </w:t>
      </w:r>
      <w:r>
        <w:rPr>
          <w:rFonts w:ascii="Times New Roman" w:hAnsi="Times New Roman"/>
          <w:sz w:val="24"/>
          <w:szCs w:val="24"/>
        </w:rPr>
        <w:t xml:space="preserve">were given no tetracycline and thus had no marks.  Gerrard </w:t>
      </w:r>
      <w:r w:rsidR="00620D9C">
        <w:rPr>
          <w:rFonts w:ascii="Times New Roman" w:hAnsi="Times New Roman"/>
          <w:sz w:val="24"/>
          <w:szCs w:val="24"/>
        </w:rPr>
        <w:t xml:space="preserve">strain </w:t>
      </w:r>
      <w:proofErr w:type="gramStart"/>
      <w:r w:rsidR="00620D9C">
        <w:rPr>
          <w:rFonts w:ascii="Times New Roman" w:hAnsi="Times New Roman"/>
          <w:sz w:val="24"/>
          <w:szCs w:val="24"/>
        </w:rPr>
        <w:t>fish</w:t>
      </w:r>
      <w:proofErr w:type="gramEnd"/>
      <w:r>
        <w:rPr>
          <w:rFonts w:ascii="Times New Roman" w:hAnsi="Times New Roman"/>
          <w:sz w:val="24"/>
          <w:szCs w:val="24"/>
        </w:rPr>
        <w:t xml:space="preserve"> were given one dose of tetracycline </w:t>
      </w:r>
      <w:r w:rsidR="00E00958">
        <w:rPr>
          <w:rFonts w:ascii="Times New Roman" w:hAnsi="Times New Roman"/>
          <w:sz w:val="24"/>
          <w:szCs w:val="24"/>
        </w:rPr>
        <w:t xml:space="preserve">to develop a </w:t>
      </w:r>
      <w:r w:rsidR="00910A05">
        <w:rPr>
          <w:rFonts w:ascii="Times New Roman" w:hAnsi="Times New Roman"/>
          <w:sz w:val="24"/>
          <w:szCs w:val="24"/>
        </w:rPr>
        <w:t xml:space="preserve">single </w:t>
      </w:r>
      <w:r w:rsidR="00E00958">
        <w:rPr>
          <w:rFonts w:ascii="Times New Roman" w:hAnsi="Times New Roman"/>
          <w:sz w:val="24"/>
          <w:szCs w:val="24"/>
        </w:rPr>
        <w:t>mark</w:t>
      </w:r>
      <w:r w:rsidR="00910A05">
        <w:rPr>
          <w:rFonts w:ascii="Times New Roman" w:hAnsi="Times New Roman"/>
          <w:sz w:val="24"/>
          <w:szCs w:val="24"/>
        </w:rPr>
        <w:t xml:space="preserve"> and Eagle Lake </w:t>
      </w:r>
      <w:r w:rsidR="00620D9C">
        <w:rPr>
          <w:rFonts w:ascii="Times New Roman" w:hAnsi="Times New Roman"/>
          <w:sz w:val="24"/>
          <w:szCs w:val="24"/>
        </w:rPr>
        <w:t xml:space="preserve">strain fish </w:t>
      </w:r>
      <w:r w:rsidR="00910A05">
        <w:rPr>
          <w:rFonts w:ascii="Times New Roman" w:hAnsi="Times New Roman"/>
          <w:sz w:val="24"/>
          <w:szCs w:val="24"/>
        </w:rPr>
        <w:t xml:space="preserve">were given two </w:t>
      </w:r>
      <w:r w:rsidR="00E00958">
        <w:rPr>
          <w:rFonts w:ascii="Times New Roman" w:hAnsi="Times New Roman"/>
          <w:sz w:val="24"/>
          <w:szCs w:val="24"/>
        </w:rPr>
        <w:t xml:space="preserve">separate </w:t>
      </w:r>
      <w:r w:rsidR="00910A05">
        <w:rPr>
          <w:rFonts w:ascii="Times New Roman" w:hAnsi="Times New Roman"/>
          <w:sz w:val="24"/>
          <w:szCs w:val="24"/>
        </w:rPr>
        <w:t xml:space="preserve">doses of tetracycline to develop two </w:t>
      </w:r>
      <w:r w:rsidR="00E00958">
        <w:rPr>
          <w:rFonts w:ascii="Times New Roman" w:hAnsi="Times New Roman"/>
          <w:sz w:val="24"/>
          <w:szCs w:val="24"/>
        </w:rPr>
        <w:t>marks</w:t>
      </w:r>
      <w:r w:rsidR="00910A05">
        <w:rPr>
          <w:rFonts w:ascii="Times New Roman" w:hAnsi="Times New Roman"/>
          <w:sz w:val="24"/>
          <w:szCs w:val="24"/>
        </w:rPr>
        <w:t xml:space="preserve"> on the vertebrae.  </w:t>
      </w:r>
    </w:p>
    <w:p w14:paraId="6E9B2492" w14:textId="47E12391" w:rsidR="000469E3" w:rsidRDefault="000469E3" w:rsidP="00836934">
      <w:pPr>
        <w:spacing w:before="200" w:line="240" w:lineRule="auto"/>
        <w:rPr>
          <w:rFonts w:ascii="Times New Roman" w:hAnsi="Times New Roman"/>
          <w:sz w:val="24"/>
          <w:szCs w:val="24"/>
        </w:rPr>
      </w:pPr>
      <w:r>
        <w:rPr>
          <w:rFonts w:ascii="Times New Roman" w:hAnsi="Times New Roman"/>
          <w:sz w:val="24"/>
          <w:szCs w:val="24"/>
        </w:rPr>
        <w:lastRenderedPageBreak/>
        <w:t xml:space="preserve">Since tetracycline marking was initiated in 2016, only </w:t>
      </w:r>
      <w:r w:rsidR="002E61F4">
        <w:rPr>
          <w:rFonts w:ascii="Times New Roman" w:hAnsi="Times New Roman"/>
          <w:sz w:val="24"/>
          <w:szCs w:val="24"/>
        </w:rPr>
        <w:t>Age 0</w:t>
      </w:r>
      <w:r>
        <w:rPr>
          <w:rFonts w:ascii="Times New Roman" w:hAnsi="Times New Roman"/>
          <w:sz w:val="24"/>
          <w:szCs w:val="24"/>
        </w:rPr>
        <w:t xml:space="preserve"> were assessed for marks from 2017 samples.  The</w:t>
      </w:r>
      <w:r w:rsidR="007623D1">
        <w:rPr>
          <w:rFonts w:ascii="Times New Roman" w:hAnsi="Times New Roman"/>
          <w:sz w:val="24"/>
          <w:szCs w:val="24"/>
        </w:rPr>
        <w:t xml:space="preserve"> length of</w:t>
      </w:r>
      <w:r>
        <w:rPr>
          <w:rFonts w:ascii="Times New Roman" w:hAnsi="Times New Roman"/>
          <w:sz w:val="24"/>
          <w:szCs w:val="24"/>
        </w:rPr>
        <w:t xml:space="preserve"> </w:t>
      </w:r>
      <w:r w:rsidR="002E61F4">
        <w:rPr>
          <w:rFonts w:ascii="Times New Roman" w:hAnsi="Times New Roman"/>
          <w:sz w:val="24"/>
          <w:szCs w:val="24"/>
        </w:rPr>
        <w:t>A</w:t>
      </w:r>
      <w:r>
        <w:rPr>
          <w:rFonts w:ascii="Times New Roman" w:hAnsi="Times New Roman"/>
          <w:sz w:val="24"/>
          <w:szCs w:val="24"/>
        </w:rPr>
        <w:t xml:space="preserve">ge </w:t>
      </w:r>
      <w:r w:rsidR="002E61F4">
        <w:rPr>
          <w:rFonts w:ascii="Times New Roman" w:hAnsi="Times New Roman"/>
          <w:sz w:val="24"/>
          <w:szCs w:val="24"/>
        </w:rPr>
        <w:t>0</w:t>
      </w:r>
      <w:r>
        <w:rPr>
          <w:rFonts w:ascii="Times New Roman" w:hAnsi="Times New Roman"/>
          <w:sz w:val="24"/>
          <w:szCs w:val="24"/>
        </w:rPr>
        <w:t xml:space="preserve"> fish w</w:t>
      </w:r>
      <w:r w:rsidR="007623D1">
        <w:rPr>
          <w:rFonts w:ascii="Times New Roman" w:hAnsi="Times New Roman"/>
          <w:sz w:val="24"/>
          <w:szCs w:val="24"/>
        </w:rPr>
        <w:t>as</w:t>
      </w:r>
      <w:r>
        <w:rPr>
          <w:rFonts w:ascii="Times New Roman" w:hAnsi="Times New Roman"/>
          <w:sz w:val="24"/>
          <w:szCs w:val="24"/>
        </w:rPr>
        <w:t xml:space="preserve"> delineated using a length frequency histogram and for 2017</w:t>
      </w:r>
      <w:r w:rsidR="0015406A">
        <w:rPr>
          <w:rFonts w:ascii="Times New Roman" w:hAnsi="Times New Roman"/>
          <w:sz w:val="24"/>
          <w:szCs w:val="24"/>
        </w:rPr>
        <w:t>,</w:t>
      </w:r>
      <w:r>
        <w:rPr>
          <w:rFonts w:ascii="Times New Roman" w:hAnsi="Times New Roman"/>
          <w:sz w:val="24"/>
          <w:szCs w:val="24"/>
        </w:rPr>
        <w:t xml:space="preserve"> the upper range of </w:t>
      </w:r>
      <w:r w:rsidR="002E61F4">
        <w:rPr>
          <w:rFonts w:ascii="Times New Roman" w:hAnsi="Times New Roman"/>
          <w:sz w:val="24"/>
          <w:szCs w:val="24"/>
        </w:rPr>
        <w:t>Age 0</w:t>
      </w:r>
      <w:r>
        <w:rPr>
          <w:rFonts w:ascii="Times New Roman" w:hAnsi="Times New Roman"/>
          <w:sz w:val="24"/>
          <w:szCs w:val="24"/>
        </w:rPr>
        <w:t xml:space="preserve"> fish </w:t>
      </w:r>
      <w:r w:rsidR="007623D1">
        <w:rPr>
          <w:rFonts w:ascii="Times New Roman" w:hAnsi="Times New Roman"/>
          <w:sz w:val="24"/>
          <w:szCs w:val="24"/>
        </w:rPr>
        <w:t xml:space="preserve">appeared to be approximately 260 mm.  This was a conservatively low estimate of the upper range of </w:t>
      </w:r>
      <w:r w:rsidR="002E61F4">
        <w:rPr>
          <w:rFonts w:ascii="Times New Roman" w:hAnsi="Times New Roman"/>
          <w:sz w:val="24"/>
          <w:szCs w:val="24"/>
        </w:rPr>
        <w:t>A</w:t>
      </w:r>
      <w:r w:rsidR="007623D1">
        <w:rPr>
          <w:rFonts w:ascii="Times New Roman" w:hAnsi="Times New Roman"/>
          <w:sz w:val="24"/>
          <w:szCs w:val="24"/>
        </w:rPr>
        <w:t xml:space="preserve">ge </w:t>
      </w:r>
      <w:r w:rsidR="002E61F4">
        <w:rPr>
          <w:rFonts w:ascii="Times New Roman" w:hAnsi="Times New Roman"/>
          <w:sz w:val="24"/>
          <w:szCs w:val="24"/>
        </w:rPr>
        <w:t>0</w:t>
      </w:r>
      <w:r w:rsidR="007623D1">
        <w:rPr>
          <w:rFonts w:ascii="Times New Roman" w:hAnsi="Times New Roman"/>
          <w:sz w:val="24"/>
          <w:szCs w:val="24"/>
        </w:rPr>
        <w:t xml:space="preserve"> fish</w:t>
      </w:r>
      <w:r w:rsidR="00260528">
        <w:rPr>
          <w:rFonts w:ascii="Times New Roman" w:hAnsi="Times New Roman"/>
          <w:sz w:val="24"/>
          <w:szCs w:val="24"/>
        </w:rPr>
        <w:t>,</w:t>
      </w:r>
      <w:r w:rsidR="007623D1">
        <w:rPr>
          <w:rFonts w:ascii="Times New Roman" w:hAnsi="Times New Roman"/>
          <w:sz w:val="24"/>
          <w:szCs w:val="24"/>
        </w:rPr>
        <w:t xml:space="preserve"> as accidentally including </w:t>
      </w:r>
      <w:r w:rsidR="002E61F4">
        <w:rPr>
          <w:rFonts w:ascii="Times New Roman" w:hAnsi="Times New Roman"/>
          <w:sz w:val="24"/>
          <w:szCs w:val="24"/>
        </w:rPr>
        <w:t>A</w:t>
      </w:r>
      <w:r w:rsidR="007623D1">
        <w:rPr>
          <w:rFonts w:ascii="Times New Roman" w:hAnsi="Times New Roman"/>
          <w:sz w:val="24"/>
          <w:szCs w:val="24"/>
        </w:rPr>
        <w:t xml:space="preserve">ge </w:t>
      </w:r>
      <w:r w:rsidR="00506724">
        <w:rPr>
          <w:rFonts w:ascii="Times New Roman" w:hAnsi="Times New Roman"/>
          <w:sz w:val="24"/>
          <w:szCs w:val="24"/>
        </w:rPr>
        <w:t>1+d</w:t>
      </w:r>
      <w:r w:rsidR="007623D1">
        <w:rPr>
          <w:rFonts w:ascii="Times New Roman" w:hAnsi="Times New Roman"/>
          <w:sz w:val="24"/>
          <w:szCs w:val="24"/>
        </w:rPr>
        <w:t xml:space="preserve"> fish with no marks would bias the results towards unmarked fish (Arlee strain).  Thus, samples from fish greater than 260 mm were not </w:t>
      </w:r>
      <w:r w:rsidR="0015406A">
        <w:rPr>
          <w:rFonts w:ascii="Times New Roman" w:hAnsi="Times New Roman"/>
          <w:sz w:val="24"/>
          <w:szCs w:val="24"/>
        </w:rPr>
        <w:t>included in the results</w:t>
      </w:r>
      <w:r w:rsidR="00DB071C">
        <w:rPr>
          <w:rFonts w:ascii="Times New Roman" w:hAnsi="Times New Roman"/>
          <w:sz w:val="24"/>
          <w:szCs w:val="24"/>
        </w:rPr>
        <w:t xml:space="preserve">.  Samples for strain evaluation in 2020-2022 were collected from all size classes of rainbow trout as fish up to </w:t>
      </w:r>
      <w:r w:rsidR="002E61F4">
        <w:rPr>
          <w:rFonts w:ascii="Times New Roman" w:hAnsi="Times New Roman"/>
          <w:sz w:val="24"/>
          <w:szCs w:val="24"/>
        </w:rPr>
        <w:t>A</w:t>
      </w:r>
      <w:r w:rsidR="00DB071C">
        <w:rPr>
          <w:rFonts w:ascii="Times New Roman" w:hAnsi="Times New Roman"/>
          <w:sz w:val="24"/>
          <w:szCs w:val="24"/>
        </w:rPr>
        <w:t xml:space="preserve">ge 5+ should have been marked by this period.  It is assumed that by 2021, </w:t>
      </w:r>
      <w:proofErr w:type="gramStart"/>
      <w:r w:rsidR="00DB071C">
        <w:rPr>
          <w:rFonts w:ascii="Times New Roman" w:hAnsi="Times New Roman"/>
          <w:sz w:val="24"/>
          <w:szCs w:val="24"/>
        </w:rPr>
        <w:t>all of</w:t>
      </w:r>
      <w:proofErr w:type="gramEnd"/>
      <w:r w:rsidR="00DB071C">
        <w:rPr>
          <w:rFonts w:ascii="Times New Roman" w:hAnsi="Times New Roman"/>
          <w:sz w:val="24"/>
          <w:szCs w:val="24"/>
        </w:rPr>
        <w:t xml:space="preserve"> the fish sampled were </w:t>
      </w:r>
      <w:r w:rsidR="002E61F4">
        <w:rPr>
          <w:rFonts w:ascii="Times New Roman" w:hAnsi="Times New Roman"/>
          <w:sz w:val="24"/>
          <w:szCs w:val="24"/>
        </w:rPr>
        <w:t>A</w:t>
      </w:r>
      <w:r w:rsidR="00DB071C">
        <w:rPr>
          <w:rFonts w:ascii="Times New Roman" w:hAnsi="Times New Roman"/>
          <w:sz w:val="24"/>
          <w:szCs w:val="24"/>
        </w:rPr>
        <w:t xml:space="preserve">ge 6 or younger and would have been marked as a juvenile in the hatchery, </w:t>
      </w:r>
      <w:r w:rsidR="00260528">
        <w:rPr>
          <w:rFonts w:ascii="Times New Roman" w:hAnsi="Times New Roman"/>
          <w:sz w:val="24"/>
          <w:szCs w:val="24"/>
        </w:rPr>
        <w:t xml:space="preserve">but </w:t>
      </w:r>
      <w:r w:rsidR="00DB071C">
        <w:rPr>
          <w:rFonts w:ascii="Times New Roman" w:hAnsi="Times New Roman"/>
          <w:sz w:val="24"/>
          <w:szCs w:val="24"/>
        </w:rPr>
        <w:t>it is possible that some fish older</w:t>
      </w:r>
      <w:r w:rsidR="00260528">
        <w:rPr>
          <w:rFonts w:ascii="Times New Roman" w:hAnsi="Times New Roman"/>
          <w:sz w:val="24"/>
          <w:szCs w:val="24"/>
        </w:rPr>
        <w:t xml:space="preserve"> than Age 6</w:t>
      </w:r>
      <w:r w:rsidR="00DB071C">
        <w:rPr>
          <w:rFonts w:ascii="Times New Roman" w:hAnsi="Times New Roman"/>
          <w:sz w:val="24"/>
          <w:szCs w:val="24"/>
        </w:rPr>
        <w:t xml:space="preserve"> were mis-identified as Arlee strain </w:t>
      </w:r>
      <w:r w:rsidR="00260528">
        <w:rPr>
          <w:rFonts w:ascii="Times New Roman" w:hAnsi="Times New Roman"/>
          <w:sz w:val="24"/>
          <w:szCs w:val="24"/>
        </w:rPr>
        <w:t>by having</w:t>
      </w:r>
      <w:r w:rsidR="00DB071C">
        <w:rPr>
          <w:rFonts w:ascii="Times New Roman" w:hAnsi="Times New Roman"/>
          <w:sz w:val="24"/>
          <w:szCs w:val="24"/>
        </w:rPr>
        <w:t xml:space="preserve"> no mark.   </w:t>
      </w:r>
      <w:r>
        <w:rPr>
          <w:rFonts w:ascii="Times New Roman" w:hAnsi="Times New Roman"/>
          <w:sz w:val="24"/>
          <w:szCs w:val="24"/>
        </w:rPr>
        <w:t xml:space="preserve"> </w:t>
      </w:r>
    </w:p>
    <w:p w14:paraId="0755B994" w14:textId="3B99AF47" w:rsidR="00910A05" w:rsidRPr="00C537EC" w:rsidRDefault="00055483" w:rsidP="00836934">
      <w:pPr>
        <w:spacing w:before="200" w:line="240" w:lineRule="auto"/>
        <w:rPr>
          <w:rFonts w:ascii="Times New Roman" w:hAnsi="Times New Roman"/>
          <w:sz w:val="24"/>
          <w:szCs w:val="24"/>
        </w:rPr>
      </w:pPr>
      <w:r>
        <w:rPr>
          <w:rFonts w:ascii="Times New Roman" w:hAnsi="Times New Roman"/>
          <w:sz w:val="24"/>
          <w:szCs w:val="24"/>
        </w:rPr>
        <w:t xml:space="preserve">Some difficulty in discerning double </w:t>
      </w:r>
      <w:r w:rsidR="009E36EA">
        <w:rPr>
          <w:rFonts w:ascii="Times New Roman" w:hAnsi="Times New Roman"/>
          <w:sz w:val="24"/>
          <w:szCs w:val="24"/>
        </w:rPr>
        <w:t>tetracycline</w:t>
      </w:r>
      <w:r>
        <w:rPr>
          <w:rFonts w:ascii="Times New Roman" w:hAnsi="Times New Roman"/>
          <w:sz w:val="24"/>
          <w:szCs w:val="24"/>
        </w:rPr>
        <w:t xml:space="preserve"> marks was encountered with </w:t>
      </w:r>
      <w:proofErr w:type="gramStart"/>
      <w:r>
        <w:rPr>
          <w:rFonts w:ascii="Times New Roman" w:hAnsi="Times New Roman"/>
          <w:sz w:val="24"/>
          <w:szCs w:val="24"/>
        </w:rPr>
        <w:t>a number of</w:t>
      </w:r>
      <w:proofErr w:type="gramEnd"/>
      <w:r>
        <w:rPr>
          <w:rFonts w:ascii="Times New Roman" w:hAnsi="Times New Roman"/>
          <w:sz w:val="24"/>
          <w:szCs w:val="24"/>
        </w:rPr>
        <w:t xml:space="preserve"> fish in the 2017 </w:t>
      </w:r>
      <w:r w:rsidR="002812E9">
        <w:rPr>
          <w:rFonts w:ascii="Times New Roman" w:hAnsi="Times New Roman"/>
          <w:sz w:val="24"/>
          <w:szCs w:val="24"/>
        </w:rPr>
        <w:t>samples</w:t>
      </w:r>
      <w:r>
        <w:rPr>
          <w:rFonts w:ascii="Times New Roman" w:hAnsi="Times New Roman"/>
          <w:sz w:val="24"/>
          <w:szCs w:val="24"/>
        </w:rPr>
        <w:t>.  For unknown reasons, the second</w:t>
      </w:r>
      <w:r w:rsidR="00FD3906">
        <w:rPr>
          <w:rFonts w:ascii="Times New Roman" w:hAnsi="Times New Roman"/>
          <w:sz w:val="24"/>
          <w:szCs w:val="24"/>
        </w:rPr>
        <w:t xml:space="preserve"> (outer)</w:t>
      </w:r>
      <w:r>
        <w:rPr>
          <w:rFonts w:ascii="Times New Roman" w:hAnsi="Times New Roman"/>
          <w:sz w:val="24"/>
          <w:szCs w:val="24"/>
        </w:rPr>
        <w:t xml:space="preserve"> tetracycline mark appeared to not form well on all fish</w:t>
      </w:r>
      <w:r w:rsidR="002812E9">
        <w:rPr>
          <w:rFonts w:ascii="Times New Roman" w:hAnsi="Times New Roman"/>
          <w:sz w:val="24"/>
          <w:szCs w:val="24"/>
        </w:rPr>
        <w:t xml:space="preserve"> and t</w:t>
      </w:r>
      <w:r>
        <w:rPr>
          <w:rFonts w:ascii="Times New Roman" w:hAnsi="Times New Roman"/>
          <w:sz w:val="24"/>
          <w:szCs w:val="24"/>
        </w:rPr>
        <w:t xml:space="preserve">hus, sample size of vertebrae read on all fish with at least a single mark was increased to four to six vertebrae.  It was observed </w:t>
      </w:r>
      <w:r w:rsidR="002812E9">
        <w:rPr>
          <w:rFonts w:ascii="Times New Roman" w:hAnsi="Times New Roman"/>
          <w:sz w:val="24"/>
          <w:szCs w:val="24"/>
        </w:rPr>
        <w:t>on multiple samples that only a single mark would be observed on the first or second vertebrae viewed, but that a second mark would be observed on subsequent vertebrae.  It was found that a sample size of four to six vertebrae was adequate to clarify whether fish had a single or double mark.</w:t>
      </w:r>
      <w:r w:rsidR="00FD3906">
        <w:rPr>
          <w:rFonts w:ascii="Times New Roman" w:hAnsi="Times New Roman"/>
          <w:sz w:val="24"/>
          <w:szCs w:val="24"/>
        </w:rPr>
        <w:t xml:space="preserve">  It was rare to find a single mark that was not discernible, as the first mark appeared to have been more clearly developed on both the Gerrard (single mark) and Eagle Lake strains (double mark).  </w:t>
      </w:r>
    </w:p>
    <w:p w14:paraId="47961992" w14:textId="77777777" w:rsidR="00836934" w:rsidRPr="00537BD2" w:rsidRDefault="00836934" w:rsidP="00836934">
      <w:pPr>
        <w:spacing w:before="240" w:after="240" w:line="240" w:lineRule="auto"/>
        <w:rPr>
          <w:rFonts w:ascii="Times New Roman" w:hAnsi="Times New Roman"/>
          <w:b/>
          <w:sz w:val="24"/>
          <w:szCs w:val="24"/>
        </w:rPr>
      </w:pPr>
      <w:r>
        <w:rPr>
          <w:rFonts w:ascii="Times New Roman" w:hAnsi="Times New Roman"/>
          <w:b/>
          <w:sz w:val="24"/>
          <w:szCs w:val="24"/>
        </w:rPr>
        <w:t>Winter Creel Survey</w:t>
      </w:r>
    </w:p>
    <w:p w14:paraId="645FE083" w14:textId="77777777" w:rsidR="00836934" w:rsidRPr="0065011D" w:rsidRDefault="00836934" w:rsidP="00836934">
      <w:pPr>
        <w:spacing w:before="240" w:after="240" w:line="240" w:lineRule="auto"/>
        <w:rPr>
          <w:rFonts w:ascii="Times New Roman" w:hAnsi="Times New Roman"/>
          <w:sz w:val="24"/>
          <w:szCs w:val="24"/>
        </w:rPr>
      </w:pPr>
      <w:r>
        <w:rPr>
          <w:rFonts w:ascii="Times New Roman" w:hAnsi="Times New Roman"/>
          <w:sz w:val="24"/>
          <w:szCs w:val="24"/>
        </w:rPr>
        <w:t xml:space="preserve">Winter creel surveys were used to monitor angler catch rates and average length of harvested fish including rainbow trout, brook trout and kokanee.  </w:t>
      </w:r>
      <w:r w:rsidRPr="0065011D">
        <w:rPr>
          <w:rFonts w:ascii="Times New Roman" w:hAnsi="Times New Roman"/>
          <w:sz w:val="24"/>
          <w:szCs w:val="24"/>
        </w:rPr>
        <w:t>Georgetown Lake provides excellent ice fishing opportunities and thus receives substantial pressure during the winter season</w:t>
      </w:r>
      <w:r>
        <w:rPr>
          <w:rFonts w:ascii="Times New Roman" w:hAnsi="Times New Roman"/>
          <w:sz w:val="24"/>
          <w:szCs w:val="24"/>
        </w:rPr>
        <w:t>,</w:t>
      </w:r>
      <w:r w:rsidRPr="0065011D">
        <w:rPr>
          <w:rFonts w:ascii="Times New Roman" w:hAnsi="Times New Roman"/>
          <w:sz w:val="24"/>
          <w:szCs w:val="24"/>
        </w:rPr>
        <w:t xml:space="preserve"> which allows for a relatively large number of anglers to be surveyed.  Winter creel survey is believed to be advantageous at Georgetown Lake compared to creel surveys conducted during other seasons, as all the salmonids commonly targeted </w:t>
      </w:r>
      <w:r>
        <w:rPr>
          <w:rFonts w:ascii="Times New Roman" w:hAnsi="Times New Roman"/>
          <w:sz w:val="24"/>
          <w:szCs w:val="24"/>
        </w:rPr>
        <w:t xml:space="preserve">by anglers </w:t>
      </w:r>
      <w:r w:rsidRPr="0065011D">
        <w:rPr>
          <w:rFonts w:ascii="Times New Roman" w:hAnsi="Times New Roman"/>
          <w:sz w:val="24"/>
          <w:szCs w:val="24"/>
        </w:rPr>
        <w:t xml:space="preserve">are harvested during this </w:t>
      </w:r>
      <w:proofErr w:type="gramStart"/>
      <w:r w:rsidRPr="0065011D">
        <w:rPr>
          <w:rFonts w:ascii="Times New Roman" w:hAnsi="Times New Roman"/>
          <w:sz w:val="24"/>
          <w:szCs w:val="24"/>
        </w:rPr>
        <w:t>time period</w:t>
      </w:r>
      <w:proofErr w:type="gramEnd"/>
      <w:r w:rsidRPr="0065011D">
        <w:rPr>
          <w:rFonts w:ascii="Times New Roman" w:hAnsi="Times New Roman"/>
          <w:sz w:val="24"/>
          <w:szCs w:val="24"/>
        </w:rPr>
        <w:t>, includi</w:t>
      </w:r>
      <w:r>
        <w:rPr>
          <w:rFonts w:ascii="Times New Roman" w:hAnsi="Times New Roman"/>
          <w:sz w:val="24"/>
          <w:szCs w:val="24"/>
        </w:rPr>
        <w:t xml:space="preserve">ng rainbow trout, kokanee and brook trout.  Summer/fall </w:t>
      </w:r>
      <w:r w:rsidRPr="0065011D">
        <w:rPr>
          <w:rFonts w:ascii="Times New Roman" w:hAnsi="Times New Roman"/>
          <w:sz w:val="24"/>
          <w:szCs w:val="24"/>
        </w:rPr>
        <w:t xml:space="preserve">creel surveys, on the other hand, may only provide limited catch rates for kokanee due to the difficulty associated </w:t>
      </w:r>
      <w:r>
        <w:rPr>
          <w:rFonts w:ascii="Times New Roman" w:hAnsi="Times New Roman"/>
          <w:sz w:val="24"/>
          <w:szCs w:val="24"/>
        </w:rPr>
        <w:t>with catching kokanee during</w:t>
      </w:r>
      <w:r w:rsidRPr="0065011D">
        <w:rPr>
          <w:rFonts w:ascii="Times New Roman" w:hAnsi="Times New Roman"/>
          <w:sz w:val="24"/>
          <w:szCs w:val="24"/>
        </w:rPr>
        <w:t xml:space="preserve"> these months in Georgetown Lake.  This is due extensive weed growth limiting anglers from trolling for kokanee which is a very effective method for catching this species during summer and fall months.  Also, </w:t>
      </w:r>
      <w:r>
        <w:rPr>
          <w:rFonts w:ascii="Times New Roman" w:hAnsi="Times New Roman"/>
          <w:sz w:val="24"/>
          <w:szCs w:val="24"/>
        </w:rPr>
        <w:t xml:space="preserve">fall </w:t>
      </w:r>
      <w:r w:rsidRPr="0065011D">
        <w:rPr>
          <w:rFonts w:ascii="Times New Roman" w:hAnsi="Times New Roman"/>
          <w:sz w:val="24"/>
          <w:szCs w:val="24"/>
        </w:rPr>
        <w:t xml:space="preserve">salmon snagging is not allowed at Georgetown Lake, despite this type of angling being allowed at many other regional lakes.  </w:t>
      </w:r>
    </w:p>
    <w:p w14:paraId="4D34DFB3" w14:textId="6D29BF61" w:rsidR="00836934" w:rsidRDefault="00836934" w:rsidP="00836934">
      <w:pPr>
        <w:spacing w:before="240" w:after="240" w:line="240" w:lineRule="auto"/>
        <w:rPr>
          <w:rFonts w:ascii="Times New Roman" w:hAnsi="Times New Roman"/>
          <w:sz w:val="24"/>
          <w:szCs w:val="24"/>
        </w:rPr>
      </w:pPr>
      <w:r w:rsidRPr="0065011D">
        <w:rPr>
          <w:rFonts w:ascii="Times New Roman" w:hAnsi="Times New Roman"/>
          <w:sz w:val="24"/>
          <w:szCs w:val="24"/>
        </w:rPr>
        <w:t xml:space="preserve">The methods of winter creel surveys previously conducted for Georgetown Lake are relatively </w:t>
      </w:r>
      <w:r>
        <w:rPr>
          <w:rFonts w:ascii="Times New Roman" w:hAnsi="Times New Roman"/>
          <w:sz w:val="24"/>
          <w:szCs w:val="24"/>
        </w:rPr>
        <w:t>simple and</w:t>
      </w:r>
      <w:r w:rsidRPr="0065011D">
        <w:rPr>
          <w:rFonts w:ascii="Times New Roman" w:hAnsi="Times New Roman"/>
          <w:sz w:val="24"/>
          <w:szCs w:val="24"/>
        </w:rPr>
        <w:t xml:space="preserve"> </w:t>
      </w:r>
      <w:r>
        <w:rPr>
          <w:rFonts w:ascii="Times New Roman" w:hAnsi="Times New Roman"/>
          <w:sz w:val="24"/>
          <w:szCs w:val="24"/>
        </w:rPr>
        <w:t>do</w:t>
      </w:r>
      <w:r w:rsidRPr="0065011D">
        <w:rPr>
          <w:rFonts w:ascii="Times New Roman" w:hAnsi="Times New Roman"/>
          <w:sz w:val="24"/>
          <w:szCs w:val="24"/>
        </w:rPr>
        <w:t xml:space="preserve"> not follow </w:t>
      </w:r>
      <w:r>
        <w:rPr>
          <w:rFonts w:ascii="Times New Roman" w:hAnsi="Times New Roman"/>
          <w:sz w:val="24"/>
          <w:szCs w:val="24"/>
        </w:rPr>
        <w:t>typical creel survey methodologies</w:t>
      </w:r>
      <w:r w:rsidRPr="0065011D">
        <w:rPr>
          <w:rFonts w:ascii="Times New Roman" w:hAnsi="Times New Roman"/>
          <w:sz w:val="24"/>
          <w:szCs w:val="24"/>
        </w:rPr>
        <w:t xml:space="preserve"> (</w:t>
      </w:r>
      <w:proofErr w:type="spellStart"/>
      <w:r>
        <w:rPr>
          <w:rFonts w:ascii="Times New Roman" w:hAnsi="Times New Roman"/>
          <w:sz w:val="24"/>
          <w:szCs w:val="24"/>
        </w:rPr>
        <w:t>Malvestuto</w:t>
      </w:r>
      <w:proofErr w:type="spellEnd"/>
      <w:r>
        <w:rPr>
          <w:rFonts w:ascii="Times New Roman" w:hAnsi="Times New Roman"/>
          <w:sz w:val="24"/>
          <w:szCs w:val="24"/>
        </w:rPr>
        <w:t xml:space="preserve"> 1996</w:t>
      </w:r>
      <w:r w:rsidRPr="0065011D">
        <w:rPr>
          <w:rFonts w:ascii="Times New Roman" w:hAnsi="Times New Roman"/>
          <w:sz w:val="24"/>
          <w:szCs w:val="24"/>
        </w:rPr>
        <w:t xml:space="preserve">).  However, this data </w:t>
      </w:r>
      <w:r>
        <w:rPr>
          <w:rFonts w:ascii="Times New Roman" w:hAnsi="Times New Roman"/>
          <w:sz w:val="24"/>
          <w:szCs w:val="24"/>
        </w:rPr>
        <w:t xml:space="preserve">is the </w:t>
      </w:r>
      <w:proofErr w:type="gramStart"/>
      <w:r>
        <w:rPr>
          <w:rFonts w:ascii="Times New Roman" w:hAnsi="Times New Roman"/>
          <w:sz w:val="24"/>
          <w:szCs w:val="24"/>
        </w:rPr>
        <w:t>longest term</w:t>
      </w:r>
      <w:proofErr w:type="gramEnd"/>
      <w:r>
        <w:rPr>
          <w:rFonts w:ascii="Times New Roman" w:hAnsi="Times New Roman"/>
          <w:sz w:val="24"/>
          <w:szCs w:val="24"/>
        </w:rPr>
        <w:t xml:space="preserve"> data set and </w:t>
      </w:r>
      <w:r w:rsidRPr="0065011D">
        <w:rPr>
          <w:rFonts w:ascii="Times New Roman" w:hAnsi="Times New Roman"/>
          <w:sz w:val="24"/>
          <w:szCs w:val="24"/>
        </w:rPr>
        <w:t>provides a historical perspective o</w:t>
      </w:r>
      <w:r>
        <w:rPr>
          <w:rFonts w:ascii="Times New Roman" w:hAnsi="Times New Roman"/>
          <w:sz w:val="24"/>
          <w:szCs w:val="24"/>
        </w:rPr>
        <w:t>f</w:t>
      </w:r>
      <w:r w:rsidRPr="0065011D">
        <w:rPr>
          <w:rFonts w:ascii="Times New Roman" w:hAnsi="Times New Roman"/>
          <w:sz w:val="24"/>
          <w:szCs w:val="24"/>
        </w:rPr>
        <w:t xml:space="preserve"> the fishery</w:t>
      </w:r>
      <w:r>
        <w:rPr>
          <w:rFonts w:ascii="Times New Roman" w:hAnsi="Times New Roman"/>
          <w:sz w:val="24"/>
          <w:szCs w:val="24"/>
        </w:rPr>
        <w:t>.  These s</w:t>
      </w:r>
      <w:r w:rsidRPr="0065011D">
        <w:rPr>
          <w:rFonts w:ascii="Times New Roman" w:hAnsi="Times New Roman"/>
          <w:sz w:val="24"/>
          <w:szCs w:val="24"/>
        </w:rPr>
        <w:t xml:space="preserve">urveys have typically been completed during January.  </w:t>
      </w:r>
      <w:r>
        <w:rPr>
          <w:rFonts w:ascii="Times New Roman" w:hAnsi="Times New Roman"/>
          <w:sz w:val="24"/>
          <w:szCs w:val="24"/>
        </w:rPr>
        <w:t>This is a reliable time of year to collect creel survey data as t</w:t>
      </w:r>
      <w:r w:rsidRPr="0065011D">
        <w:rPr>
          <w:rFonts w:ascii="Times New Roman" w:hAnsi="Times New Roman"/>
          <w:sz w:val="24"/>
          <w:szCs w:val="24"/>
        </w:rPr>
        <w:t>he ice i</w:t>
      </w:r>
      <w:r>
        <w:rPr>
          <w:rFonts w:ascii="Times New Roman" w:hAnsi="Times New Roman"/>
          <w:sz w:val="24"/>
          <w:szCs w:val="24"/>
        </w:rPr>
        <w:t>s completely formed</w:t>
      </w:r>
      <w:r w:rsidRPr="0065011D">
        <w:rPr>
          <w:rFonts w:ascii="Times New Roman" w:hAnsi="Times New Roman"/>
          <w:sz w:val="24"/>
          <w:szCs w:val="24"/>
        </w:rPr>
        <w:t xml:space="preserve"> and angling pressure </w:t>
      </w:r>
      <w:r>
        <w:rPr>
          <w:rFonts w:ascii="Times New Roman" w:hAnsi="Times New Roman"/>
          <w:sz w:val="24"/>
          <w:szCs w:val="24"/>
        </w:rPr>
        <w:t>appears</w:t>
      </w:r>
      <w:r w:rsidRPr="0065011D">
        <w:rPr>
          <w:rFonts w:ascii="Times New Roman" w:hAnsi="Times New Roman"/>
          <w:sz w:val="24"/>
          <w:szCs w:val="24"/>
        </w:rPr>
        <w:t xml:space="preserve"> to be consistent.  Over the years, winter creel surveys have been completed at various points throughout the month of January with no specific dates being targeted.  The surveys were completed in attempt to reach a minimum number of rainbow trout (appx. 100) to provide sufficient sample size to analyze th</w:t>
      </w:r>
      <w:r>
        <w:rPr>
          <w:rFonts w:ascii="Times New Roman" w:hAnsi="Times New Roman"/>
          <w:sz w:val="24"/>
          <w:szCs w:val="24"/>
        </w:rPr>
        <w:t>e size structure of this population</w:t>
      </w:r>
      <w:r w:rsidRPr="0065011D">
        <w:rPr>
          <w:rFonts w:ascii="Times New Roman" w:hAnsi="Times New Roman"/>
          <w:sz w:val="24"/>
          <w:szCs w:val="24"/>
        </w:rPr>
        <w:t xml:space="preserve">.  During </w:t>
      </w:r>
      <w:r>
        <w:rPr>
          <w:rFonts w:ascii="Times New Roman" w:hAnsi="Times New Roman"/>
          <w:sz w:val="24"/>
          <w:szCs w:val="24"/>
        </w:rPr>
        <w:t>some years</w:t>
      </w:r>
      <w:r w:rsidRPr="0065011D">
        <w:rPr>
          <w:rFonts w:ascii="Times New Roman" w:hAnsi="Times New Roman"/>
          <w:sz w:val="24"/>
          <w:szCs w:val="24"/>
        </w:rPr>
        <w:t>, the total number of anglers interviewed in a party was recorded along with the total number of each species caught by the angler and the total number of angler hours spent fishing up to the point of the interview</w:t>
      </w:r>
      <w:r>
        <w:rPr>
          <w:rFonts w:ascii="Times New Roman" w:hAnsi="Times New Roman"/>
          <w:sz w:val="24"/>
          <w:szCs w:val="24"/>
        </w:rPr>
        <w:t>.</w:t>
      </w:r>
      <w:r w:rsidRPr="0065011D">
        <w:rPr>
          <w:rFonts w:ascii="Times New Roman" w:hAnsi="Times New Roman"/>
          <w:sz w:val="24"/>
          <w:szCs w:val="24"/>
        </w:rPr>
        <w:t xml:space="preserve">  The </w:t>
      </w:r>
      <w:r>
        <w:rPr>
          <w:rFonts w:ascii="Times New Roman" w:hAnsi="Times New Roman"/>
          <w:sz w:val="24"/>
          <w:szCs w:val="24"/>
        </w:rPr>
        <w:t xml:space="preserve">total </w:t>
      </w:r>
      <w:r w:rsidRPr="0065011D">
        <w:rPr>
          <w:rFonts w:ascii="Times New Roman" w:hAnsi="Times New Roman"/>
          <w:sz w:val="24"/>
          <w:szCs w:val="24"/>
        </w:rPr>
        <w:t xml:space="preserve">length of </w:t>
      </w:r>
      <w:r>
        <w:rPr>
          <w:rFonts w:ascii="Times New Roman" w:hAnsi="Times New Roman"/>
          <w:sz w:val="24"/>
          <w:szCs w:val="24"/>
        </w:rPr>
        <w:t>observed fish was</w:t>
      </w:r>
      <w:r w:rsidRPr="0065011D">
        <w:rPr>
          <w:rFonts w:ascii="Times New Roman" w:hAnsi="Times New Roman"/>
          <w:sz w:val="24"/>
          <w:szCs w:val="24"/>
        </w:rPr>
        <w:t xml:space="preserve"> commonly measured, although not all fish were measured</w:t>
      </w:r>
      <w:r>
        <w:rPr>
          <w:rFonts w:ascii="Times New Roman" w:hAnsi="Times New Roman"/>
          <w:sz w:val="24"/>
          <w:szCs w:val="24"/>
        </w:rPr>
        <w:t xml:space="preserve"> and </w:t>
      </w:r>
    </w:p>
    <w:p w14:paraId="0076B544" w14:textId="77777777" w:rsidR="00836934" w:rsidRDefault="00836934" w:rsidP="00836934">
      <w:pPr>
        <w:spacing w:before="240" w:after="240" w:line="240" w:lineRule="auto"/>
        <w:rPr>
          <w:rFonts w:ascii="Times New Roman" w:hAnsi="Times New Roman"/>
          <w:sz w:val="24"/>
          <w:szCs w:val="24"/>
        </w:rPr>
        <w:sectPr w:rsidR="00836934" w:rsidSect="00F04F1E">
          <w:footerReference w:type="default" r:id="rId9"/>
          <w:pgSz w:w="12240" w:h="15840"/>
          <w:pgMar w:top="1440" w:right="1440" w:bottom="1008" w:left="1440" w:header="720" w:footer="720" w:gutter="0"/>
          <w:cols w:space="720"/>
          <w:titlePg/>
          <w:docGrid w:linePitch="360"/>
        </w:sectPr>
      </w:pPr>
    </w:p>
    <w:p w14:paraId="6514A002" w14:textId="21759901" w:rsidR="00836934" w:rsidRDefault="00836934" w:rsidP="00836934">
      <w:pPr>
        <w:spacing w:before="240" w:after="240" w:line="240" w:lineRule="auto"/>
        <w:rPr>
          <w:rFonts w:ascii="Times New Roman" w:hAnsi="Times New Roman"/>
          <w:sz w:val="24"/>
          <w:szCs w:val="24"/>
        </w:rPr>
      </w:pPr>
      <w:r>
        <w:rPr>
          <w:rFonts w:ascii="Times New Roman" w:hAnsi="Times New Roman"/>
          <w:sz w:val="24"/>
          <w:szCs w:val="24"/>
        </w:rPr>
        <w:lastRenderedPageBreak/>
        <w:t>Figure 1.  Gill net locations for Georgetown Lake completed from 2005-20</w:t>
      </w:r>
      <w:r w:rsidR="002E61F4">
        <w:rPr>
          <w:rFonts w:ascii="Times New Roman" w:hAnsi="Times New Roman"/>
          <w:sz w:val="24"/>
          <w:szCs w:val="24"/>
        </w:rPr>
        <w:t>23</w:t>
      </w:r>
      <w:r>
        <w:rPr>
          <w:rFonts w:ascii="Times New Roman" w:hAnsi="Times New Roman"/>
          <w:sz w:val="24"/>
          <w:szCs w:val="24"/>
        </w:rPr>
        <w:t xml:space="preserve">.  </w:t>
      </w:r>
    </w:p>
    <w:p w14:paraId="4F2AE20F" w14:textId="3B2F2BF2" w:rsidR="00FC0E45" w:rsidRDefault="00836934" w:rsidP="00836934">
      <w:pPr>
        <w:spacing w:before="240" w:after="240" w:line="240" w:lineRule="auto"/>
        <w:rPr>
          <w:rFonts w:ascii="Times New Roman" w:hAnsi="Times New Roman"/>
          <w:sz w:val="24"/>
          <w:szCs w:val="24"/>
        </w:rPr>
      </w:pPr>
      <w:r>
        <w:rPr>
          <w:rFonts w:ascii="Times New Roman" w:hAnsi="Times New Roman"/>
          <w:noProof/>
          <w:sz w:val="24"/>
          <w:szCs w:val="24"/>
        </w:rPr>
        <w:drawing>
          <wp:inline distT="0" distB="0" distL="0" distR="0" wp14:anchorId="62E505A4" wp14:editId="3A5300DE">
            <wp:extent cx="5943600" cy="4599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9305"/>
                    </a:xfrm>
                    <a:prstGeom prst="rect">
                      <a:avLst/>
                    </a:prstGeom>
                    <a:noFill/>
                    <a:ln>
                      <a:noFill/>
                    </a:ln>
                  </pic:spPr>
                </pic:pic>
              </a:graphicData>
            </a:graphic>
          </wp:inline>
        </w:drawing>
      </w:r>
    </w:p>
    <w:p w14:paraId="5B54B4FF" w14:textId="759FE864" w:rsidR="00836934" w:rsidRDefault="00A1396A" w:rsidP="00836934">
      <w:pPr>
        <w:spacing w:before="240" w:after="240" w:line="240" w:lineRule="auto"/>
        <w:rPr>
          <w:rFonts w:ascii="Times New Roman" w:hAnsi="Times New Roman"/>
          <w:sz w:val="24"/>
          <w:szCs w:val="24"/>
        </w:rPr>
      </w:pPr>
      <w:r>
        <w:rPr>
          <w:rFonts w:ascii="Times New Roman" w:hAnsi="Times New Roman"/>
          <w:sz w:val="24"/>
          <w:szCs w:val="24"/>
        </w:rPr>
        <w:t>length measurements were not completed every sample year</w:t>
      </w:r>
      <w:r w:rsidRPr="0065011D">
        <w:rPr>
          <w:rFonts w:ascii="Times New Roman" w:hAnsi="Times New Roman"/>
          <w:sz w:val="24"/>
          <w:szCs w:val="24"/>
        </w:rPr>
        <w:t>.  Some demographic information was also recorded</w:t>
      </w:r>
      <w:r>
        <w:rPr>
          <w:rFonts w:ascii="Times New Roman" w:hAnsi="Times New Roman"/>
          <w:sz w:val="24"/>
          <w:szCs w:val="24"/>
        </w:rPr>
        <w:t xml:space="preserve"> in some years</w:t>
      </w:r>
      <w:r w:rsidRPr="0065011D">
        <w:rPr>
          <w:rFonts w:ascii="Times New Roman" w:hAnsi="Times New Roman"/>
          <w:sz w:val="24"/>
          <w:szCs w:val="24"/>
        </w:rPr>
        <w:t xml:space="preserve"> including the city </w:t>
      </w:r>
      <w:r>
        <w:rPr>
          <w:rFonts w:ascii="Times New Roman" w:hAnsi="Times New Roman"/>
          <w:sz w:val="24"/>
          <w:szCs w:val="24"/>
        </w:rPr>
        <w:t xml:space="preserve">and state </w:t>
      </w:r>
      <w:r w:rsidRPr="0065011D">
        <w:rPr>
          <w:rFonts w:ascii="Times New Roman" w:hAnsi="Times New Roman"/>
          <w:sz w:val="24"/>
          <w:szCs w:val="24"/>
        </w:rPr>
        <w:t xml:space="preserve">where the angler </w:t>
      </w:r>
      <w:r>
        <w:rPr>
          <w:rFonts w:ascii="Times New Roman" w:hAnsi="Times New Roman"/>
          <w:sz w:val="24"/>
          <w:szCs w:val="24"/>
        </w:rPr>
        <w:t>resided</w:t>
      </w:r>
      <w:r w:rsidRPr="0065011D">
        <w:rPr>
          <w:rFonts w:ascii="Times New Roman" w:hAnsi="Times New Roman"/>
          <w:sz w:val="24"/>
          <w:szCs w:val="24"/>
        </w:rPr>
        <w:t xml:space="preserve">.  </w:t>
      </w:r>
      <w:r>
        <w:rPr>
          <w:rFonts w:ascii="Times New Roman" w:hAnsi="Times New Roman"/>
          <w:sz w:val="24"/>
          <w:szCs w:val="24"/>
        </w:rPr>
        <w:t>The locations of angler interviews were not recorded</w:t>
      </w:r>
      <w:r w:rsidRPr="0065011D">
        <w:rPr>
          <w:rFonts w:ascii="Times New Roman" w:hAnsi="Times New Roman"/>
          <w:sz w:val="24"/>
          <w:szCs w:val="24"/>
        </w:rPr>
        <w:t xml:space="preserve"> in the historic data</w:t>
      </w:r>
      <w:r>
        <w:rPr>
          <w:rFonts w:ascii="Times New Roman" w:hAnsi="Times New Roman"/>
          <w:sz w:val="24"/>
          <w:szCs w:val="24"/>
        </w:rPr>
        <w:t xml:space="preserve"> (pre-2010), although it is </w:t>
      </w:r>
      <w:r w:rsidR="00836934">
        <w:rPr>
          <w:rFonts w:ascii="Times New Roman" w:hAnsi="Times New Roman"/>
          <w:sz w:val="24"/>
          <w:szCs w:val="24"/>
        </w:rPr>
        <w:t>assumed that interviews were conducted around most of the reservoir due to its relatively small size</w:t>
      </w:r>
      <w:r w:rsidR="00836934" w:rsidRPr="0065011D">
        <w:rPr>
          <w:rFonts w:ascii="Times New Roman" w:hAnsi="Times New Roman"/>
          <w:sz w:val="24"/>
          <w:szCs w:val="24"/>
        </w:rPr>
        <w:t xml:space="preserve">.  </w:t>
      </w:r>
    </w:p>
    <w:p w14:paraId="5BB093B8" w14:textId="77777777" w:rsidR="00836934" w:rsidRDefault="00836934" w:rsidP="00836934">
      <w:pPr>
        <w:spacing w:before="240" w:after="240" w:line="240" w:lineRule="auto"/>
        <w:rPr>
          <w:rFonts w:ascii="Times New Roman" w:hAnsi="Times New Roman"/>
          <w:sz w:val="24"/>
          <w:szCs w:val="24"/>
        </w:rPr>
      </w:pPr>
      <w:r>
        <w:rPr>
          <w:rFonts w:ascii="Times New Roman" w:hAnsi="Times New Roman"/>
          <w:sz w:val="24"/>
          <w:szCs w:val="24"/>
        </w:rPr>
        <w:t>Angler catch rates were calculated for each species based on the means-of-ratios methodology (</w:t>
      </w:r>
      <w:proofErr w:type="spellStart"/>
      <w:r>
        <w:rPr>
          <w:rFonts w:ascii="Times New Roman" w:hAnsi="Times New Roman"/>
          <w:sz w:val="24"/>
          <w:szCs w:val="24"/>
        </w:rPr>
        <w:t>Malvestuto</w:t>
      </w:r>
      <w:proofErr w:type="spellEnd"/>
      <w:r>
        <w:rPr>
          <w:rFonts w:ascii="Times New Roman" w:hAnsi="Times New Roman"/>
          <w:sz w:val="24"/>
          <w:szCs w:val="24"/>
        </w:rPr>
        <w:t xml:space="preserve"> 1996).  Angler catch rates were calculated using the total number of fish captured per day divided by the total number of angler hours exerted on that day.  The means-of-ratios were then calculated by taking the average of these daily catch rates for the entire sample period (month of January).  Summary statistics were calculated using typical parametric procedures to calculate variance and 95% confidence intervals for independent observations (</w:t>
      </w:r>
      <w:proofErr w:type="spellStart"/>
      <w:r>
        <w:rPr>
          <w:rFonts w:ascii="Times New Roman" w:hAnsi="Times New Roman"/>
          <w:sz w:val="24"/>
          <w:szCs w:val="24"/>
        </w:rPr>
        <w:t>Malvestuto</w:t>
      </w:r>
      <w:proofErr w:type="spellEnd"/>
      <w:r>
        <w:rPr>
          <w:rFonts w:ascii="Times New Roman" w:hAnsi="Times New Roman"/>
          <w:sz w:val="24"/>
          <w:szCs w:val="24"/>
        </w:rPr>
        <w:t xml:space="preserve"> 1996).    </w:t>
      </w:r>
    </w:p>
    <w:p w14:paraId="201FE811" w14:textId="314152ED" w:rsidR="00836934" w:rsidRDefault="00494301" w:rsidP="00836934">
      <w:pPr>
        <w:spacing w:before="200" w:line="240" w:lineRule="auto"/>
        <w:rPr>
          <w:rFonts w:ascii="Times New Roman" w:hAnsi="Times New Roman"/>
          <w:sz w:val="24"/>
          <w:szCs w:val="24"/>
        </w:rPr>
      </w:pPr>
      <w:r>
        <w:rPr>
          <w:rFonts w:ascii="Times New Roman" w:hAnsi="Times New Roman"/>
          <w:sz w:val="24"/>
          <w:szCs w:val="24"/>
        </w:rPr>
        <w:t>From 2010 through 20</w:t>
      </w:r>
      <w:r w:rsidR="00156501">
        <w:rPr>
          <w:rFonts w:ascii="Times New Roman" w:hAnsi="Times New Roman"/>
          <w:sz w:val="24"/>
          <w:szCs w:val="24"/>
        </w:rPr>
        <w:t>23</w:t>
      </w:r>
      <w:r w:rsidR="00836934" w:rsidRPr="0065011D">
        <w:rPr>
          <w:rFonts w:ascii="Times New Roman" w:hAnsi="Times New Roman"/>
          <w:sz w:val="24"/>
          <w:szCs w:val="24"/>
        </w:rPr>
        <w:t xml:space="preserve">, the </w:t>
      </w:r>
      <w:r w:rsidR="00836934">
        <w:rPr>
          <w:rFonts w:ascii="Times New Roman" w:hAnsi="Times New Roman"/>
          <w:sz w:val="24"/>
          <w:szCs w:val="24"/>
        </w:rPr>
        <w:t xml:space="preserve">creel </w:t>
      </w:r>
      <w:r w:rsidR="00836934" w:rsidRPr="0065011D">
        <w:rPr>
          <w:rFonts w:ascii="Times New Roman" w:hAnsi="Times New Roman"/>
          <w:sz w:val="24"/>
          <w:szCs w:val="24"/>
        </w:rPr>
        <w:t xml:space="preserve">surveys </w:t>
      </w:r>
      <w:r w:rsidR="00836934">
        <w:rPr>
          <w:rFonts w:ascii="Times New Roman" w:hAnsi="Times New Roman"/>
          <w:sz w:val="24"/>
          <w:szCs w:val="24"/>
        </w:rPr>
        <w:t>were initiated relatively early in the morning (8:00-9:00 am) to ensure an adequate sample size of anglers and to allow time to interview anglers around the lake.  The creel clerk drove around the entire lake and interviewed all anglers observed that were within walking distance from the lake shore</w:t>
      </w:r>
      <w:r w:rsidR="00836934" w:rsidRPr="005E69DA">
        <w:rPr>
          <w:rFonts w:ascii="Times New Roman" w:hAnsi="Times New Roman"/>
          <w:sz w:val="24"/>
          <w:szCs w:val="24"/>
        </w:rPr>
        <w:t xml:space="preserve"> </w:t>
      </w:r>
      <w:r w:rsidR="00836934">
        <w:rPr>
          <w:rFonts w:ascii="Times New Roman" w:hAnsi="Times New Roman"/>
          <w:sz w:val="24"/>
          <w:szCs w:val="24"/>
        </w:rPr>
        <w:t xml:space="preserve">at accessible sites.  These </w:t>
      </w:r>
      <w:r w:rsidR="00836934">
        <w:rPr>
          <w:rFonts w:ascii="Times New Roman" w:hAnsi="Times New Roman"/>
          <w:sz w:val="24"/>
          <w:szCs w:val="24"/>
        </w:rPr>
        <w:lastRenderedPageBreak/>
        <w:t>surveys began in the morning at Flint Creek Dam and continued down the west</w:t>
      </w:r>
      <w:r w:rsidR="00836934" w:rsidRPr="0065011D">
        <w:rPr>
          <w:rFonts w:ascii="Times New Roman" w:hAnsi="Times New Roman"/>
          <w:sz w:val="24"/>
          <w:szCs w:val="24"/>
        </w:rPr>
        <w:t xml:space="preserve"> side of the lake </w:t>
      </w:r>
      <w:r w:rsidR="00836934">
        <w:rPr>
          <w:rFonts w:ascii="Times New Roman" w:hAnsi="Times New Roman"/>
          <w:sz w:val="24"/>
          <w:szCs w:val="24"/>
        </w:rPr>
        <w:t xml:space="preserve">(Sunnyside and Comer’s Point).  The creel clerk would then drive around to the south side of the lake (Denton’s Point) and finally up the east side of the lake (Grassy Point, Pump </w:t>
      </w:r>
      <w:proofErr w:type="gramStart"/>
      <w:r w:rsidR="00836934">
        <w:rPr>
          <w:rFonts w:ascii="Times New Roman" w:hAnsi="Times New Roman"/>
          <w:sz w:val="24"/>
          <w:szCs w:val="24"/>
        </w:rPr>
        <w:t>House</w:t>
      </w:r>
      <w:proofErr w:type="gramEnd"/>
      <w:r w:rsidR="00836934">
        <w:rPr>
          <w:rFonts w:ascii="Times New Roman" w:hAnsi="Times New Roman"/>
          <w:sz w:val="24"/>
          <w:szCs w:val="24"/>
        </w:rPr>
        <w:t xml:space="preserve"> and Red Bridge) with the entire lake typically being covered each survey day.  Both weekdays and weekends were surveyed </w:t>
      </w:r>
      <w:r>
        <w:rPr>
          <w:rFonts w:ascii="Times New Roman" w:hAnsi="Times New Roman"/>
          <w:sz w:val="24"/>
          <w:szCs w:val="24"/>
        </w:rPr>
        <w:t>from 2010 through 20</w:t>
      </w:r>
      <w:r w:rsidR="00156501">
        <w:rPr>
          <w:rFonts w:ascii="Times New Roman" w:hAnsi="Times New Roman"/>
          <w:sz w:val="24"/>
          <w:szCs w:val="24"/>
        </w:rPr>
        <w:t>23</w:t>
      </w:r>
      <w:r>
        <w:rPr>
          <w:rFonts w:ascii="Times New Roman" w:hAnsi="Times New Roman"/>
          <w:sz w:val="24"/>
          <w:szCs w:val="24"/>
        </w:rPr>
        <w:t xml:space="preserve"> </w:t>
      </w:r>
      <w:r w:rsidR="00836934">
        <w:rPr>
          <w:rFonts w:ascii="Times New Roman" w:hAnsi="Times New Roman"/>
          <w:sz w:val="24"/>
          <w:szCs w:val="24"/>
        </w:rPr>
        <w:t xml:space="preserve">with both being surveyed in proportion to the number of these days </w:t>
      </w:r>
      <w:proofErr w:type="gramStart"/>
      <w:r w:rsidR="00836934">
        <w:rPr>
          <w:rFonts w:ascii="Times New Roman" w:hAnsi="Times New Roman"/>
          <w:sz w:val="24"/>
          <w:szCs w:val="24"/>
        </w:rPr>
        <w:t>in a given</w:t>
      </w:r>
      <w:proofErr w:type="gramEnd"/>
      <w:r w:rsidR="00836934">
        <w:rPr>
          <w:rFonts w:ascii="Times New Roman" w:hAnsi="Times New Roman"/>
          <w:sz w:val="24"/>
          <w:szCs w:val="24"/>
        </w:rPr>
        <w:t xml:space="preserve"> week (2 weekend days for every 5 weekdays).  </w:t>
      </w:r>
      <w:r w:rsidR="00836934" w:rsidRPr="0065011D">
        <w:rPr>
          <w:rFonts w:ascii="Times New Roman" w:hAnsi="Times New Roman"/>
          <w:sz w:val="24"/>
          <w:szCs w:val="24"/>
        </w:rPr>
        <w:t xml:space="preserve">Additional data was collected </w:t>
      </w:r>
      <w:r>
        <w:rPr>
          <w:rFonts w:ascii="Times New Roman" w:hAnsi="Times New Roman"/>
          <w:sz w:val="24"/>
          <w:szCs w:val="24"/>
        </w:rPr>
        <w:t>from 2010 through 20</w:t>
      </w:r>
      <w:r w:rsidR="00156501">
        <w:rPr>
          <w:rFonts w:ascii="Times New Roman" w:hAnsi="Times New Roman"/>
          <w:sz w:val="24"/>
          <w:szCs w:val="24"/>
        </w:rPr>
        <w:t>23</w:t>
      </w:r>
      <w:r>
        <w:rPr>
          <w:rFonts w:ascii="Times New Roman" w:hAnsi="Times New Roman"/>
          <w:sz w:val="24"/>
          <w:szCs w:val="24"/>
        </w:rPr>
        <w:t xml:space="preserve"> </w:t>
      </w:r>
      <w:r w:rsidR="00836934" w:rsidRPr="0065011D">
        <w:rPr>
          <w:rFonts w:ascii="Times New Roman" w:hAnsi="Times New Roman"/>
          <w:sz w:val="24"/>
          <w:szCs w:val="24"/>
        </w:rPr>
        <w:t>that was not collected in previous years</w:t>
      </w:r>
      <w:r w:rsidR="00836934">
        <w:rPr>
          <w:rFonts w:ascii="Times New Roman" w:hAnsi="Times New Roman"/>
          <w:sz w:val="24"/>
          <w:szCs w:val="24"/>
        </w:rPr>
        <w:t xml:space="preserve"> including where the angler was fishing,</w:t>
      </w:r>
      <w:r w:rsidR="00836934" w:rsidRPr="0065011D">
        <w:rPr>
          <w:rFonts w:ascii="Times New Roman" w:hAnsi="Times New Roman"/>
          <w:sz w:val="24"/>
          <w:szCs w:val="24"/>
        </w:rPr>
        <w:t xml:space="preserve"> </w:t>
      </w:r>
      <w:r w:rsidR="00836934">
        <w:rPr>
          <w:rFonts w:ascii="Times New Roman" w:hAnsi="Times New Roman"/>
          <w:sz w:val="24"/>
          <w:szCs w:val="24"/>
        </w:rPr>
        <w:t xml:space="preserve">what species the angler was targeting and their </w:t>
      </w:r>
      <w:r w:rsidR="00836934" w:rsidRPr="0065011D">
        <w:rPr>
          <w:rFonts w:ascii="Times New Roman" w:hAnsi="Times New Roman"/>
          <w:sz w:val="24"/>
          <w:szCs w:val="24"/>
        </w:rPr>
        <w:t>opinion on the</w:t>
      </w:r>
      <w:r w:rsidR="00836934">
        <w:rPr>
          <w:rFonts w:ascii="Times New Roman" w:hAnsi="Times New Roman"/>
          <w:sz w:val="24"/>
          <w:szCs w:val="24"/>
        </w:rPr>
        <w:t xml:space="preserve"> quality of the fishing.</w:t>
      </w:r>
    </w:p>
    <w:p w14:paraId="155A914F" w14:textId="69708605" w:rsidR="005A0949" w:rsidRDefault="005A0949" w:rsidP="00836934">
      <w:pPr>
        <w:spacing w:before="200" w:line="240" w:lineRule="auto"/>
        <w:rPr>
          <w:rFonts w:ascii="Times New Roman" w:hAnsi="Times New Roman"/>
          <w:b/>
          <w:bCs/>
          <w:sz w:val="24"/>
          <w:szCs w:val="24"/>
        </w:rPr>
      </w:pPr>
      <w:r>
        <w:rPr>
          <w:rFonts w:ascii="Times New Roman" w:hAnsi="Times New Roman"/>
          <w:b/>
          <w:bCs/>
          <w:sz w:val="24"/>
          <w:szCs w:val="24"/>
        </w:rPr>
        <w:t>Limnology</w:t>
      </w:r>
    </w:p>
    <w:p w14:paraId="4BFF5397" w14:textId="2D30784C" w:rsidR="005A0949" w:rsidRDefault="005A0949" w:rsidP="00836934">
      <w:pPr>
        <w:spacing w:before="200" w:line="240" w:lineRule="auto"/>
        <w:rPr>
          <w:rFonts w:ascii="Times New Roman" w:hAnsi="Times New Roman"/>
          <w:sz w:val="24"/>
          <w:szCs w:val="24"/>
        </w:rPr>
      </w:pPr>
      <w:r>
        <w:rPr>
          <w:rFonts w:ascii="Times New Roman" w:hAnsi="Times New Roman"/>
          <w:sz w:val="24"/>
          <w:szCs w:val="24"/>
        </w:rPr>
        <w:t>Primary productivity in lakes and reservoirs is</w:t>
      </w:r>
      <w:r w:rsidR="009A0FDD">
        <w:rPr>
          <w:rFonts w:ascii="Times New Roman" w:hAnsi="Times New Roman"/>
          <w:sz w:val="24"/>
          <w:szCs w:val="24"/>
        </w:rPr>
        <w:t xml:space="preserve"> generally</w:t>
      </w:r>
      <w:r>
        <w:rPr>
          <w:rFonts w:ascii="Times New Roman" w:hAnsi="Times New Roman"/>
          <w:sz w:val="24"/>
          <w:szCs w:val="24"/>
        </w:rPr>
        <w:t xml:space="preserve"> driven by the abundance of nitrogen and phosphorous within them (Wetzel 1982).  The abundance of zooplankton and other aquatic invertebrates are also related to the amount of primary productivity (Wetzel 1982) a</w:t>
      </w:r>
      <w:r w:rsidR="00F5746F">
        <w:rPr>
          <w:rFonts w:ascii="Times New Roman" w:hAnsi="Times New Roman"/>
          <w:sz w:val="24"/>
          <w:szCs w:val="24"/>
        </w:rPr>
        <w:t>nd</w:t>
      </w:r>
      <w:r>
        <w:rPr>
          <w:rFonts w:ascii="Times New Roman" w:hAnsi="Times New Roman"/>
          <w:sz w:val="24"/>
          <w:szCs w:val="24"/>
        </w:rPr>
        <w:t xml:space="preserve"> these organisms constitute the primary forage base</w:t>
      </w:r>
      <w:r w:rsidR="00614530">
        <w:rPr>
          <w:rFonts w:ascii="Times New Roman" w:hAnsi="Times New Roman"/>
          <w:sz w:val="24"/>
          <w:szCs w:val="24"/>
        </w:rPr>
        <w:t xml:space="preserve"> for</w:t>
      </w:r>
      <w:r>
        <w:rPr>
          <w:rFonts w:ascii="Times New Roman" w:hAnsi="Times New Roman"/>
          <w:sz w:val="24"/>
          <w:szCs w:val="24"/>
        </w:rPr>
        <w:t xml:space="preserve"> </w:t>
      </w:r>
      <w:r w:rsidR="00710D80">
        <w:rPr>
          <w:rFonts w:ascii="Times New Roman" w:hAnsi="Times New Roman"/>
          <w:sz w:val="24"/>
          <w:szCs w:val="24"/>
        </w:rPr>
        <w:t>salmon and trout</w:t>
      </w:r>
      <w:r>
        <w:rPr>
          <w:rFonts w:ascii="Times New Roman" w:hAnsi="Times New Roman"/>
          <w:sz w:val="24"/>
          <w:szCs w:val="24"/>
        </w:rPr>
        <w:t xml:space="preserve"> in Georgetown Lake.</w:t>
      </w:r>
      <w:r w:rsidR="00601865">
        <w:rPr>
          <w:rFonts w:ascii="Times New Roman" w:hAnsi="Times New Roman"/>
          <w:sz w:val="24"/>
          <w:szCs w:val="24"/>
        </w:rPr>
        <w:t xml:space="preserve">  Zooplankton are a particularly important forage base for </w:t>
      </w:r>
      <w:r w:rsidR="00825403">
        <w:rPr>
          <w:rFonts w:ascii="Times New Roman" w:hAnsi="Times New Roman"/>
          <w:sz w:val="24"/>
          <w:szCs w:val="24"/>
        </w:rPr>
        <w:t>k</w:t>
      </w:r>
      <w:r w:rsidR="00601865">
        <w:rPr>
          <w:rFonts w:ascii="Times New Roman" w:hAnsi="Times New Roman"/>
          <w:sz w:val="24"/>
          <w:szCs w:val="24"/>
        </w:rPr>
        <w:t xml:space="preserve">okanee which are nearly obligate </w:t>
      </w:r>
      <w:r w:rsidR="00710D80">
        <w:rPr>
          <w:rFonts w:ascii="Times New Roman" w:hAnsi="Times New Roman"/>
          <w:sz w:val="24"/>
          <w:szCs w:val="24"/>
        </w:rPr>
        <w:t>zoo-</w:t>
      </w:r>
      <w:proofErr w:type="spellStart"/>
      <w:r w:rsidR="00601865">
        <w:rPr>
          <w:rFonts w:ascii="Times New Roman" w:hAnsi="Times New Roman"/>
          <w:sz w:val="24"/>
          <w:szCs w:val="24"/>
        </w:rPr>
        <w:t>planktivores</w:t>
      </w:r>
      <w:proofErr w:type="spellEnd"/>
      <w:r w:rsidR="00710D80">
        <w:rPr>
          <w:rFonts w:ascii="Times New Roman" w:hAnsi="Times New Roman"/>
          <w:sz w:val="24"/>
          <w:szCs w:val="24"/>
        </w:rPr>
        <w:t xml:space="preserve"> in most lakes and reservoirs</w:t>
      </w:r>
      <w:r w:rsidR="00601865">
        <w:rPr>
          <w:rFonts w:ascii="Times New Roman" w:hAnsi="Times New Roman"/>
          <w:sz w:val="24"/>
          <w:szCs w:val="24"/>
        </w:rPr>
        <w:t xml:space="preserve">. </w:t>
      </w:r>
      <w:r>
        <w:rPr>
          <w:rFonts w:ascii="Times New Roman" w:hAnsi="Times New Roman"/>
          <w:sz w:val="24"/>
          <w:szCs w:val="24"/>
        </w:rPr>
        <w:t xml:space="preserve"> Thus, measurement of these factors can shed light on the growth and survival of </w:t>
      </w:r>
      <w:r w:rsidR="00156501">
        <w:rPr>
          <w:rFonts w:ascii="Times New Roman" w:hAnsi="Times New Roman"/>
          <w:sz w:val="24"/>
          <w:szCs w:val="24"/>
        </w:rPr>
        <w:t xml:space="preserve">particularly </w:t>
      </w:r>
      <w:r>
        <w:rPr>
          <w:rFonts w:ascii="Times New Roman" w:hAnsi="Times New Roman"/>
          <w:sz w:val="24"/>
          <w:szCs w:val="24"/>
        </w:rPr>
        <w:t>salmon</w:t>
      </w:r>
      <w:r w:rsidR="00156501">
        <w:rPr>
          <w:rFonts w:ascii="Times New Roman" w:hAnsi="Times New Roman"/>
          <w:sz w:val="24"/>
          <w:szCs w:val="24"/>
        </w:rPr>
        <w:t xml:space="preserve"> but also</w:t>
      </w:r>
      <w:r w:rsidR="00601865">
        <w:rPr>
          <w:rFonts w:ascii="Times New Roman" w:hAnsi="Times New Roman"/>
          <w:sz w:val="24"/>
          <w:szCs w:val="24"/>
        </w:rPr>
        <w:t xml:space="preserve"> trout</w:t>
      </w:r>
      <w:r>
        <w:rPr>
          <w:rFonts w:ascii="Times New Roman" w:hAnsi="Times New Roman"/>
          <w:sz w:val="24"/>
          <w:szCs w:val="24"/>
        </w:rPr>
        <w:t xml:space="preserve"> in reservoirs such as Georgetown Lake.  </w:t>
      </w:r>
    </w:p>
    <w:p w14:paraId="77E0F04F" w14:textId="3740E00F" w:rsidR="00F5746F" w:rsidRPr="005A0949" w:rsidRDefault="00F5746F" w:rsidP="00836934">
      <w:pPr>
        <w:spacing w:before="200" w:line="240" w:lineRule="auto"/>
        <w:rPr>
          <w:rFonts w:ascii="Times New Roman" w:hAnsi="Times New Roman"/>
          <w:sz w:val="24"/>
          <w:szCs w:val="24"/>
        </w:rPr>
      </w:pPr>
      <w:r>
        <w:rPr>
          <w:rFonts w:ascii="Times New Roman" w:hAnsi="Times New Roman"/>
          <w:sz w:val="24"/>
          <w:szCs w:val="24"/>
        </w:rPr>
        <w:t xml:space="preserve">With </w:t>
      </w:r>
      <w:r w:rsidR="00710D80">
        <w:rPr>
          <w:rFonts w:ascii="Times New Roman" w:hAnsi="Times New Roman"/>
          <w:sz w:val="24"/>
          <w:szCs w:val="24"/>
        </w:rPr>
        <w:t xml:space="preserve">recent observations of </w:t>
      </w:r>
      <w:r>
        <w:rPr>
          <w:rFonts w:ascii="Times New Roman" w:hAnsi="Times New Roman"/>
          <w:sz w:val="24"/>
          <w:szCs w:val="24"/>
        </w:rPr>
        <w:t xml:space="preserve">significant improvement in </w:t>
      </w:r>
      <w:r w:rsidR="00601865">
        <w:rPr>
          <w:rFonts w:ascii="Times New Roman" w:hAnsi="Times New Roman"/>
          <w:sz w:val="24"/>
          <w:szCs w:val="24"/>
        </w:rPr>
        <w:t xml:space="preserve">growth rates of </w:t>
      </w:r>
      <w:r w:rsidR="00156501">
        <w:rPr>
          <w:rFonts w:ascii="Times New Roman" w:hAnsi="Times New Roman"/>
          <w:sz w:val="24"/>
          <w:szCs w:val="24"/>
        </w:rPr>
        <w:t>k</w:t>
      </w:r>
      <w:r>
        <w:rPr>
          <w:rFonts w:ascii="Times New Roman" w:hAnsi="Times New Roman"/>
          <w:sz w:val="24"/>
          <w:szCs w:val="24"/>
        </w:rPr>
        <w:t xml:space="preserve">okanee and </w:t>
      </w:r>
      <w:r w:rsidR="00156501">
        <w:rPr>
          <w:rFonts w:ascii="Times New Roman" w:hAnsi="Times New Roman"/>
          <w:sz w:val="24"/>
          <w:szCs w:val="24"/>
        </w:rPr>
        <w:t>r</w:t>
      </w:r>
      <w:r>
        <w:rPr>
          <w:rFonts w:ascii="Times New Roman" w:hAnsi="Times New Roman"/>
          <w:sz w:val="24"/>
          <w:szCs w:val="24"/>
        </w:rPr>
        <w:t xml:space="preserve">ainbow </w:t>
      </w:r>
      <w:r w:rsidR="00156501">
        <w:rPr>
          <w:rFonts w:ascii="Times New Roman" w:hAnsi="Times New Roman"/>
          <w:sz w:val="24"/>
          <w:szCs w:val="24"/>
        </w:rPr>
        <w:t>t</w:t>
      </w:r>
      <w:r>
        <w:rPr>
          <w:rFonts w:ascii="Times New Roman" w:hAnsi="Times New Roman"/>
          <w:sz w:val="24"/>
          <w:szCs w:val="24"/>
        </w:rPr>
        <w:t xml:space="preserve">rout, </w:t>
      </w:r>
      <w:r w:rsidR="00156501">
        <w:rPr>
          <w:rFonts w:ascii="Times New Roman" w:hAnsi="Times New Roman"/>
          <w:sz w:val="24"/>
          <w:szCs w:val="24"/>
        </w:rPr>
        <w:t>several</w:t>
      </w:r>
      <w:r w:rsidR="00092956">
        <w:rPr>
          <w:rFonts w:ascii="Times New Roman" w:hAnsi="Times New Roman"/>
          <w:sz w:val="24"/>
          <w:szCs w:val="24"/>
        </w:rPr>
        <w:t xml:space="preserve"> productivity</w:t>
      </w:r>
      <w:r w:rsidR="00156501">
        <w:rPr>
          <w:rFonts w:ascii="Times New Roman" w:hAnsi="Times New Roman"/>
          <w:sz w:val="24"/>
          <w:szCs w:val="24"/>
        </w:rPr>
        <w:t xml:space="preserve"> indices were investigated to better understand the causes of these changes in growth including measuring </w:t>
      </w:r>
      <w:r>
        <w:rPr>
          <w:rFonts w:ascii="Times New Roman" w:hAnsi="Times New Roman"/>
          <w:sz w:val="24"/>
          <w:szCs w:val="24"/>
        </w:rPr>
        <w:t>nitrogen, phosphorous, Secchi depths, phytoplankton abundance</w:t>
      </w:r>
      <w:r w:rsidR="00E56355">
        <w:rPr>
          <w:rFonts w:ascii="Times New Roman" w:hAnsi="Times New Roman"/>
          <w:sz w:val="24"/>
          <w:szCs w:val="24"/>
        </w:rPr>
        <w:t>,</w:t>
      </w:r>
      <w:r>
        <w:rPr>
          <w:rFonts w:ascii="Times New Roman" w:hAnsi="Times New Roman"/>
          <w:sz w:val="24"/>
          <w:szCs w:val="24"/>
        </w:rPr>
        <w:t xml:space="preserve"> zooplankton abundance and </w:t>
      </w:r>
      <w:r w:rsidR="00E56355">
        <w:rPr>
          <w:rFonts w:ascii="Times New Roman" w:hAnsi="Times New Roman"/>
          <w:sz w:val="24"/>
          <w:szCs w:val="24"/>
        </w:rPr>
        <w:t xml:space="preserve">zooplankton </w:t>
      </w:r>
      <w:r>
        <w:rPr>
          <w:rFonts w:ascii="Times New Roman" w:hAnsi="Times New Roman"/>
          <w:sz w:val="24"/>
          <w:szCs w:val="24"/>
        </w:rPr>
        <w:t>species composition.  Water samples were collected using methods described in Stafford (201</w:t>
      </w:r>
      <w:r w:rsidR="00092956">
        <w:rPr>
          <w:rFonts w:ascii="Times New Roman" w:hAnsi="Times New Roman"/>
          <w:sz w:val="24"/>
          <w:szCs w:val="24"/>
        </w:rPr>
        <w:t>3</w:t>
      </w:r>
      <w:r>
        <w:rPr>
          <w:rFonts w:ascii="Times New Roman" w:hAnsi="Times New Roman"/>
          <w:sz w:val="24"/>
          <w:szCs w:val="24"/>
        </w:rPr>
        <w:t xml:space="preserve">).  </w:t>
      </w:r>
      <w:r w:rsidR="00E314E0">
        <w:rPr>
          <w:rFonts w:ascii="Times New Roman" w:hAnsi="Times New Roman"/>
          <w:sz w:val="24"/>
          <w:szCs w:val="24"/>
        </w:rPr>
        <w:t>Total Nitrogen and Total Phosphorus were the indices of nutrients assessed while Chlo</w:t>
      </w:r>
      <w:r w:rsidR="00A47068">
        <w:rPr>
          <w:rFonts w:ascii="Times New Roman" w:hAnsi="Times New Roman"/>
          <w:sz w:val="24"/>
          <w:szCs w:val="24"/>
        </w:rPr>
        <w:t>ro</w:t>
      </w:r>
      <w:r w:rsidR="00E314E0">
        <w:rPr>
          <w:rFonts w:ascii="Times New Roman" w:hAnsi="Times New Roman"/>
          <w:sz w:val="24"/>
          <w:szCs w:val="24"/>
        </w:rPr>
        <w:t>phyll-a and Secchi depth</w:t>
      </w:r>
      <w:r w:rsidR="00DB7D51">
        <w:rPr>
          <w:rFonts w:ascii="Times New Roman" w:hAnsi="Times New Roman"/>
          <w:sz w:val="24"/>
          <w:szCs w:val="24"/>
        </w:rPr>
        <w:t xml:space="preserve"> were the</w:t>
      </w:r>
      <w:r w:rsidR="00E314E0">
        <w:rPr>
          <w:rFonts w:ascii="Times New Roman" w:hAnsi="Times New Roman"/>
          <w:sz w:val="24"/>
          <w:szCs w:val="24"/>
        </w:rPr>
        <w:t xml:space="preserve"> </w:t>
      </w:r>
      <w:r w:rsidR="00F67D5B">
        <w:rPr>
          <w:rFonts w:ascii="Times New Roman" w:hAnsi="Times New Roman"/>
          <w:sz w:val="24"/>
          <w:szCs w:val="24"/>
        </w:rPr>
        <w:t>indices</w:t>
      </w:r>
      <w:r w:rsidR="00E314E0">
        <w:rPr>
          <w:rFonts w:ascii="Times New Roman" w:hAnsi="Times New Roman"/>
          <w:sz w:val="24"/>
          <w:szCs w:val="24"/>
        </w:rPr>
        <w:t xml:space="preserve"> used to assess the abundance of phytoplankton in Georgetown Lake.  </w:t>
      </w:r>
      <w:r w:rsidR="00A47068" w:rsidRPr="00A47068">
        <w:rPr>
          <w:rStyle w:val="cf01"/>
          <w:rFonts w:ascii="Times New Roman" w:hAnsi="Times New Roman" w:cs="Times New Roman"/>
          <w:sz w:val="24"/>
          <w:szCs w:val="24"/>
        </w:rPr>
        <w:t xml:space="preserve">Zooplankton were collected via vertical net hauls from ~0.5 m above the bottom to the surface using the same net as Stafford </w:t>
      </w:r>
      <w:r w:rsidR="00A47068">
        <w:rPr>
          <w:rStyle w:val="cf01"/>
          <w:rFonts w:ascii="Times New Roman" w:hAnsi="Times New Roman" w:cs="Times New Roman"/>
          <w:sz w:val="24"/>
          <w:szCs w:val="24"/>
        </w:rPr>
        <w:t>(</w:t>
      </w:r>
      <w:r w:rsidR="00A47068" w:rsidRPr="00A47068">
        <w:rPr>
          <w:rStyle w:val="cf01"/>
          <w:rFonts w:ascii="Times New Roman" w:hAnsi="Times New Roman" w:cs="Times New Roman"/>
          <w:sz w:val="24"/>
          <w:szCs w:val="24"/>
        </w:rPr>
        <w:t>201</w:t>
      </w:r>
      <w:r w:rsidR="00A47068">
        <w:rPr>
          <w:rStyle w:val="cf01"/>
          <w:rFonts w:ascii="Times New Roman" w:hAnsi="Times New Roman" w:cs="Times New Roman"/>
          <w:sz w:val="24"/>
          <w:szCs w:val="24"/>
        </w:rPr>
        <w:t>3)</w:t>
      </w:r>
      <w:r w:rsidR="00A47068" w:rsidRPr="00A47068">
        <w:rPr>
          <w:rStyle w:val="cf01"/>
          <w:rFonts w:ascii="Times New Roman" w:hAnsi="Times New Roman" w:cs="Times New Roman"/>
          <w:sz w:val="24"/>
          <w:szCs w:val="24"/>
        </w:rPr>
        <w:t xml:space="preserve">. Zooplankton were preserved in 70% ethanol and later identified using the same method as Stafford </w:t>
      </w:r>
      <w:r w:rsidR="00A47068">
        <w:rPr>
          <w:rStyle w:val="cf01"/>
          <w:rFonts w:ascii="Times New Roman" w:hAnsi="Times New Roman" w:cs="Times New Roman"/>
          <w:sz w:val="24"/>
          <w:szCs w:val="24"/>
        </w:rPr>
        <w:t>(</w:t>
      </w:r>
      <w:r w:rsidR="00A47068" w:rsidRPr="00A47068">
        <w:rPr>
          <w:rStyle w:val="cf01"/>
          <w:rFonts w:ascii="Times New Roman" w:hAnsi="Times New Roman" w:cs="Times New Roman"/>
          <w:sz w:val="24"/>
          <w:szCs w:val="24"/>
        </w:rPr>
        <w:t>2013</w:t>
      </w:r>
      <w:r w:rsidR="00A47068">
        <w:rPr>
          <w:rStyle w:val="cf01"/>
          <w:rFonts w:ascii="Times New Roman" w:hAnsi="Times New Roman" w:cs="Times New Roman"/>
          <w:sz w:val="24"/>
          <w:szCs w:val="24"/>
        </w:rPr>
        <w:t>)</w:t>
      </w:r>
      <w:r w:rsidR="00A47068" w:rsidRPr="00A47068">
        <w:rPr>
          <w:rStyle w:val="cf01"/>
          <w:rFonts w:ascii="Times New Roman" w:hAnsi="Times New Roman" w:cs="Times New Roman"/>
          <w:sz w:val="24"/>
          <w:szCs w:val="24"/>
        </w:rPr>
        <w:t>.</w:t>
      </w:r>
      <w:r w:rsidR="00A47068">
        <w:rPr>
          <w:rFonts w:ascii="Times New Roman" w:hAnsi="Times New Roman"/>
          <w:sz w:val="24"/>
          <w:szCs w:val="24"/>
        </w:rPr>
        <w:t xml:space="preserve"> </w:t>
      </w:r>
      <w:proofErr w:type="gramStart"/>
      <w:r w:rsidR="002E0570">
        <w:rPr>
          <w:rFonts w:ascii="Times New Roman" w:hAnsi="Times New Roman"/>
          <w:sz w:val="24"/>
          <w:szCs w:val="24"/>
        </w:rPr>
        <w:t>All of</w:t>
      </w:r>
      <w:proofErr w:type="gramEnd"/>
      <w:r w:rsidR="002E0570">
        <w:rPr>
          <w:rFonts w:ascii="Times New Roman" w:hAnsi="Times New Roman"/>
          <w:sz w:val="24"/>
          <w:szCs w:val="24"/>
        </w:rPr>
        <w:t xml:space="preserve"> these indices</w:t>
      </w:r>
      <w:r w:rsidR="00E314E0">
        <w:rPr>
          <w:rFonts w:ascii="Times New Roman" w:hAnsi="Times New Roman"/>
          <w:sz w:val="24"/>
          <w:szCs w:val="24"/>
        </w:rPr>
        <w:t xml:space="preserve"> were compared to </w:t>
      </w:r>
      <w:r w:rsidR="002E0570">
        <w:rPr>
          <w:rFonts w:ascii="Times New Roman" w:hAnsi="Times New Roman"/>
          <w:sz w:val="24"/>
          <w:szCs w:val="24"/>
        </w:rPr>
        <w:t>the same indices</w:t>
      </w:r>
      <w:r w:rsidR="00E314E0">
        <w:rPr>
          <w:rFonts w:ascii="Times New Roman" w:hAnsi="Times New Roman"/>
          <w:sz w:val="24"/>
          <w:szCs w:val="24"/>
        </w:rPr>
        <w:t xml:space="preserve"> from 2009-2011 to assess changes in these variables</w:t>
      </w:r>
      <w:r w:rsidR="00710D80">
        <w:rPr>
          <w:rFonts w:ascii="Times New Roman" w:hAnsi="Times New Roman"/>
          <w:sz w:val="24"/>
          <w:szCs w:val="24"/>
        </w:rPr>
        <w:t xml:space="preserve"> in Georgetown Lake</w:t>
      </w:r>
      <w:r w:rsidR="00E314E0">
        <w:rPr>
          <w:rFonts w:ascii="Times New Roman" w:hAnsi="Times New Roman"/>
          <w:sz w:val="24"/>
          <w:szCs w:val="24"/>
        </w:rPr>
        <w:t xml:space="preserve"> over time</w:t>
      </w:r>
      <w:r w:rsidR="002E0570">
        <w:rPr>
          <w:rFonts w:ascii="Times New Roman" w:hAnsi="Times New Roman"/>
          <w:sz w:val="24"/>
          <w:szCs w:val="24"/>
        </w:rPr>
        <w:t xml:space="preserve"> </w:t>
      </w:r>
      <w:r w:rsidR="00E314E0">
        <w:rPr>
          <w:rFonts w:ascii="Times New Roman" w:hAnsi="Times New Roman"/>
          <w:sz w:val="24"/>
          <w:szCs w:val="24"/>
        </w:rPr>
        <w:t>(Stafford 201</w:t>
      </w:r>
      <w:r w:rsidR="00A47068">
        <w:rPr>
          <w:rFonts w:ascii="Times New Roman" w:hAnsi="Times New Roman"/>
          <w:sz w:val="24"/>
          <w:szCs w:val="24"/>
        </w:rPr>
        <w:t>3</w:t>
      </w:r>
      <w:r w:rsidR="00E314E0">
        <w:rPr>
          <w:rFonts w:ascii="Times New Roman" w:hAnsi="Times New Roman"/>
          <w:sz w:val="24"/>
          <w:szCs w:val="24"/>
        </w:rPr>
        <w:t xml:space="preserve">).  </w:t>
      </w:r>
    </w:p>
    <w:p w14:paraId="2D161039" w14:textId="6358BDCC" w:rsidR="00741C42" w:rsidRDefault="00836934" w:rsidP="00836934">
      <w:pPr>
        <w:spacing w:before="200" w:line="240" w:lineRule="auto"/>
        <w:jc w:val="center"/>
        <w:rPr>
          <w:rFonts w:ascii="Times New Roman" w:hAnsi="Times New Roman"/>
          <w:b/>
          <w:sz w:val="24"/>
          <w:szCs w:val="24"/>
        </w:rPr>
      </w:pPr>
      <w:r w:rsidRPr="006A7FFA">
        <w:rPr>
          <w:rFonts w:ascii="Times New Roman" w:hAnsi="Times New Roman"/>
          <w:b/>
          <w:sz w:val="24"/>
          <w:szCs w:val="24"/>
        </w:rPr>
        <w:t>Results</w:t>
      </w:r>
    </w:p>
    <w:p w14:paraId="038E729F" w14:textId="6674E22F" w:rsidR="00741C42" w:rsidRPr="00AE146B" w:rsidRDefault="00741C42" w:rsidP="00741C42">
      <w:pPr>
        <w:spacing w:before="200" w:line="240" w:lineRule="auto"/>
        <w:rPr>
          <w:rFonts w:ascii="Times New Roman" w:hAnsi="Times New Roman"/>
          <w:b/>
          <w:sz w:val="24"/>
          <w:szCs w:val="24"/>
        </w:rPr>
      </w:pPr>
      <w:r>
        <w:rPr>
          <w:rFonts w:ascii="Times New Roman" w:hAnsi="Times New Roman"/>
          <w:b/>
          <w:sz w:val="24"/>
          <w:szCs w:val="24"/>
        </w:rPr>
        <w:t>Gill netting</w:t>
      </w:r>
    </w:p>
    <w:p w14:paraId="25EAFDE4" w14:textId="5E7634B7" w:rsidR="00F83958" w:rsidRPr="00C109DA" w:rsidRDefault="00741C42" w:rsidP="00C109DA">
      <w:pPr>
        <w:spacing w:before="200" w:line="240" w:lineRule="auto"/>
        <w:rPr>
          <w:rFonts w:ascii="Times New Roman" w:hAnsi="Times New Roman"/>
          <w:sz w:val="24"/>
          <w:szCs w:val="24"/>
        </w:rPr>
      </w:pPr>
      <w:r>
        <w:rPr>
          <w:rFonts w:ascii="Times New Roman" w:hAnsi="Times New Roman"/>
          <w:sz w:val="24"/>
          <w:szCs w:val="24"/>
        </w:rPr>
        <w:t xml:space="preserve">Fish species captured in Georgetown Lake during gill netting surveys </w:t>
      </w:r>
      <w:r w:rsidR="00C109DA">
        <w:rPr>
          <w:rFonts w:ascii="Times New Roman" w:hAnsi="Times New Roman"/>
          <w:sz w:val="24"/>
          <w:szCs w:val="24"/>
        </w:rPr>
        <w:t>include</w:t>
      </w:r>
      <w:r>
        <w:rPr>
          <w:rFonts w:ascii="Times New Roman" w:hAnsi="Times New Roman"/>
          <w:sz w:val="24"/>
          <w:szCs w:val="24"/>
        </w:rPr>
        <w:t xml:space="preserve"> </w:t>
      </w:r>
      <w:r w:rsidR="002E0570">
        <w:rPr>
          <w:rFonts w:ascii="Times New Roman" w:hAnsi="Times New Roman"/>
          <w:sz w:val="24"/>
          <w:szCs w:val="24"/>
        </w:rPr>
        <w:t>r</w:t>
      </w:r>
      <w:r>
        <w:rPr>
          <w:rFonts w:ascii="Times New Roman" w:hAnsi="Times New Roman"/>
          <w:sz w:val="24"/>
          <w:szCs w:val="24"/>
        </w:rPr>
        <w:t xml:space="preserve">ainbow </w:t>
      </w:r>
      <w:r w:rsidR="002E0570">
        <w:rPr>
          <w:rFonts w:ascii="Times New Roman" w:hAnsi="Times New Roman"/>
          <w:sz w:val="24"/>
          <w:szCs w:val="24"/>
        </w:rPr>
        <w:t>t</w:t>
      </w:r>
      <w:r>
        <w:rPr>
          <w:rFonts w:ascii="Times New Roman" w:hAnsi="Times New Roman"/>
          <w:sz w:val="24"/>
          <w:szCs w:val="24"/>
        </w:rPr>
        <w:t xml:space="preserve">rout, </w:t>
      </w:r>
      <w:r w:rsidR="002E0570">
        <w:rPr>
          <w:rFonts w:ascii="Times New Roman" w:hAnsi="Times New Roman"/>
          <w:sz w:val="24"/>
          <w:szCs w:val="24"/>
        </w:rPr>
        <w:t>k</w:t>
      </w:r>
      <w:r>
        <w:rPr>
          <w:rFonts w:ascii="Times New Roman" w:hAnsi="Times New Roman"/>
          <w:sz w:val="24"/>
          <w:szCs w:val="24"/>
        </w:rPr>
        <w:t>okanee</w:t>
      </w:r>
      <w:r w:rsidRPr="006A7FFA">
        <w:rPr>
          <w:rFonts w:ascii="Times New Roman" w:hAnsi="Times New Roman"/>
          <w:sz w:val="24"/>
          <w:szCs w:val="24"/>
        </w:rPr>
        <w:t xml:space="preserve">, </w:t>
      </w:r>
      <w:r w:rsidR="002E0570">
        <w:rPr>
          <w:rFonts w:ascii="Times New Roman" w:hAnsi="Times New Roman"/>
          <w:sz w:val="24"/>
          <w:szCs w:val="24"/>
        </w:rPr>
        <w:t>b</w:t>
      </w:r>
      <w:r w:rsidRPr="006A7FFA">
        <w:rPr>
          <w:rFonts w:ascii="Times New Roman" w:hAnsi="Times New Roman"/>
          <w:sz w:val="24"/>
          <w:szCs w:val="24"/>
        </w:rPr>
        <w:t xml:space="preserve">rook </w:t>
      </w:r>
      <w:r w:rsidR="002E0570">
        <w:rPr>
          <w:rFonts w:ascii="Times New Roman" w:hAnsi="Times New Roman"/>
          <w:sz w:val="24"/>
          <w:szCs w:val="24"/>
        </w:rPr>
        <w:t>t</w:t>
      </w:r>
      <w:r w:rsidRPr="006A7FFA">
        <w:rPr>
          <w:rFonts w:ascii="Times New Roman" w:hAnsi="Times New Roman"/>
          <w:sz w:val="24"/>
          <w:szCs w:val="24"/>
        </w:rPr>
        <w:t xml:space="preserve">rout, </w:t>
      </w:r>
      <w:r w:rsidR="002E0570">
        <w:rPr>
          <w:rFonts w:ascii="Times New Roman" w:hAnsi="Times New Roman"/>
          <w:sz w:val="24"/>
          <w:szCs w:val="24"/>
        </w:rPr>
        <w:t>l</w:t>
      </w:r>
      <w:r w:rsidRPr="006A7FFA">
        <w:rPr>
          <w:rFonts w:ascii="Times New Roman" w:hAnsi="Times New Roman"/>
          <w:sz w:val="24"/>
          <w:szCs w:val="24"/>
        </w:rPr>
        <w:t>argescale suc</w:t>
      </w:r>
      <w:r>
        <w:rPr>
          <w:rFonts w:ascii="Times New Roman" w:hAnsi="Times New Roman"/>
          <w:sz w:val="24"/>
          <w:szCs w:val="24"/>
        </w:rPr>
        <w:t xml:space="preserve">kers, </w:t>
      </w:r>
      <w:r w:rsidR="002E0570">
        <w:rPr>
          <w:rFonts w:ascii="Times New Roman" w:hAnsi="Times New Roman"/>
          <w:sz w:val="24"/>
          <w:szCs w:val="24"/>
        </w:rPr>
        <w:t>l</w:t>
      </w:r>
      <w:r>
        <w:rPr>
          <w:rFonts w:ascii="Times New Roman" w:hAnsi="Times New Roman"/>
          <w:sz w:val="24"/>
          <w:szCs w:val="24"/>
        </w:rPr>
        <w:t xml:space="preserve">ongnose </w:t>
      </w:r>
      <w:r w:rsidR="002E0570">
        <w:rPr>
          <w:rFonts w:ascii="Times New Roman" w:hAnsi="Times New Roman"/>
          <w:sz w:val="24"/>
          <w:szCs w:val="24"/>
        </w:rPr>
        <w:t>s</w:t>
      </w:r>
      <w:r>
        <w:rPr>
          <w:rFonts w:ascii="Times New Roman" w:hAnsi="Times New Roman"/>
          <w:sz w:val="24"/>
          <w:szCs w:val="24"/>
        </w:rPr>
        <w:t xml:space="preserve">uckers, and </w:t>
      </w:r>
      <w:proofErr w:type="spellStart"/>
      <w:r w:rsidR="002E0570">
        <w:rPr>
          <w:rFonts w:ascii="Times New Roman" w:hAnsi="Times New Roman"/>
          <w:sz w:val="24"/>
          <w:szCs w:val="24"/>
        </w:rPr>
        <w:t>r</w:t>
      </w:r>
      <w:r>
        <w:rPr>
          <w:rFonts w:ascii="Times New Roman" w:hAnsi="Times New Roman"/>
          <w:sz w:val="24"/>
          <w:szCs w:val="24"/>
        </w:rPr>
        <w:t>edside</w:t>
      </w:r>
      <w:proofErr w:type="spellEnd"/>
      <w:r w:rsidRPr="006A7FFA">
        <w:rPr>
          <w:rFonts w:ascii="Times New Roman" w:hAnsi="Times New Roman"/>
          <w:sz w:val="24"/>
          <w:szCs w:val="24"/>
        </w:rPr>
        <w:t xml:space="preserve"> </w:t>
      </w:r>
      <w:r w:rsidR="002E0570">
        <w:rPr>
          <w:rFonts w:ascii="Times New Roman" w:hAnsi="Times New Roman"/>
          <w:sz w:val="24"/>
          <w:szCs w:val="24"/>
        </w:rPr>
        <w:t>s</w:t>
      </w:r>
      <w:r w:rsidRPr="006A7FFA">
        <w:rPr>
          <w:rFonts w:ascii="Times New Roman" w:hAnsi="Times New Roman"/>
          <w:sz w:val="24"/>
          <w:szCs w:val="24"/>
        </w:rPr>
        <w:t>hiners</w:t>
      </w:r>
      <w:r>
        <w:rPr>
          <w:rFonts w:ascii="Times New Roman" w:hAnsi="Times New Roman"/>
          <w:sz w:val="24"/>
          <w:szCs w:val="24"/>
        </w:rPr>
        <w:t xml:space="preserve">.  </w:t>
      </w:r>
      <w:r w:rsidR="00C109DA">
        <w:rPr>
          <w:rFonts w:ascii="Times New Roman" w:hAnsi="Times New Roman"/>
          <w:sz w:val="24"/>
          <w:szCs w:val="24"/>
        </w:rPr>
        <w:t xml:space="preserve">Lake trout are also occasionally captured, although they are at very low abundance. </w:t>
      </w:r>
      <w:r>
        <w:rPr>
          <w:rFonts w:ascii="Times New Roman" w:hAnsi="Times New Roman"/>
          <w:sz w:val="24"/>
          <w:szCs w:val="24"/>
        </w:rPr>
        <w:t xml:space="preserve"> Largescale </w:t>
      </w:r>
      <w:r w:rsidR="002E0570">
        <w:rPr>
          <w:rFonts w:ascii="Times New Roman" w:hAnsi="Times New Roman"/>
          <w:sz w:val="24"/>
          <w:szCs w:val="24"/>
        </w:rPr>
        <w:t>s</w:t>
      </w:r>
      <w:r>
        <w:rPr>
          <w:rFonts w:ascii="Times New Roman" w:hAnsi="Times New Roman"/>
          <w:sz w:val="24"/>
          <w:szCs w:val="24"/>
        </w:rPr>
        <w:t xml:space="preserve">uckers and </w:t>
      </w:r>
      <w:proofErr w:type="spellStart"/>
      <w:r w:rsidR="002E0570">
        <w:rPr>
          <w:rFonts w:ascii="Times New Roman" w:hAnsi="Times New Roman"/>
          <w:sz w:val="24"/>
          <w:szCs w:val="24"/>
        </w:rPr>
        <w:t>r</w:t>
      </w:r>
      <w:r>
        <w:rPr>
          <w:rFonts w:ascii="Times New Roman" w:hAnsi="Times New Roman"/>
          <w:sz w:val="24"/>
          <w:szCs w:val="24"/>
        </w:rPr>
        <w:t>edside</w:t>
      </w:r>
      <w:proofErr w:type="spellEnd"/>
      <w:r w:rsidRPr="006A7FFA">
        <w:rPr>
          <w:rFonts w:ascii="Times New Roman" w:hAnsi="Times New Roman"/>
          <w:sz w:val="24"/>
          <w:szCs w:val="24"/>
        </w:rPr>
        <w:t xml:space="preserve"> </w:t>
      </w:r>
      <w:r w:rsidR="002E0570">
        <w:rPr>
          <w:rFonts w:ascii="Times New Roman" w:hAnsi="Times New Roman"/>
          <w:sz w:val="24"/>
          <w:szCs w:val="24"/>
        </w:rPr>
        <w:t>s</w:t>
      </w:r>
      <w:r w:rsidRPr="006A7FFA">
        <w:rPr>
          <w:rFonts w:ascii="Times New Roman" w:hAnsi="Times New Roman"/>
          <w:sz w:val="24"/>
          <w:szCs w:val="24"/>
        </w:rPr>
        <w:t xml:space="preserve">hiners </w:t>
      </w:r>
      <w:r w:rsidR="00C109DA">
        <w:rPr>
          <w:rFonts w:ascii="Times New Roman" w:hAnsi="Times New Roman"/>
          <w:sz w:val="24"/>
          <w:szCs w:val="24"/>
        </w:rPr>
        <w:t>are also</w:t>
      </w:r>
      <w:r>
        <w:rPr>
          <w:rFonts w:ascii="Times New Roman" w:hAnsi="Times New Roman"/>
          <w:sz w:val="24"/>
          <w:szCs w:val="24"/>
        </w:rPr>
        <w:t xml:space="preserve"> captured in very low abundance. </w:t>
      </w:r>
      <w:r w:rsidRPr="006A7FFA">
        <w:rPr>
          <w:rFonts w:ascii="Times New Roman" w:hAnsi="Times New Roman"/>
          <w:sz w:val="24"/>
          <w:szCs w:val="24"/>
        </w:rPr>
        <w:t xml:space="preserve">  </w:t>
      </w:r>
      <w:r>
        <w:rPr>
          <w:rFonts w:ascii="Times New Roman" w:hAnsi="Times New Roman"/>
          <w:sz w:val="24"/>
          <w:szCs w:val="24"/>
        </w:rPr>
        <w:t xml:space="preserve">Rainbow trout </w:t>
      </w:r>
      <w:r w:rsidR="00C109DA">
        <w:rPr>
          <w:rFonts w:ascii="Times New Roman" w:hAnsi="Times New Roman"/>
          <w:sz w:val="24"/>
          <w:szCs w:val="24"/>
        </w:rPr>
        <w:t>are the most abundant fish captured during gill netting</w:t>
      </w:r>
      <w:r>
        <w:rPr>
          <w:rFonts w:ascii="Times New Roman" w:hAnsi="Times New Roman"/>
          <w:sz w:val="24"/>
          <w:szCs w:val="24"/>
        </w:rPr>
        <w:t xml:space="preserve"> while kokanee were typically the second most abundant species sampled.  Longnose </w:t>
      </w:r>
      <w:r w:rsidR="002E0570">
        <w:rPr>
          <w:rFonts w:ascii="Times New Roman" w:hAnsi="Times New Roman"/>
          <w:sz w:val="24"/>
          <w:szCs w:val="24"/>
        </w:rPr>
        <w:t>s</w:t>
      </w:r>
      <w:r>
        <w:rPr>
          <w:rFonts w:ascii="Times New Roman" w:hAnsi="Times New Roman"/>
          <w:sz w:val="24"/>
          <w:szCs w:val="24"/>
        </w:rPr>
        <w:t xml:space="preserve">uckers </w:t>
      </w:r>
      <w:r w:rsidR="00C109DA">
        <w:rPr>
          <w:rFonts w:ascii="Times New Roman" w:hAnsi="Times New Roman"/>
          <w:sz w:val="24"/>
          <w:szCs w:val="24"/>
        </w:rPr>
        <w:t>are</w:t>
      </w:r>
      <w:r>
        <w:rPr>
          <w:rFonts w:ascii="Times New Roman" w:hAnsi="Times New Roman"/>
          <w:sz w:val="24"/>
          <w:szCs w:val="24"/>
        </w:rPr>
        <w:t xml:space="preserve"> the most abundant native non-game species captured each year.  </w:t>
      </w:r>
    </w:p>
    <w:p w14:paraId="7F8CC58D" w14:textId="7C58809E" w:rsidR="005A3B0C" w:rsidRDefault="0076793B" w:rsidP="00BE4420">
      <w:pPr>
        <w:spacing w:before="200" w:line="240" w:lineRule="auto"/>
        <w:rPr>
          <w:rFonts w:ascii="Times New Roman" w:hAnsi="Times New Roman"/>
          <w:sz w:val="24"/>
          <w:szCs w:val="24"/>
        </w:rPr>
      </w:pPr>
      <w:r>
        <w:rPr>
          <w:rFonts w:ascii="Times New Roman" w:hAnsi="Times New Roman"/>
          <w:sz w:val="24"/>
          <w:szCs w:val="24"/>
        </w:rPr>
        <w:t>Comparison of catch rates through period of record for gill netting suggest that catch rates have been stable for rainbow trout</w:t>
      </w:r>
      <w:r w:rsidR="00177865">
        <w:rPr>
          <w:rFonts w:ascii="Times New Roman" w:hAnsi="Times New Roman"/>
          <w:sz w:val="24"/>
          <w:szCs w:val="24"/>
        </w:rPr>
        <w:t xml:space="preserve"> greater than 300 mm</w:t>
      </w:r>
      <w:r>
        <w:rPr>
          <w:rFonts w:ascii="Times New Roman" w:hAnsi="Times New Roman"/>
          <w:sz w:val="24"/>
          <w:szCs w:val="24"/>
        </w:rPr>
        <w:t xml:space="preserve"> across this entire </w:t>
      </w:r>
      <w:proofErr w:type="gramStart"/>
      <w:r>
        <w:rPr>
          <w:rFonts w:ascii="Times New Roman" w:hAnsi="Times New Roman"/>
          <w:sz w:val="24"/>
          <w:szCs w:val="24"/>
        </w:rPr>
        <w:t>period</w:t>
      </w:r>
      <w:r w:rsidR="00177865">
        <w:rPr>
          <w:rFonts w:ascii="Times New Roman" w:hAnsi="Times New Roman"/>
          <w:sz w:val="24"/>
          <w:szCs w:val="24"/>
        </w:rPr>
        <w:t>, but</w:t>
      </w:r>
      <w:proofErr w:type="gramEnd"/>
      <w:r w:rsidR="00177865">
        <w:rPr>
          <w:rFonts w:ascii="Times New Roman" w:hAnsi="Times New Roman"/>
          <w:sz w:val="24"/>
          <w:szCs w:val="24"/>
        </w:rPr>
        <w:t xml:space="preserve"> appear to have declined somewhat from 2020 through 2023 </w:t>
      </w:r>
      <w:r>
        <w:rPr>
          <w:rFonts w:ascii="Times New Roman" w:hAnsi="Times New Roman"/>
          <w:sz w:val="24"/>
          <w:szCs w:val="24"/>
        </w:rPr>
        <w:t xml:space="preserve">(Figure 2).  </w:t>
      </w:r>
      <w:r w:rsidR="00BE4420" w:rsidRPr="006A7FFA">
        <w:rPr>
          <w:rFonts w:ascii="Times New Roman" w:hAnsi="Times New Roman"/>
          <w:sz w:val="24"/>
          <w:szCs w:val="24"/>
        </w:rPr>
        <w:t>Catch rates for rainbow trout</w:t>
      </w:r>
      <w:r w:rsidR="00177865">
        <w:rPr>
          <w:rFonts w:ascii="Times New Roman" w:hAnsi="Times New Roman"/>
          <w:sz w:val="24"/>
          <w:szCs w:val="24"/>
        </w:rPr>
        <w:t xml:space="preserve"> greater than 300 mm</w:t>
      </w:r>
      <w:r w:rsidR="00BE4420" w:rsidRPr="006A7FFA">
        <w:rPr>
          <w:rFonts w:ascii="Times New Roman" w:hAnsi="Times New Roman"/>
          <w:sz w:val="24"/>
          <w:szCs w:val="24"/>
        </w:rPr>
        <w:t xml:space="preserve"> have </w:t>
      </w:r>
      <w:r>
        <w:rPr>
          <w:rFonts w:ascii="Times New Roman" w:hAnsi="Times New Roman"/>
          <w:sz w:val="24"/>
          <w:szCs w:val="24"/>
        </w:rPr>
        <w:t>typically been</w:t>
      </w:r>
      <w:r w:rsidR="00BE4420">
        <w:rPr>
          <w:rFonts w:ascii="Times New Roman" w:hAnsi="Times New Roman"/>
          <w:sz w:val="24"/>
          <w:szCs w:val="24"/>
        </w:rPr>
        <w:t xml:space="preserve"> </w:t>
      </w:r>
      <w:r w:rsidR="00177865">
        <w:rPr>
          <w:rFonts w:ascii="Times New Roman" w:hAnsi="Times New Roman"/>
          <w:sz w:val="24"/>
          <w:szCs w:val="24"/>
        </w:rPr>
        <w:t>12-15</w:t>
      </w:r>
      <w:r w:rsidR="00BE4420">
        <w:rPr>
          <w:rFonts w:ascii="Times New Roman" w:hAnsi="Times New Roman"/>
          <w:sz w:val="24"/>
          <w:szCs w:val="24"/>
        </w:rPr>
        <w:t xml:space="preserve"> fish per net </w:t>
      </w:r>
      <w:r w:rsidR="00177865">
        <w:rPr>
          <w:rFonts w:ascii="Times New Roman" w:hAnsi="Times New Roman"/>
          <w:sz w:val="24"/>
          <w:szCs w:val="24"/>
        </w:rPr>
        <w:t xml:space="preserve">night, </w:t>
      </w:r>
      <w:proofErr w:type="gramStart"/>
      <w:r w:rsidR="00177865">
        <w:rPr>
          <w:rFonts w:ascii="Times New Roman" w:hAnsi="Times New Roman"/>
          <w:sz w:val="24"/>
          <w:szCs w:val="24"/>
        </w:rPr>
        <w:t>however</w:t>
      </w:r>
      <w:proofErr w:type="gramEnd"/>
      <w:r>
        <w:rPr>
          <w:rFonts w:ascii="Times New Roman" w:hAnsi="Times New Roman"/>
          <w:sz w:val="24"/>
          <w:szCs w:val="24"/>
        </w:rPr>
        <w:t xml:space="preserve"> catch rates</w:t>
      </w:r>
      <w:r w:rsidR="00177865">
        <w:rPr>
          <w:rFonts w:ascii="Times New Roman" w:hAnsi="Times New Roman"/>
          <w:sz w:val="24"/>
          <w:szCs w:val="24"/>
        </w:rPr>
        <w:t xml:space="preserve"> were at or</w:t>
      </w:r>
      <w:r>
        <w:rPr>
          <w:rFonts w:ascii="Times New Roman" w:hAnsi="Times New Roman"/>
          <w:sz w:val="24"/>
          <w:szCs w:val="24"/>
        </w:rPr>
        <w:t xml:space="preserve"> </w:t>
      </w:r>
    </w:p>
    <w:p w14:paraId="7FAAE360" w14:textId="28E06D34" w:rsidR="00B80A86" w:rsidRPr="00031805" w:rsidRDefault="00B80A86" w:rsidP="00B80A86">
      <w:pPr>
        <w:spacing w:before="200" w:line="240" w:lineRule="auto"/>
        <w:rPr>
          <w:rFonts w:ascii="Times New Roman" w:hAnsi="Times New Roman"/>
          <w:i/>
          <w:iCs/>
          <w:sz w:val="24"/>
          <w:szCs w:val="24"/>
          <w:u w:val="single"/>
        </w:rPr>
      </w:pPr>
      <w:r w:rsidRPr="000F6B55">
        <w:rPr>
          <w:rFonts w:ascii="Times New Roman" w:hAnsi="Times New Roman"/>
          <w:sz w:val="24"/>
          <w:szCs w:val="24"/>
        </w:rPr>
        <w:lastRenderedPageBreak/>
        <w:t>Figure 2.</w:t>
      </w:r>
      <w:r w:rsidR="00177865">
        <w:rPr>
          <w:rFonts w:ascii="Times New Roman" w:hAnsi="Times New Roman"/>
          <w:sz w:val="24"/>
          <w:szCs w:val="24"/>
        </w:rPr>
        <w:t xml:space="preserve"> C</w:t>
      </w:r>
      <w:r w:rsidRPr="000F6B55">
        <w:rPr>
          <w:rFonts w:ascii="Times New Roman" w:hAnsi="Times New Roman"/>
          <w:sz w:val="24"/>
          <w:szCs w:val="24"/>
        </w:rPr>
        <w:t xml:space="preserve">atch rates </w:t>
      </w:r>
      <w:r w:rsidR="00177865">
        <w:rPr>
          <w:rFonts w:ascii="Times New Roman" w:hAnsi="Times New Roman"/>
          <w:sz w:val="24"/>
          <w:szCs w:val="24"/>
        </w:rPr>
        <w:t xml:space="preserve">of rainbow trout greater than 300 mm </w:t>
      </w:r>
      <w:r>
        <w:rPr>
          <w:rFonts w:ascii="Times New Roman" w:hAnsi="Times New Roman"/>
          <w:sz w:val="24"/>
          <w:szCs w:val="24"/>
        </w:rPr>
        <w:t>(95%</w:t>
      </w:r>
      <w:r w:rsidR="00177865">
        <w:rPr>
          <w:rFonts w:ascii="Times New Roman" w:hAnsi="Times New Roman"/>
          <w:sz w:val="24"/>
          <w:szCs w:val="24"/>
        </w:rPr>
        <w:t xml:space="preserve"> </w:t>
      </w:r>
      <w:r>
        <w:rPr>
          <w:rFonts w:ascii="Times New Roman" w:hAnsi="Times New Roman"/>
          <w:sz w:val="24"/>
          <w:szCs w:val="24"/>
        </w:rPr>
        <w:t xml:space="preserve">confidence intervals) </w:t>
      </w:r>
      <w:r w:rsidRPr="000F6B55">
        <w:rPr>
          <w:rFonts w:ascii="Times New Roman" w:hAnsi="Times New Roman"/>
          <w:sz w:val="24"/>
          <w:szCs w:val="24"/>
        </w:rPr>
        <w:t>for Georgetown Lake gill netting completed from 200</w:t>
      </w:r>
      <w:r>
        <w:rPr>
          <w:rFonts w:ascii="Times New Roman" w:hAnsi="Times New Roman"/>
          <w:sz w:val="24"/>
          <w:szCs w:val="24"/>
        </w:rPr>
        <w:t>5-20</w:t>
      </w:r>
      <w:r w:rsidR="0030429C">
        <w:rPr>
          <w:rFonts w:ascii="Times New Roman" w:hAnsi="Times New Roman"/>
          <w:sz w:val="24"/>
          <w:szCs w:val="24"/>
        </w:rPr>
        <w:t>2</w:t>
      </w:r>
      <w:r w:rsidR="00405A14">
        <w:rPr>
          <w:rFonts w:ascii="Times New Roman" w:hAnsi="Times New Roman"/>
          <w:sz w:val="24"/>
          <w:szCs w:val="24"/>
        </w:rPr>
        <w:t>3</w:t>
      </w:r>
      <w:r w:rsidRPr="000F6B55">
        <w:rPr>
          <w:rFonts w:ascii="Times New Roman" w:hAnsi="Times New Roman"/>
          <w:sz w:val="24"/>
          <w:szCs w:val="24"/>
        </w:rPr>
        <w:t>.</w:t>
      </w:r>
    </w:p>
    <w:p w14:paraId="10D40ED9" w14:textId="70EECD72" w:rsidR="007305F4" w:rsidRDefault="00E071A5" w:rsidP="00BE4420">
      <w:pPr>
        <w:spacing w:before="200" w:line="240" w:lineRule="auto"/>
        <w:rPr>
          <w:rFonts w:ascii="Times New Roman" w:hAnsi="Times New Roman"/>
          <w:sz w:val="24"/>
          <w:szCs w:val="24"/>
        </w:rPr>
      </w:pPr>
      <w:r>
        <w:rPr>
          <w:rFonts w:ascii="Times New Roman" w:hAnsi="Times New Roman"/>
          <w:sz w:val="24"/>
          <w:szCs w:val="24"/>
        </w:rPr>
        <w:t xml:space="preserve"> </w:t>
      </w:r>
      <w:r w:rsidR="00177865">
        <w:rPr>
          <w:rFonts w:ascii="Times New Roman" w:hAnsi="Times New Roman"/>
          <w:noProof/>
          <w:sz w:val="24"/>
          <w:szCs w:val="24"/>
        </w:rPr>
        <w:drawing>
          <wp:inline distT="0" distB="0" distL="0" distR="0" wp14:anchorId="7EFB3E0C" wp14:editId="026579B7">
            <wp:extent cx="5259581"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741" cy="3279814"/>
                    </a:xfrm>
                    <a:prstGeom prst="rect">
                      <a:avLst/>
                    </a:prstGeom>
                    <a:noFill/>
                  </pic:spPr>
                </pic:pic>
              </a:graphicData>
            </a:graphic>
          </wp:inline>
        </w:drawing>
      </w:r>
    </w:p>
    <w:p w14:paraId="5E35E051" w14:textId="53EB6116" w:rsidR="00A1396A" w:rsidRDefault="00A1396A" w:rsidP="00BE4420">
      <w:pPr>
        <w:spacing w:before="200" w:line="240" w:lineRule="auto"/>
        <w:rPr>
          <w:rFonts w:ascii="Times New Roman" w:hAnsi="Times New Roman"/>
          <w:sz w:val="24"/>
          <w:szCs w:val="24"/>
        </w:rPr>
      </w:pPr>
      <w:r>
        <w:rPr>
          <w:rFonts w:ascii="Times New Roman" w:hAnsi="Times New Roman"/>
          <w:sz w:val="24"/>
          <w:szCs w:val="24"/>
        </w:rPr>
        <w:t>substantially below 10 fish per net night in 2020, 2021, and 2023 (Figure 2).  Catch rates were similar in 2022 to pre-2020 rates.</w:t>
      </w:r>
    </w:p>
    <w:p w14:paraId="6FCBE37E" w14:textId="4EE07C5C" w:rsidR="00D207B3" w:rsidRDefault="005A3B0C" w:rsidP="00BE4420">
      <w:pPr>
        <w:spacing w:before="200" w:line="240" w:lineRule="auto"/>
        <w:rPr>
          <w:rFonts w:ascii="Times New Roman" w:hAnsi="Times New Roman"/>
          <w:sz w:val="24"/>
          <w:szCs w:val="24"/>
        </w:rPr>
      </w:pPr>
      <w:r>
        <w:rPr>
          <w:rFonts w:ascii="Times New Roman" w:hAnsi="Times New Roman"/>
          <w:sz w:val="24"/>
          <w:szCs w:val="24"/>
        </w:rPr>
        <w:t xml:space="preserve">Catch rates for kokanee </w:t>
      </w:r>
      <w:r w:rsidR="00177865">
        <w:rPr>
          <w:rFonts w:ascii="Times New Roman" w:hAnsi="Times New Roman"/>
          <w:sz w:val="24"/>
          <w:szCs w:val="24"/>
        </w:rPr>
        <w:t xml:space="preserve">greater than 200 </w:t>
      </w:r>
      <w:r w:rsidR="00E56355">
        <w:rPr>
          <w:rFonts w:ascii="Times New Roman" w:hAnsi="Times New Roman"/>
          <w:sz w:val="24"/>
          <w:szCs w:val="24"/>
        </w:rPr>
        <w:t>m</w:t>
      </w:r>
      <w:r w:rsidR="00177865">
        <w:rPr>
          <w:rFonts w:ascii="Times New Roman" w:hAnsi="Times New Roman"/>
          <w:sz w:val="24"/>
          <w:szCs w:val="24"/>
        </w:rPr>
        <w:t xml:space="preserve">m </w:t>
      </w:r>
      <w:r>
        <w:rPr>
          <w:rFonts w:ascii="Times New Roman" w:hAnsi="Times New Roman"/>
          <w:sz w:val="24"/>
          <w:szCs w:val="24"/>
        </w:rPr>
        <w:t xml:space="preserve">were between </w:t>
      </w:r>
      <w:r w:rsidR="00177865">
        <w:rPr>
          <w:rFonts w:ascii="Times New Roman" w:hAnsi="Times New Roman"/>
          <w:sz w:val="24"/>
          <w:szCs w:val="24"/>
        </w:rPr>
        <w:t>five and 10</w:t>
      </w:r>
      <w:r>
        <w:rPr>
          <w:rFonts w:ascii="Times New Roman" w:hAnsi="Times New Roman"/>
          <w:sz w:val="24"/>
          <w:szCs w:val="24"/>
        </w:rPr>
        <w:t xml:space="preserve"> fish per net night from 20</w:t>
      </w:r>
      <w:r w:rsidR="00177865">
        <w:rPr>
          <w:rFonts w:ascii="Times New Roman" w:hAnsi="Times New Roman"/>
          <w:sz w:val="24"/>
          <w:szCs w:val="24"/>
        </w:rPr>
        <w:t>05</w:t>
      </w:r>
      <w:r>
        <w:rPr>
          <w:rFonts w:ascii="Times New Roman" w:hAnsi="Times New Roman"/>
          <w:sz w:val="24"/>
          <w:szCs w:val="24"/>
        </w:rPr>
        <w:t xml:space="preserve"> through 2</w:t>
      </w:r>
      <w:r w:rsidR="00425A95">
        <w:rPr>
          <w:rFonts w:ascii="Times New Roman" w:hAnsi="Times New Roman"/>
          <w:sz w:val="24"/>
          <w:szCs w:val="24"/>
        </w:rPr>
        <w:t>0</w:t>
      </w:r>
      <w:r w:rsidR="00177865">
        <w:rPr>
          <w:rFonts w:ascii="Times New Roman" w:hAnsi="Times New Roman"/>
          <w:sz w:val="24"/>
          <w:szCs w:val="24"/>
        </w:rPr>
        <w:t>18</w:t>
      </w:r>
      <w:r>
        <w:rPr>
          <w:rFonts w:ascii="Times New Roman" w:hAnsi="Times New Roman"/>
          <w:sz w:val="24"/>
          <w:szCs w:val="24"/>
        </w:rPr>
        <w:t xml:space="preserve">.  Catch rates </w:t>
      </w:r>
      <w:r w:rsidR="00177865">
        <w:rPr>
          <w:rFonts w:ascii="Times New Roman" w:hAnsi="Times New Roman"/>
          <w:sz w:val="24"/>
          <w:szCs w:val="24"/>
        </w:rPr>
        <w:t>increased substantially in 2020 and 2021</w:t>
      </w:r>
      <w:r w:rsidR="00BC76D5">
        <w:rPr>
          <w:rFonts w:ascii="Times New Roman" w:hAnsi="Times New Roman"/>
          <w:sz w:val="24"/>
          <w:szCs w:val="24"/>
        </w:rPr>
        <w:t xml:space="preserve"> and were found to be </w:t>
      </w:r>
      <w:r w:rsidR="00177865">
        <w:rPr>
          <w:rFonts w:ascii="Times New Roman" w:hAnsi="Times New Roman"/>
          <w:sz w:val="24"/>
          <w:szCs w:val="24"/>
        </w:rPr>
        <w:t>between 13-15 fish per net night</w:t>
      </w:r>
      <w:r w:rsidR="00664BBF">
        <w:rPr>
          <w:rFonts w:ascii="Times New Roman" w:hAnsi="Times New Roman"/>
          <w:sz w:val="24"/>
          <w:szCs w:val="24"/>
        </w:rPr>
        <w:t>.</w:t>
      </w:r>
      <w:r>
        <w:rPr>
          <w:rFonts w:ascii="Times New Roman" w:hAnsi="Times New Roman"/>
          <w:sz w:val="24"/>
          <w:szCs w:val="24"/>
        </w:rPr>
        <w:t xml:space="preserve">  </w:t>
      </w:r>
      <w:r w:rsidR="00177865">
        <w:rPr>
          <w:rFonts w:ascii="Times New Roman" w:hAnsi="Times New Roman"/>
          <w:sz w:val="24"/>
          <w:szCs w:val="24"/>
        </w:rPr>
        <w:t>Catch rates dropped again in 2022 and 2023 to more typical catch rates of 5-8 fish per net night</w:t>
      </w:r>
      <w:r w:rsidR="00D207B3">
        <w:rPr>
          <w:rFonts w:ascii="Times New Roman" w:hAnsi="Times New Roman"/>
          <w:sz w:val="24"/>
          <w:szCs w:val="24"/>
        </w:rPr>
        <w:t xml:space="preserve"> (Figure 3).  </w:t>
      </w:r>
      <w:r w:rsidR="001F15A5">
        <w:rPr>
          <w:rFonts w:ascii="Times New Roman" w:hAnsi="Times New Roman"/>
          <w:sz w:val="24"/>
          <w:szCs w:val="24"/>
        </w:rPr>
        <w:t>Inter-annual variatio</w:t>
      </w:r>
      <w:r w:rsidR="00C5644A">
        <w:rPr>
          <w:rFonts w:ascii="Times New Roman" w:hAnsi="Times New Roman"/>
          <w:sz w:val="24"/>
          <w:szCs w:val="24"/>
        </w:rPr>
        <w:t>n</w:t>
      </w:r>
      <w:r w:rsidR="001F15A5">
        <w:rPr>
          <w:rFonts w:ascii="Times New Roman" w:hAnsi="Times New Roman"/>
          <w:sz w:val="24"/>
          <w:szCs w:val="24"/>
        </w:rPr>
        <w:t xml:space="preserve"> in catch rates </w:t>
      </w:r>
      <w:r w:rsidR="00C5644A">
        <w:rPr>
          <w:rFonts w:ascii="Times New Roman" w:hAnsi="Times New Roman"/>
          <w:sz w:val="24"/>
          <w:szCs w:val="24"/>
        </w:rPr>
        <w:t xml:space="preserve">tended to be </w:t>
      </w:r>
      <w:r w:rsidR="001F15A5">
        <w:rPr>
          <w:rFonts w:ascii="Times New Roman" w:hAnsi="Times New Roman"/>
          <w:sz w:val="24"/>
          <w:szCs w:val="24"/>
        </w:rPr>
        <w:t>higher for kokanee than for rainbow trout</w:t>
      </w:r>
      <w:r w:rsidR="00C5644A">
        <w:rPr>
          <w:rFonts w:ascii="Times New Roman" w:hAnsi="Times New Roman"/>
          <w:sz w:val="24"/>
          <w:szCs w:val="24"/>
        </w:rPr>
        <w:t xml:space="preserve"> (Figure</w:t>
      </w:r>
      <w:r w:rsidR="007B7ECF">
        <w:rPr>
          <w:rFonts w:ascii="Times New Roman" w:hAnsi="Times New Roman"/>
          <w:sz w:val="24"/>
          <w:szCs w:val="24"/>
        </w:rPr>
        <w:t>s 2 and 3</w:t>
      </w:r>
      <w:r w:rsidR="00C5644A">
        <w:rPr>
          <w:rFonts w:ascii="Times New Roman" w:hAnsi="Times New Roman"/>
          <w:sz w:val="24"/>
          <w:szCs w:val="24"/>
        </w:rPr>
        <w:t>)</w:t>
      </w:r>
      <w:r w:rsidR="001F15A5">
        <w:rPr>
          <w:rFonts w:ascii="Times New Roman" w:hAnsi="Times New Roman"/>
          <w:sz w:val="24"/>
          <w:szCs w:val="24"/>
        </w:rPr>
        <w:t xml:space="preserve">. </w:t>
      </w:r>
    </w:p>
    <w:p w14:paraId="52D19F1D" w14:textId="4ED2075B" w:rsidR="00E071A5" w:rsidRDefault="00E071A5" w:rsidP="00BE4420">
      <w:pPr>
        <w:spacing w:before="200" w:line="240" w:lineRule="auto"/>
        <w:rPr>
          <w:rFonts w:ascii="Times New Roman" w:hAnsi="Times New Roman"/>
          <w:sz w:val="24"/>
          <w:szCs w:val="24"/>
        </w:rPr>
      </w:pPr>
    </w:p>
    <w:p w14:paraId="6A711682" w14:textId="0F795B03" w:rsidR="00E071A5" w:rsidRDefault="00E071A5" w:rsidP="00BE4420">
      <w:pPr>
        <w:spacing w:before="200" w:line="240" w:lineRule="auto"/>
        <w:rPr>
          <w:rFonts w:ascii="Times New Roman" w:hAnsi="Times New Roman"/>
          <w:sz w:val="24"/>
          <w:szCs w:val="24"/>
        </w:rPr>
      </w:pPr>
    </w:p>
    <w:p w14:paraId="3DA53724" w14:textId="06412AA3" w:rsidR="00E071A5" w:rsidRDefault="00E071A5" w:rsidP="00BE4420">
      <w:pPr>
        <w:spacing w:before="200" w:line="240" w:lineRule="auto"/>
        <w:rPr>
          <w:rFonts w:ascii="Times New Roman" w:hAnsi="Times New Roman"/>
          <w:sz w:val="24"/>
          <w:szCs w:val="24"/>
        </w:rPr>
      </w:pPr>
    </w:p>
    <w:p w14:paraId="0D0D586E" w14:textId="540623B0" w:rsidR="00E071A5" w:rsidRDefault="00E071A5" w:rsidP="00BE4420">
      <w:pPr>
        <w:spacing w:before="200" w:line="240" w:lineRule="auto"/>
        <w:rPr>
          <w:rFonts w:ascii="Times New Roman" w:hAnsi="Times New Roman"/>
          <w:sz w:val="24"/>
          <w:szCs w:val="24"/>
        </w:rPr>
      </w:pPr>
    </w:p>
    <w:p w14:paraId="0A940BD4" w14:textId="6C968547" w:rsidR="00E071A5" w:rsidRDefault="00E071A5" w:rsidP="00BE4420">
      <w:pPr>
        <w:spacing w:before="200" w:line="240" w:lineRule="auto"/>
        <w:rPr>
          <w:rFonts w:ascii="Times New Roman" w:hAnsi="Times New Roman"/>
          <w:sz w:val="24"/>
          <w:szCs w:val="24"/>
        </w:rPr>
      </w:pPr>
    </w:p>
    <w:p w14:paraId="6583D6A6" w14:textId="0DCE80D7" w:rsidR="00E071A5" w:rsidRDefault="00E071A5" w:rsidP="00BE4420">
      <w:pPr>
        <w:spacing w:before="200" w:line="240" w:lineRule="auto"/>
        <w:rPr>
          <w:rFonts w:ascii="Times New Roman" w:hAnsi="Times New Roman"/>
          <w:sz w:val="24"/>
          <w:szCs w:val="24"/>
        </w:rPr>
      </w:pPr>
    </w:p>
    <w:p w14:paraId="4631661D" w14:textId="70272E3D" w:rsidR="00E071A5" w:rsidRDefault="00E071A5" w:rsidP="00BE4420">
      <w:pPr>
        <w:spacing w:before="200" w:line="240" w:lineRule="auto"/>
        <w:rPr>
          <w:rFonts w:ascii="Times New Roman" w:hAnsi="Times New Roman"/>
          <w:sz w:val="24"/>
          <w:szCs w:val="24"/>
        </w:rPr>
      </w:pPr>
    </w:p>
    <w:p w14:paraId="155CC490" w14:textId="77777777" w:rsidR="002E0570" w:rsidRDefault="002E0570" w:rsidP="00BE4420">
      <w:pPr>
        <w:spacing w:before="200" w:line="240" w:lineRule="auto"/>
        <w:rPr>
          <w:rFonts w:ascii="Times New Roman" w:hAnsi="Times New Roman"/>
          <w:sz w:val="24"/>
          <w:szCs w:val="24"/>
        </w:rPr>
      </w:pPr>
    </w:p>
    <w:p w14:paraId="0F087FA6" w14:textId="77777777" w:rsidR="002E0570" w:rsidRDefault="002E0570" w:rsidP="00BE4420">
      <w:pPr>
        <w:spacing w:before="200" w:line="240" w:lineRule="auto"/>
        <w:rPr>
          <w:rFonts w:ascii="Times New Roman" w:hAnsi="Times New Roman"/>
          <w:sz w:val="24"/>
          <w:szCs w:val="24"/>
        </w:rPr>
      </w:pPr>
    </w:p>
    <w:p w14:paraId="2A25D3D8" w14:textId="48E2230B" w:rsidR="00E071A5" w:rsidRDefault="00E071A5" w:rsidP="00BE4420">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3</w:t>
      </w:r>
      <w:r>
        <w:rPr>
          <w:rFonts w:ascii="Times New Roman" w:hAnsi="Times New Roman"/>
          <w:sz w:val="24"/>
          <w:szCs w:val="24"/>
        </w:rPr>
        <w:t>.</w:t>
      </w:r>
      <w:r w:rsidR="00B80A86" w:rsidRPr="00B80A86">
        <w:rPr>
          <w:rFonts w:ascii="Times New Roman" w:hAnsi="Times New Roman"/>
          <w:sz w:val="24"/>
          <w:szCs w:val="24"/>
        </w:rPr>
        <w:t xml:space="preserve"> </w:t>
      </w:r>
      <w:r w:rsidR="00B80A86">
        <w:rPr>
          <w:rFonts w:ascii="Times New Roman" w:hAnsi="Times New Roman"/>
          <w:sz w:val="24"/>
          <w:szCs w:val="24"/>
        </w:rPr>
        <w:t>Kokanee</w:t>
      </w:r>
      <w:r w:rsidR="00B80A86" w:rsidRPr="000F6B55">
        <w:rPr>
          <w:rFonts w:ascii="Times New Roman" w:hAnsi="Times New Roman"/>
          <w:sz w:val="24"/>
          <w:szCs w:val="24"/>
        </w:rPr>
        <w:t xml:space="preserve"> catch rates </w:t>
      </w:r>
      <w:r w:rsidR="00B80A86">
        <w:rPr>
          <w:rFonts w:ascii="Times New Roman" w:hAnsi="Times New Roman"/>
          <w:sz w:val="24"/>
          <w:szCs w:val="24"/>
        </w:rPr>
        <w:t xml:space="preserve">(95% confidence intervals) </w:t>
      </w:r>
      <w:r w:rsidR="00177865">
        <w:rPr>
          <w:rFonts w:ascii="Times New Roman" w:hAnsi="Times New Roman"/>
          <w:sz w:val="24"/>
          <w:szCs w:val="24"/>
        </w:rPr>
        <w:t xml:space="preserve">for fish greater than 200 mm </w:t>
      </w:r>
      <w:r w:rsidR="00B80A86" w:rsidRPr="000F6B55">
        <w:rPr>
          <w:rFonts w:ascii="Times New Roman" w:hAnsi="Times New Roman"/>
          <w:sz w:val="24"/>
          <w:szCs w:val="24"/>
        </w:rPr>
        <w:t>for Georgetown Lake gill netting completed from 200</w:t>
      </w:r>
      <w:r w:rsidR="00B80A86">
        <w:rPr>
          <w:rFonts w:ascii="Times New Roman" w:hAnsi="Times New Roman"/>
          <w:sz w:val="24"/>
          <w:szCs w:val="24"/>
        </w:rPr>
        <w:t>5-20</w:t>
      </w:r>
      <w:r w:rsidR="0030429C">
        <w:rPr>
          <w:rFonts w:ascii="Times New Roman" w:hAnsi="Times New Roman"/>
          <w:sz w:val="24"/>
          <w:szCs w:val="24"/>
        </w:rPr>
        <w:t>2</w:t>
      </w:r>
      <w:r w:rsidR="00863B21">
        <w:rPr>
          <w:rFonts w:ascii="Times New Roman" w:hAnsi="Times New Roman"/>
          <w:sz w:val="24"/>
          <w:szCs w:val="24"/>
        </w:rPr>
        <w:t>3</w:t>
      </w:r>
      <w:r w:rsidR="00B80A86" w:rsidRPr="000F6B55">
        <w:rPr>
          <w:rFonts w:ascii="Times New Roman" w:hAnsi="Times New Roman"/>
          <w:sz w:val="24"/>
          <w:szCs w:val="24"/>
        </w:rPr>
        <w:t>.</w:t>
      </w:r>
    </w:p>
    <w:p w14:paraId="24AF96CA" w14:textId="25F3BE33" w:rsidR="007305F4" w:rsidRDefault="00177865" w:rsidP="00BE4420">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7DF6A697" wp14:editId="4D5EA7B5">
            <wp:extent cx="4943685" cy="26887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6022" cy="2706358"/>
                    </a:xfrm>
                    <a:prstGeom prst="rect">
                      <a:avLst/>
                    </a:prstGeom>
                    <a:noFill/>
                  </pic:spPr>
                </pic:pic>
              </a:graphicData>
            </a:graphic>
          </wp:inline>
        </w:drawing>
      </w:r>
    </w:p>
    <w:p w14:paraId="15BBEA37" w14:textId="77777777" w:rsidR="00CC142A" w:rsidRDefault="00CC142A" w:rsidP="0019353B">
      <w:pPr>
        <w:spacing w:before="200" w:line="240" w:lineRule="auto"/>
        <w:rPr>
          <w:rFonts w:ascii="Times New Roman" w:hAnsi="Times New Roman"/>
          <w:sz w:val="24"/>
          <w:szCs w:val="24"/>
        </w:rPr>
      </w:pPr>
    </w:p>
    <w:p w14:paraId="24324A10" w14:textId="6699A571" w:rsidR="00CB5E53" w:rsidRDefault="00D207B3" w:rsidP="0019353B">
      <w:pPr>
        <w:spacing w:before="200" w:line="240" w:lineRule="auto"/>
        <w:rPr>
          <w:rFonts w:ascii="Times New Roman" w:hAnsi="Times New Roman"/>
          <w:sz w:val="24"/>
          <w:szCs w:val="24"/>
        </w:rPr>
      </w:pPr>
      <w:r>
        <w:rPr>
          <w:rFonts w:ascii="Times New Roman" w:hAnsi="Times New Roman"/>
          <w:sz w:val="24"/>
          <w:szCs w:val="24"/>
        </w:rPr>
        <w:t>Brook Trout catch rates have been quite variable</w:t>
      </w:r>
      <w:r w:rsidR="00CC142A">
        <w:rPr>
          <w:rFonts w:ascii="Times New Roman" w:hAnsi="Times New Roman"/>
          <w:sz w:val="24"/>
          <w:szCs w:val="24"/>
        </w:rPr>
        <w:t xml:space="preserve"> through the period of record for gill netting.  Catch rates </w:t>
      </w:r>
      <w:r w:rsidR="00D95E34">
        <w:rPr>
          <w:rFonts w:ascii="Times New Roman" w:hAnsi="Times New Roman"/>
          <w:sz w:val="24"/>
          <w:szCs w:val="24"/>
        </w:rPr>
        <w:t xml:space="preserve">initially </w:t>
      </w:r>
      <w:r w:rsidR="00CC142A">
        <w:rPr>
          <w:rFonts w:ascii="Times New Roman" w:hAnsi="Times New Roman"/>
          <w:sz w:val="24"/>
          <w:szCs w:val="24"/>
        </w:rPr>
        <w:t xml:space="preserve">increased </w:t>
      </w:r>
      <w:r w:rsidR="00D95E34">
        <w:rPr>
          <w:rFonts w:ascii="Times New Roman" w:hAnsi="Times New Roman"/>
          <w:sz w:val="24"/>
          <w:szCs w:val="24"/>
        </w:rPr>
        <w:t>each sampling year and</w:t>
      </w:r>
      <w:r w:rsidR="00CC142A">
        <w:rPr>
          <w:rFonts w:ascii="Times New Roman" w:hAnsi="Times New Roman"/>
          <w:sz w:val="24"/>
          <w:szCs w:val="24"/>
        </w:rPr>
        <w:t xml:space="preserve"> peaked in 2010.  This period was</w:t>
      </w:r>
      <w:r w:rsidR="00AC7D58">
        <w:rPr>
          <w:rFonts w:ascii="Times New Roman" w:hAnsi="Times New Roman"/>
          <w:sz w:val="24"/>
          <w:szCs w:val="24"/>
        </w:rPr>
        <w:t xml:space="preserve"> </w:t>
      </w:r>
      <w:r w:rsidR="00CC142A">
        <w:rPr>
          <w:rFonts w:ascii="Times New Roman" w:hAnsi="Times New Roman"/>
          <w:sz w:val="24"/>
          <w:szCs w:val="24"/>
        </w:rPr>
        <w:t xml:space="preserve">reflective of a population that was </w:t>
      </w:r>
      <w:r w:rsidR="00D95E34">
        <w:rPr>
          <w:rFonts w:ascii="Times New Roman" w:hAnsi="Times New Roman"/>
          <w:sz w:val="24"/>
          <w:szCs w:val="24"/>
        </w:rPr>
        <w:t>establishing with steadily increasing</w:t>
      </w:r>
      <w:r w:rsidR="00D95E34" w:rsidRPr="00D95E34">
        <w:rPr>
          <w:rFonts w:ascii="Times New Roman" w:hAnsi="Times New Roman"/>
          <w:sz w:val="24"/>
          <w:szCs w:val="24"/>
        </w:rPr>
        <w:t xml:space="preserve"> </w:t>
      </w:r>
      <w:r w:rsidR="00D95E34">
        <w:rPr>
          <w:rFonts w:ascii="Times New Roman" w:hAnsi="Times New Roman"/>
          <w:sz w:val="24"/>
          <w:szCs w:val="24"/>
        </w:rPr>
        <w:t>catch rates.</w:t>
      </w:r>
      <w:r>
        <w:rPr>
          <w:rFonts w:ascii="Times New Roman" w:hAnsi="Times New Roman"/>
          <w:sz w:val="24"/>
          <w:szCs w:val="24"/>
        </w:rPr>
        <w:t xml:space="preserve">  Catch rates from 201</w:t>
      </w:r>
      <w:r w:rsidR="00AC7D58">
        <w:rPr>
          <w:rFonts w:ascii="Times New Roman" w:hAnsi="Times New Roman"/>
          <w:sz w:val="24"/>
          <w:szCs w:val="24"/>
        </w:rPr>
        <w:t>1</w:t>
      </w:r>
      <w:r>
        <w:rPr>
          <w:rFonts w:ascii="Times New Roman" w:hAnsi="Times New Roman"/>
          <w:sz w:val="24"/>
          <w:szCs w:val="24"/>
        </w:rPr>
        <w:t xml:space="preserve"> through 201</w:t>
      </w:r>
      <w:r w:rsidR="00D95E34">
        <w:rPr>
          <w:rFonts w:ascii="Times New Roman" w:hAnsi="Times New Roman"/>
          <w:sz w:val="24"/>
          <w:szCs w:val="24"/>
        </w:rPr>
        <w:t>8</w:t>
      </w:r>
      <w:r>
        <w:rPr>
          <w:rFonts w:ascii="Times New Roman" w:hAnsi="Times New Roman"/>
          <w:sz w:val="24"/>
          <w:szCs w:val="24"/>
        </w:rPr>
        <w:t xml:space="preserve"> </w:t>
      </w:r>
      <w:r w:rsidR="00E56355">
        <w:rPr>
          <w:rFonts w:ascii="Times New Roman" w:hAnsi="Times New Roman"/>
          <w:sz w:val="24"/>
          <w:szCs w:val="24"/>
        </w:rPr>
        <w:t>were</w:t>
      </w:r>
      <w:r>
        <w:rPr>
          <w:rFonts w:ascii="Times New Roman" w:hAnsi="Times New Roman"/>
          <w:sz w:val="24"/>
          <w:szCs w:val="24"/>
        </w:rPr>
        <w:t xml:space="preserve"> near the long</w:t>
      </w:r>
      <w:r w:rsidR="00373F9E">
        <w:rPr>
          <w:rFonts w:ascii="Times New Roman" w:hAnsi="Times New Roman"/>
          <w:sz w:val="24"/>
          <w:szCs w:val="24"/>
        </w:rPr>
        <w:t>-</w:t>
      </w:r>
      <w:r>
        <w:rPr>
          <w:rFonts w:ascii="Times New Roman" w:hAnsi="Times New Roman"/>
          <w:sz w:val="24"/>
          <w:szCs w:val="24"/>
        </w:rPr>
        <w:t>term average but were still well below the high</w:t>
      </w:r>
      <w:r w:rsidR="001F15A5">
        <w:rPr>
          <w:rFonts w:ascii="Times New Roman" w:hAnsi="Times New Roman"/>
          <w:sz w:val="24"/>
          <w:szCs w:val="24"/>
        </w:rPr>
        <w:t>est</w:t>
      </w:r>
      <w:r>
        <w:rPr>
          <w:rFonts w:ascii="Times New Roman" w:hAnsi="Times New Roman"/>
          <w:sz w:val="24"/>
          <w:szCs w:val="24"/>
        </w:rPr>
        <w:t xml:space="preserve"> catch rates observed in 2010</w:t>
      </w:r>
      <w:r w:rsidR="00D95E34">
        <w:rPr>
          <w:rFonts w:ascii="Times New Roman" w:hAnsi="Times New Roman"/>
          <w:sz w:val="24"/>
          <w:szCs w:val="24"/>
        </w:rPr>
        <w:t xml:space="preserve">, although catch rates did improve </w:t>
      </w:r>
      <w:r w:rsidR="00416547">
        <w:rPr>
          <w:rFonts w:ascii="Times New Roman" w:hAnsi="Times New Roman"/>
          <w:sz w:val="24"/>
          <w:szCs w:val="24"/>
        </w:rPr>
        <w:t>during</w:t>
      </w:r>
      <w:r w:rsidR="00D95E34">
        <w:rPr>
          <w:rFonts w:ascii="Times New Roman" w:hAnsi="Times New Roman"/>
          <w:sz w:val="24"/>
          <w:szCs w:val="24"/>
        </w:rPr>
        <w:t xml:space="preserve"> 2020 to </w:t>
      </w:r>
      <w:r w:rsidR="00AC7D58">
        <w:rPr>
          <w:rFonts w:ascii="Times New Roman" w:hAnsi="Times New Roman"/>
          <w:sz w:val="24"/>
          <w:szCs w:val="24"/>
        </w:rPr>
        <w:t xml:space="preserve">2022 to over two </w:t>
      </w:r>
      <w:r w:rsidR="00D95E34">
        <w:rPr>
          <w:rFonts w:ascii="Times New Roman" w:hAnsi="Times New Roman"/>
          <w:sz w:val="24"/>
          <w:szCs w:val="24"/>
        </w:rPr>
        <w:t>fish per net night</w:t>
      </w:r>
      <w:r w:rsidR="00AC7D58">
        <w:rPr>
          <w:rFonts w:ascii="Times New Roman" w:hAnsi="Times New Roman"/>
          <w:sz w:val="24"/>
          <w:szCs w:val="24"/>
        </w:rPr>
        <w:t xml:space="preserve"> and exceeded four fish per net night in 2023</w:t>
      </w:r>
      <w:r w:rsidR="00D95E34">
        <w:rPr>
          <w:rFonts w:ascii="Times New Roman" w:hAnsi="Times New Roman"/>
          <w:sz w:val="24"/>
          <w:szCs w:val="24"/>
        </w:rPr>
        <w:t xml:space="preserve">.  </w:t>
      </w:r>
    </w:p>
    <w:p w14:paraId="6DA05ECC" w14:textId="63250517" w:rsidR="00E071A5" w:rsidRDefault="00E071A5" w:rsidP="0019353B">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4</w:t>
      </w:r>
      <w:r>
        <w:rPr>
          <w:rFonts w:ascii="Times New Roman" w:hAnsi="Times New Roman"/>
          <w:sz w:val="24"/>
          <w:szCs w:val="24"/>
        </w:rPr>
        <w:t xml:space="preserve">.  </w:t>
      </w:r>
      <w:r w:rsidR="00B80A86">
        <w:rPr>
          <w:rFonts w:ascii="Times New Roman" w:hAnsi="Times New Roman"/>
          <w:sz w:val="24"/>
          <w:szCs w:val="24"/>
        </w:rPr>
        <w:t>Brook</w:t>
      </w:r>
      <w:r w:rsidR="00B80A86" w:rsidRPr="000F6B55">
        <w:rPr>
          <w:rFonts w:ascii="Times New Roman" w:hAnsi="Times New Roman"/>
          <w:sz w:val="24"/>
          <w:szCs w:val="24"/>
        </w:rPr>
        <w:t xml:space="preserve"> trout</w:t>
      </w:r>
      <w:r w:rsidR="00AC7D58">
        <w:rPr>
          <w:rFonts w:ascii="Times New Roman" w:hAnsi="Times New Roman"/>
          <w:sz w:val="24"/>
          <w:szCs w:val="24"/>
        </w:rPr>
        <w:t xml:space="preserve"> greater than 300 mm</w:t>
      </w:r>
      <w:r w:rsidR="00B80A86" w:rsidRPr="000F6B55">
        <w:rPr>
          <w:rFonts w:ascii="Times New Roman" w:hAnsi="Times New Roman"/>
          <w:sz w:val="24"/>
          <w:szCs w:val="24"/>
        </w:rPr>
        <w:t xml:space="preserve"> catch rates </w:t>
      </w:r>
      <w:r w:rsidR="00B80A86">
        <w:rPr>
          <w:rFonts w:ascii="Times New Roman" w:hAnsi="Times New Roman"/>
          <w:sz w:val="24"/>
          <w:szCs w:val="24"/>
        </w:rPr>
        <w:t xml:space="preserve">(95% confidence intervals) </w:t>
      </w:r>
      <w:r w:rsidR="00B80A86" w:rsidRPr="000F6B55">
        <w:rPr>
          <w:rFonts w:ascii="Times New Roman" w:hAnsi="Times New Roman"/>
          <w:sz w:val="24"/>
          <w:szCs w:val="24"/>
        </w:rPr>
        <w:t>for Georgetown Lake gill netting completed from 200</w:t>
      </w:r>
      <w:r w:rsidR="00B80A86">
        <w:rPr>
          <w:rFonts w:ascii="Times New Roman" w:hAnsi="Times New Roman"/>
          <w:sz w:val="24"/>
          <w:szCs w:val="24"/>
        </w:rPr>
        <w:t>5-20</w:t>
      </w:r>
      <w:r w:rsidR="0030429C">
        <w:rPr>
          <w:rFonts w:ascii="Times New Roman" w:hAnsi="Times New Roman"/>
          <w:sz w:val="24"/>
          <w:szCs w:val="24"/>
        </w:rPr>
        <w:t>2</w:t>
      </w:r>
      <w:r w:rsidR="00863B21">
        <w:rPr>
          <w:rFonts w:ascii="Times New Roman" w:hAnsi="Times New Roman"/>
          <w:sz w:val="24"/>
          <w:szCs w:val="24"/>
        </w:rPr>
        <w:t>3</w:t>
      </w:r>
      <w:r w:rsidR="00B80A86" w:rsidRPr="000F6B55">
        <w:rPr>
          <w:rFonts w:ascii="Times New Roman" w:hAnsi="Times New Roman"/>
          <w:sz w:val="24"/>
          <w:szCs w:val="24"/>
        </w:rPr>
        <w:t>.</w:t>
      </w:r>
      <w:r w:rsidR="00606E81">
        <w:rPr>
          <w:rFonts w:ascii="Times New Roman" w:hAnsi="Times New Roman"/>
          <w:sz w:val="24"/>
          <w:szCs w:val="24"/>
        </w:rPr>
        <w:t xml:space="preserve"> </w:t>
      </w:r>
    </w:p>
    <w:p w14:paraId="65AEADEB" w14:textId="0DBEC56C" w:rsidR="00863B21" w:rsidRPr="00387A82" w:rsidRDefault="00D207B3" w:rsidP="0019353B">
      <w:pPr>
        <w:spacing w:before="200" w:line="240" w:lineRule="auto"/>
        <w:rPr>
          <w:rFonts w:ascii="Times New Roman" w:hAnsi="Times New Roman"/>
          <w:sz w:val="24"/>
          <w:szCs w:val="24"/>
        </w:rPr>
      </w:pPr>
      <w:r>
        <w:rPr>
          <w:rFonts w:ascii="Times New Roman" w:hAnsi="Times New Roman"/>
          <w:sz w:val="24"/>
          <w:szCs w:val="24"/>
        </w:rPr>
        <w:t xml:space="preserve"> </w:t>
      </w:r>
      <w:r w:rsidR="00863B21">
        <w:rPr>
          <w:rFonts w:ascii="Times New Roman" w:hAnsi="Times New Roman"/>
          <w:noProof/>
          <w:sz w:val="24"/>
          <w:szCs w:val="24"/>
        </w:rPr>
        <w:t>+</w:t>
      </w:r>
      <w:r w:rsidR="00AC7D58">
        <w:rPr>
          <w:rFonts w:ascii="Times New Roman" w:hAnsi="Times New Roman"/>
          <w:noProof/>
          <w:sz w:val="24"/>
          <w:szCs w:val="24"/>
        </w:rPr>
        <w:drawing>
          <wp:inline distT="0" distB="0" distL="0" distR="0" wp14:anchorId="441303BB" wp14:editId="6F1C6F1D">
            <wp:extent cx="4381500" cy="274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451" cy="2756172"/>
                    </a:xfrm>
                    <a:prstGeom prst="rect">
                      <a:avLst/>
                    </a:prstGeom>
                    <a:noFill/>
                  </pic:spPr>
                </pic:pic>
              </a:graphicData>
            </a:graphic>
          </wp:inline>
        </w:drawing>
      </w:r>
    </w:p>
    <w:p w14:paraId="3768B92F" w14:textId="7E3A7C6A" w:rsidR="0019353B" w:rsidRPr="00CE0263" w:rsidRDefault="0019353B" w:rsidP="0019353B">
      <w:pPr>
        <w:spacing w:before="200" w:line="240" w:lineRule="auto"/>
        <w:rPr>
          <w:rFonts w:ascii="Times New Roman" w:hAnsi="Times New Roman"/>
          <w:b/>
          <w:color w:val="FF0000"/>
          <w:sz w:val="24"/>
          <w:szCs w:val="24"/>
        </w:rPr>
      </w:pPr>
      <w:r w:rsidRPr="006A7FFA">
        <w:rPr>
          <w:rFonts w:ascii="Times New Roman" w:hAnsi="Times New Roman"/>
          <w:b/>
          <w:sz w:val="24"/>
          <w:szCs w:val="24"/>
        </w:rPr>
        <w:lastRenderedPageBreak/>
        <w:t>Size structure</w:t>
      </w:r>
    </w:p>
    <w:p w14:paraId="7D171FCD" w14:textId="7C06E4CD" w:rsidR="003954B3" w:rsidRDefault="0019353B" w:rsidP="0019353B">
      <w:pPr>
        <w:spacing w:before="200" w:line="240" w:lineRule="auto"/>
        <w:rPr>
          <w:rFonts w:ascii="Times New Roman" w:hAnsi="Times New Roman"/>
          <w:sz w:val="24"/>
          <w:szCs w:val="24"/>
        </w:rPr>
      </w:pPr>
      <w:r w:rsidRPr="006A7FFA">
        <w:rPr>
          <w:rFonts w:ascii="Times New Roman" w:hAnsi="Times New Roman"/>
          <w:sz w:val="24"/>
          <w:szCs w:val="24"/>
        </w:rPr>
        <w:t>A comparison of average length data was completed for the three main recreational species sought by anglers in Georgetown Lake to assess potential changes in the size structure of the</w:t>
      </w:r>
      <w:r>
        <w:rPr>
          <w:rFonts w:ascii="Times New Roman" w:hAnsi="Times New Roman"/>
          <w:sz w:val="24"/>
          <w:szCs w:val="24"/>
        </w:rPr>
        <w:t>se</w:t>
      </w:r>
      <w:r w:rsidRPr="006A7FFA">
        <w:rPr>
          <w:rFonts w:ascii="Times New Roman" w:hAnsi="Times New Roman"/>
          <w:sz w:val="24"/>
          <w:szCs w:val="24"/>
        </w:rPr>
        <w:t xml:space="preserve"> population</w:t>
      </w:r>
      <w:r>
        <w:rPr>
          <w:rFonts w:ascii="Times New Roman" w:hAnsi="Times New Roman"/>
          <w:sz w:val="24"/>
          <w:szCs w:val="24"/>
        </w:rPr>
        <w:t>s</w:t>
      </w:r>
      <w:r w:rsidRPr="006A7FFA">
        <w:rPr>
          <w:rFonts w:ascii="Times New Roman" w:hAnsi="Times New Roman"/>
          <w:sz w:val="24"/>
          <w:szCs w:val="24"/>
        </w:rPr>
        <w:t>.  Length frequency histograms were also constructed for each year of sampling,</w:t>
      </w:r>
      <w:r w:rsidR="00926D30">
        <w:rPr>
          <w:rFonts w:ascii="Times New Roman" w:hAnsi="Times New Roman"/>
          <w:sz w:val="24"/>
          <w:szCs w:val="24"/>
        </w:rPr>
        <w:t xml:space="preserve"> </w:t>
      </w:r>
      <w:r w:rsidR="003954B3">
        <w:rPr>
          <w:rFonts w:ascii="Times New Roman" w:hAnsi="Times New Roman"/>
          <w:sz w:val="24"/>
          <w:szCs w:val="24"/>
        </w:rPr>
        <w:t xml:space="preserve">but histograms will </w:t>
      </w:r>
      <w:r w:rsidR="00926D30">
        <w:rPr>
          <w:rFonts w:ascii="Times New Roman" w:hAnsi="Times New Roman"/>
          <w:sz w:val="24"/>
          <w:szCs w:val="24"/>
        </w:rPr>
        <w:t xml:space="preserve">not </w:t>
      </w:r>
      <w:r w:rsidR="003954B3">
        <w:rPr>
          <w:rFonts w:ascii="Times New Roman" w:hAnsi="Times New Roman"/>
          <w:sz w:val="24"/>
          <w:szCs w:val="24"/>
        </w:rPr>
        <w:t>be</w:t>
      </w:r>
      <w:r w:rsidRPr="006A7FFA">
        <w:rPr>
          <w:rFonts w:ascii="Times New Roman" w:hAnsi="Times New Roman"/>
          <w:sz w:val="24"/>
          <w:szCs w:val="24"/>
        </w:rPr>
        <w:t xml:space="preserve"> presented in this report, due to the large number of graphs</w:t>
      </w:r>
      <w:r>
        <w:rPr>
          <w:rFonts w:ascii="Times New Roman" w:hAnsi="Times New Roman"/>
          <w:sz w:val="24"/>
          <w:szCs w:val="24"/>
        </w:rPr>
        <w:t xml:space="preserve">.  The average length of </w:t>
      </w:r>
      <w:r w:rsidR="00BC76D5">
        <w:rPr>
          <w:rFonts w:ascii="Times New Roman" w:hAnsi="Times New Roman"/>
          <w:sz w:val="24"/>
          <w:szCs w:val="24"/>
        </w:rPr>
        <w:t>r</w:t>
      </w:r>
      <w:r>
        <w:rPr>
          <w:rFonts w:ascii="Times New Roman" w:hAnsi="Times New Roman"/>
          <w:sz w:val="24"/>
          <w:szCs w:val="24"/>
        </w:rPr>
        <w:t xml:space="preserve">ainbow </w:t>
      </w:r>
      <w:r w:rsidR="00BC76D5">
        <w:rPr>
          <w:rFonts w:ascii="Times New Roman" w:hAnsi="Times New Roman"/>
          <w:sz w:val="24"/>
          <w:szCs w:val="24"/>
        </w:rPr>
        <w:t>t</w:t>
      </w:r>
      <w:r>
        <w:rPr>
          <w:rFonts w:ascii="Times New Roman" w:hAnsi="Times New Roman"/>
          <w:sz w:val="24"/>
          <w:szCs w:val="24"/>
        </w:rPr>
        <w:t>rout greater than 300 mm was generally between 350 and 3</w:t>
      </w:r>
      <w:r w:rsidR="00926D30">
        <w:rPr>
          <w:rFonts w:ascii="Times New Roman" w:hAnsi="Times New Roman"/>
          <w:sz w:val="24"/>
          <w:szCs w:val="24"/>
        </w:rPr>
        <w:t>70</w:t>
      </w:r>
      <w:r>
        <w:rPr>
          <w:rFonts w:ascii="Times New Roman" w:hAnsi="Times New Roman"/>
          <w:sz w:val="24"/>
          <w:szCs w:val="24"/>
        </w:rPr>
        <w:t xml:space="preserve"> mm </w:t>
      </w:r>
      <w:r w:rsidR="00926D30">
        <w:rPr>
          <w:rFonts w:ascii="Times New Roman" w:hAnsi="Times New Roman"/>
          <w:sz w:val="24"/>
          <w:szCs w:val="24"/>
        </w:rPr>
        <w:t>from 2004-2015</w:t>
      </w:r>
      <w:r w:rsidR="003954B3">
        <w:rPr>
          <w:rFonts w:ascii="Times New Roman" w:hAnsi="Times New Roman"/>
          <w:sz w:val="24"/>
          <w:szCs w:val="24"/>
        </w:rPr>
        <w:t xml:space="preserve"> (Figure</w:t>
      </w:r>
      <w:r w:rsidR="007B7ECF">
        <w:rPr>
          <w:rFonts w:ascii="Times New Roman" w:hAnsi="Times New Roman"/>
          <w:sz w:val="24"/>
          <w:szCs w:val="24"/>
        </w:rPr>
        <w:t xml:space="preserve"> 5</w:t>
      </w:r>
      <w:r w:rsidR="003954B3">
        <w:rPr>
          <w:rFonts w:ascii="Times New Roman" w:hAnsi="Times New Roman"/>
          <w:sz w:val="24"/>
          <w:szCs w:val="24"/>
        </w:rPr>
        <w:t>)</w:t>
      </w:r>
      <w:r>
        <w:rPr>
          <w:rFonts w:ascii="Times New Roman" w:hAnsi="Times New Roman"/>
          <w:sz w:val="24"/>
          <w:szCs w:val="24"/>
        </w:rPr>
        <w:t xml:space="preserve">.  A noticeable increase in this index was observed in 2017 </w:t>
      </w:r>
      <w:r w:rsidR="003A1782">
        <w:rPr>
          <w:rFonts w:ascii="Times New Roman" w:hAnsi="Times New Roman"/>
          <w:sz w:val="24"/>
          <w:szCs w:val="24"/>
        </w:rPr>
        <w:t>through 202</w:t>
      </w:r>
      <w:r w:rsidR="00926D30">
        <w:rPr>
          <w:rFonts w:ascii="Times New Roman" w:hAnsi="Times New Roman"/>
          <w:sz w:val="24"/>
          <w:szCs w:val="24"/>
        </w:rPr>
        <w:t>2</w:t>
      </w:r>
      <w:r>
        <w:rPr>
          <w:rFonts w:ascii="Times New Roman" w:hAnsi="Times New Roman"/>
          <w:sz w:val="24"/>
          <w:szCs w:val="24"/>
        </w:rPr>
        <w:t xml:space="preserve"> with lengths averaging </w:t>
      </w:r>
      <w:r w:rsidR="00926D30">
        <w:rPr>
          <w:rFonts w:ascii="Times New Roman" w:hAnsi="Times New Roman"/>
          <w:sz w:val="24"/>
          <w:szCs w:val="24"/>
        </w:rPr>
        <w:t xml:space="preserve">approximately </w:t>
      </w:r>
      <w:r>
        <w:rPr>
          <w:rFonts w:ascii="Times New Roman" w:hAnsi="Times New Roman"/>
          <w:sz w:val="24"/>
          <w:szCs w:val="24"/>
        </w:rPr>
        <w:t>400 mm.</w:t>
      </w:r>
      <w:r w:rsidR="00926D30">
        <w:rPr>
          <w:rFonts w:ascii="Times New Roman" w:hAnsi="Times New Roman"/>
          <w:sz w:val="24"/>
          <w:szCs w:val="24"/>
        </w:rPr>
        <w:t xml:space="preserve">  Rainbow trout caught in 2023 showed another increase with average length being 433 mm (Fi</w:t>
      </w:r>
      <w:r w:rsidR="000939D7">
        <w:rPr>
          <w:rFonts w:ascii="Times New Roman" w:hAnsi="Times New Roman"/>
          <w:sz w:val="24"/>
          <w:szCs w:val="24"/>
        </w:rPr>
        <w:t>gure</w:t>
      </w:r>
      <w:r w:rsidR="007B7ECF">
        <w:rPr>
          <w:rFonts w:ascii="Times New Roman" w:hAnsi="Times New Roman"/>
          <w:sz w:val="24"/>
          <w:szCs w:val="24"/>
        </w:rPr>
        <w:t xml:space="preserve"> 5</w:t>
      </w:r>
      <w:r w:rsidR="000939D7">
        <w:rPr>
          <w:rFonts w:ascii="Times New Roman" w:hAnsi="Times New Roman"/>
          <w:sz w:val="24"/>
          <w:szCs w:val="24"/>
        </w:rPr>
        <w:t>).</w:t>
      </w:r>
      <w:r>
        <w:rPr>
          <w:rFonts w:ascii="Times New Roman" w:hAnsi="Times New Roman"/>
          <w:sz w:val="24"/>
          <w:szCs w:val="24"/>
        </w:rPr>
        <w:t xml:space="preserve"> </w:t>
      </w:r>
      <w:r w:rsidR="000939D7">
        <w:rPr>
          <w:rFonts w:ascii="Times New Roman" w:hAnsi="Times New Roman"/>
          <w:sz w:val="24"/>
          <w:szCs w:val="24"/>
        </w:rPr>
        <w:t xml:space="preserve"> A comparison</w:t>
      </w:r>
      <w:r>
        <w:rPr>
          <w:rFonts w:ascii="Times New Roman" w:hAnsi="Times New Roman"/>
          <w:sz w:val="24"/>
          <w:szCs w:val="24"/>
        </w:rPr>
        <w:t xml:space="preserve"> of length frequency histograms for </w:t>
      </w:r>
      <w:r w:rsidR="00BC76D5">
        <w:rPr>
          <w:rFonts w:ascii="Times New Roman" w:hAnsi="Times New Roman"/>
          <w:sz w:val="24"/>
          <w:szCs w:val="24"/>
        </w:rPr>
        <w:t>r</w:t>
      </w:r>
      <w:r>
        <w:rPr>
          <w:rFonts w:ascii="Times New Roman" w:hAnsi="Times New Roman"/>
          <w:sz w:val="24"/>
          <w:szCs w:val="24"/>
        </w:rPr>
        <w:t xml:space="preserve">ainbow </w:t>
      </w:r>
      <w:r w:rsidR="00BC76D5">
        <w:rPr>
          <w:rFonts w:ascii="Times New Roman" w:hAnsi="Times New Roman"/>
          <w:sz w:val="24"/>
          <w:szCs w:val="24"/>
        </w:rPr>
        <w:t>t</w:t>
      </w:r>
      <w:r>
        <w:rPr>
          <w:rFonts w:ascii="Times New Roman" w:hAnsi="Times New Roman"/>
          <w:sz w:val="24"/>
          <w:szCs w:val="24"/>
        </w:rPr>
        <w:t xml:space="preserve">rout also </w:t>
      </w:r>
      <w:r w:rsidR="009E36EA">
        <w:rPr>
          <w:rFonts w:ascii="Times New Roman" w:hAnsi="Times New Roman"/>
          <w:sz w:val="24"/>
          <w:szCs w:val="24"/>
        </w:rPr>
        <w:t>demonstrates</w:t>
      </w:r>
      <w:r>
        <w:rPr>
          <w:rFonts w:ascii="Times New Roman" w:hAnsi="Times New Roman"/>
          <w:sz w:val="24"/>
          <w:szCs w:val="24"/>
        </w:rPr>
        <w:t xml:space="preserve"> this increase with noticeable increases in the number of fish greater than 450 mm </w:t>
      </w:r>
      <w:r w:rsidR="000939D7">
        <w:rPr>
          <w:rFonts w:ascii="Times New Roman" w:hAnsi="Times New Roman"/>
          <w:sz w:val="24"/>
          <w:szCs w:val="24"/>
        </w:rPr>
        <w:t>since 2018</w:t>
      </w:r>
      <w:r>
        <w:rPr>
          <w:rFonts w:ascii="Times New Roman" w:hAnsi="Times New Roman"/>
          <w:sz w:val="24"/>
          <w:szCs w:val="24"/>
        </w:rPr>
        <w:t xml:space="preserve">.  </w:t>
      </w:r>
    </w:p>
    <w:p w14:paraId="025448A9" w14:textId="767429EC" w:rsidR="00E071A5" w:rsidRDefault="00E071A5" w:rsidP="0019353B">
      <w:pPr>
        <w:spacing w:before="200" w:line="240" w:lineRule="auto"/>
        <w:rPr>
          <w:rFonts w:ascii="Times New Roman" w:hAnsi="Times New Roman"/>
          <w:sz w:val="24"/>
          <w:szCs w:val="24"/>
        </w:rPr>
      </w:pPr>
    </w:p>
    <w:p w14:paraId="61793B38" w14:textId="45B31A30" w:rsidR="00E071A5" w:rsidRDefault="00E071A5" w:rsidP="0019353B">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5</w:t>
      </w:r>
      <w:r>
        <w:rPr>
          <w:rFonts w:ascii="Times New Roman" w:hAnsi="Times New Roman"/>
          <w:sz w:val="24"/>
          <w:szCs w:val="24"/>
        </w:rPr>
        <w:t>.</w:t>
      </w:r>
      <w:r w:rsidR="00B80A86" w:rsidRPr="00B80A86">
        <w:rPr>
          <w:rFonts w:ascii="Times New Roman" w:hAnsi="Times New Roman"/>
          <w:sz w:val="24"/>
          <w:szCs w:val="24"/>
        </w:rPr>
        <w:t xml:space="preserve"> </w:t>
      </w:r>
      <w:bookmarkStart w:id="0" w:name="_Hlk46764525"/>
      <w:r w:rsidR="00B80A86">
        <w:rPr>
          <w:rFonts w:ascii="Times New Roman" w:hAnsi="Times New Roman"/>
          <w:sz w:val="24"/>
          <w:szCs w:val="24"/>
        </w:rPr>
        <w:t>Average lengths and 95% confidence intervals for rainbow trout greater than 300 mm captured during gill net surveys on Georgetown Lake from 2004-20</w:t>
      </w:r>
      <w:r w:rsidR="00664BBF">
        <w:rPr>
          <w:rFonts w:ascii="Times New Roman" w:hAnsi="Times New Roman"/>
          <w:sz w:val="24"/>
          <w:szCs w:val="24"/>
        </w:rPr>
        <w:t>2</w:t>
      </w:r>
      <w:r w:rsidR="00394713">
        <w:rPr>
          <w:rFonts w:ascii="Times New Roman" w:hAnsi="Times New Roman"/>
          <w:sz w:val="24"/>
          <w:szCs w:val="24"/>
        </w:rPr>
        <w:t>3</w:t>
      </w:r>
      <w:r w:rsidR="00B80A86">
        <w:rPr>
          <w:rFonts w:ascii="Times New Roman" w:hAnsi="Times New Roman"/>
          <w:sz w:val="24"/>
          <w:szCs w:val="24"/>
        </w:rPr>
        <w:t>.</w:t>
      </w:r>
      <w:bookmarkEnd w:id="0"/>
    </w:p>
    <w:p w14:paraId="3A6011DA" w14:textId="0BB56084" w:rsidR="00863B21" w:rsidRDefault="00863B21"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2D4BDDD5" wp14:editId="3BBF64A7">
            <wp:extent cx="4969452" cy="309880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523" cy="3107574"/>
                    </a:xfrm>
                    <a:prstGeom prst="rect">
                      <a:avLst/>
                    </a:prstGeom>
                    <a:noFill/>
                  </pic:spPr>
                </pic:pic>
              </a:graphicData>
            </a:graphic>
          </wp:inline>
        </w:drawing>
      </w:r>
      <w:r w:rsidR="00E17016">
        <w:rPr>
          <w:rFonts w:ascii="Times New Roman" w:hAnsi="Times New Roman"/>
          <w:sz w:val="24"/>
          <w:szCs w:val="24"/>
        </w:rPr>
        <w:t xml:space="preserve">  </w:t>
      </w:r>
    </w:p>
    <w:p w14:paraId="7ABBA31C" w14:textId="6F8EB1EF" w:rsidR="00636C1F" w:rsidRDefault="00636C1F" w:rsidP="0019353B">
      <w:pPr>
        <w:spacing w:before="200" w:line="240" w:lineRule="auto"/>
        <w:rPr>
          <w:rFonts w:ascii="Times New Roman" w:hAnsi="Times New Roman"/>
          <w:sz w:val="24"/>
          <w:szCs w:val="24"/>
        </w:rPr>
      </w:pPr>
    </w:p>
    <w:p w14:paraId="2D38E17F" w14:textId="77777777" w:rsidR="00682605" w:rsidRDefault="00682605" w:rsidP="0019353B">
      <w:pPr>
        <w:spacing w:before="200" w:line="240" w:lineRule="auto"/>
        <w:rPr>
          <w:rFonts w:ascii="Times New Roman" w:hAnsi="Times New Roman"/>
          <w:sz w:val="24"/>
          <w:szCs w:val="24"/>
        </w:rPr>
      </w:pPr>
    </w:p>
    <w:p w14:paraId="3FDD0FFB" w14:textId="6EF2A00D" w:rsidR="00CB5E53" w:rsidRDefault="003954B3" w:rsidP="0019353B">
      <w:pPr>
        <w:spacing w:before="200" w:line="240" w:lineRule="auto"/>
        <w:rPr>
          <w:rFonts w:ascii="Times New Roman" w:hAnsi="Times New Roman"/>
          <w:sz w:val="24"/>
          <w:szCs w:val="24"/>
        </w:rPr>
      </w:pPr>
      <w:r>
        <w:rPr>
          <w:rFonts w:ascii="Times New Roman" w:hAnsi="Times New Roman"/>
          <w:sz w:val="24"/>
          <w:szCs w:val="24"/>
        </w:rPr>
        <w:t xml:space="preserve">The average length of </w:t>
      </w:r>
      <w:r w:rsidR="00BC76D5">
        <w:rPr>
          <w:rFonts w:ascii="Times New Roman" w:hAnsi="Times New Roman"/>
          <w:sz w:val="24"/>
          <w:szCs w:val="24"/>
        </w:rPr>
        <w:t>b</w:t>
      </w:r>
      <w:r>
        <w:rPr>
          <w:rFonts w:ascii="Times New Roman" w:hAnsi="Times New Roman"/>
          <w:sz w:val="24"/>
          <w:szCs w:val="24"/>
        </w:rPr>
        <w:t xml:space="preserve">rook </w:t>
      </w:r>
      <w:r w:rsidR="00BC76D5">
        <w:rPr>
          <w:rFonts w:ascii="Times New Roman" w:hAnsi="Times New Roman"/>
          <w:sz w:val="24"/>
          <w:szCs w:val="24"/>
        </w:rPr>
        <w:t>t</w:t>
      </w:r>
      <w:r>
        <w:rPr>
          <w:rFonts w:ascii="Times New Roman" w:hAnsi="Times New Roman"/>
          <w:sz w:val="24"/>
          <w:szCs w:val="24"/>
        </w:rPr>
        <w:t>rout greater than 300 mm has varied through time in Georgetown Lake.  A comparison</w:t>
      </w:r>
      <w:r w:rsidR="00AE06C7">
        <w:rPr>
          <w:rFonts w:ascii="Times New Roman" w:hAnsi="Times New Roman"/>
          <w:sz w:val="24"/>
          <w:szCs w:val="24"/>
        </w:rPr>
        <w:t xml:space="preserve"> of this index</w:t>
      </w:r>
      <w:r w:rsidR="00A71C67">
        <w:rPr>
          <w:rFonts w:ascii="Times New Roman" w:hAnsi="Times New Roman"/>
          <w:sz w:val="24"/>
          <w:szCs w:val="24"/>
        </w:rPr>
        <w:t xml:space="preserve"> suggests</w:t>
      </w:r>
      <w:r>
        <w:rPr>
          <w:rFonts w:ascii="Times New Roman" w:hAnsi="Times New Roman"/>
          <w:sz w:val="24"/>
          <w:szCs w:val="24"/>
        </w:rPr>
        <w:t xml:space="preserve"> that</w:t>
      </w:r>
      <w:r w:rsidR="00A71C67">
        <w:rPr>
          <w:rFonts w:ascii="Times New Roman" w:hAnsi="Times New Roman"/>
          <w:sz w:val="24"/>
          <w:szCs w:val="24"/>
        </w:rPr>
        <w:t xml:space="preserve"> the number</w:t>
      </w:r>
      <w:r>
        <w:rPr>
          <w:rFonts w:ascii="Times New Roman" w:hAnsi="Times New Roman"/>
          <w:sz w:val="24"/>
          <w:szCs w:val="24"/>
        </w:rPr>
        <w:t xml:space="preserve"> </w:t>
      </w:r>
      <w:r w:rsidR="00A71C67">
        <w:rPr>
          <w:rFonts w:ascii="Times New Roman" w:hAnsi="Times New Roman"/>
          <w:sz w:val="24"/>
          <w:szCs w:val="24"/>
        </w:rPr>
        <w:t xml:space="preserve">of </w:t>
      </w:r>
      <w:r w:rsidR="00BC76D5">
        <w:rPr>
          <w:rFonts w:ascii="Times New Roman" w:hAnsi="Times New Roman"/>
          <w:sz w:val="24"/>
          <w:szCs w:val="24"/>
        </w:rPr>
        <w:t>b</w:t>
      </w:r>
      <w:r>
        <w:rPr>
          <w:rFonts w:ascii="Times New Roman" w:hAnsi="Times New Roman"/>
          <w:sz w:val="24"/>
          <w:szCs w:val="24"/>
        </w:rPr>
        <w:t xml:space="preserve">rook </w:t>
      </w:r>
      <w:r w:rsidR="00BC76D5">
        <w:rPr>
          <w:rFonts w:ascii="Times New Roman" w:hAnsi="Times New Roman"/>
          <w:sz w:val="24"/>
          <w:szCs w:val="24"/>
        </w:rPr>
        <w:t>t</w:t>
      </w:r>
      <w:r>
        <w:rPr>
          <w:rFonts w:ascii="Times New Roman" w:hAnsi="Times New Roman"/>
          <w:sz w:val="24"/>
          <w:szCs w:val="24"/>
        </w:rPr>
        <w:t>rout</w:t>
      </w:r>
      <w:r w:rsidR="00A71C67">
        <w:rPr>
          <w:rFonts w:ascii="Times New Roman" w:hAnsi="Times New Roman"/>
          <w:sz w:val="24"/>
          <w:szCs w:val="24"/>
        </w:rPr>
        <w:t xml:space="preserve"> in th</w:t>
      </w:r>
      <w:r w:rsidR="00BC76D5">
        <w:rPr>
          <w:rFonts w:ascii="Times New Roman" w:hAnsi="Times New Roman"/>
          <w:sz w:val="24"/>
          <w:szCs w:val="24"/>
        </w:rPr>
        <w:t>is</w:t>
      </w:r>
      <w:r w:rsidR="00A71C67">
        <w:rPr>
          <w:rFonts w:ascii="Times New Roman" w:hAnsi="Times New Roman"/>
          <w:sz w:val="24"/>
          <w:szCs w:val="24"/>
        </w:rPr>
        <w:t xml:space="preserve"> size class improved from 2015-2018</w:t>
      </w:r>
      <w:r w:rsidR="00AE06C7">
        <w:rPr>
          <w:rFonts w:ascii="Times New Roman" w:hAnsi="Times New Roman"/>
          <w:sz w:val="24"/>
          <w:szCs w:val="24"/>
        </w:rPr>
        <w:t xml:space="preserve"> (Figure</w:t>
      </w:r>
      <w:r w:rsidR="00D10DE4">
        <w:rPr>
          <w:rFonts w:ascii="Times New Roman" w:hAnsi="Times New Roman"/>
          <w:sz w:val="24"/>
          <w:szCs w:val="24"/>
        </w:rPr>
        <w:t xml:space="preserve"> 6</w:t>
      </w:r>
      <w:r w:rsidR="00AE06C7">
        <w:rPr>
          <w:rFonts w:ascii="Times New Roman" w:hAnsi="Times New Roman"/>
          <w:sz w:val="24"/>
          <w:szCs w:val="24"/>
        </w:rPr>
        <w:t>)</w:t>
      </w:r>
      <w:r w:rsidR="00A71C67">
        <w:rPr>
          <w:rFonts w:ascii="Times New Roman" w:hAnsi="Times New Roman"/>
          <w:sz w:val="24"/>
          <w:szCs w:val="24"/>
        </w:rPr>
        <w:t xml:space="preserve">.   In previous years, average lengths in this size class averaged between 350 and 390 mm.  </w:t>
      </w:r>
      <w:r w:rsidR="00040A96">
        <w:rPr>
          <w:rFonts w:ascii="Times New Roman" w:hAnsi="Times New Roman"/>
          <w:sz w:val="24"/>
          <w:szCs w:val="24"/>
        </w:rPr>
        <w:t xml:space="preserve">Average lengths of fish greater than 300 mm </w:t>
      </w:r>
      <w:r w:rsidR="00AE06C7">
        <w:rPr>
          <w:rFonts w:ascii="Times New Roman" w:hAnsi="Times New Roman"/>
          <w:sz w:val="24"/>
          <w:szCs w:val="24"/>
        </w:rPr>
        <w:t xml:space="preserve">increased to </w:t>
      </w:r>
      <w:r w:rsidR="00040A96">
        <w:rPr>
          <w:rFonts w:ascii="Times New Roman" w:hAnsi="Times New Roman"/>
          <w:sz w:val="24"/>
          <w:szCs w:val="24"/>
        </w:rPr>
        <w:t xml:space="preserve">386, 410, and 437 mm in 2015, 2017 and 2018, respectively.  </w:t>
      </w:r>
      <w:r w:rsidR="00A71C67">
        <w:rPr>
          <w:rFonts w:ascii="Times New Roman" w:hAnsi="Times New Roman"/>
          <w:sz w:val="24"/>
          <w:szCs w:val="24"/>
        </w:rPr>
        <w:t xml:space="preserve"> </w:t>
      </w:r>
      <w:r w:rsidR="00040A96">
        <w:rPr>
          <w:rFonts w:ascii="Times New Roman" w:hAnsi="Times New Roman"/>
          <w:sz w:val="24"/>
          <w:szCs w:val="24"/>
        </w:rPr>
        <w:t xml:space="preserve">The loss of </w:t>
      </w:r>
      <w:r w:rsidR="00BC76D5">
        <w:rPr>
          <w:rFonts w:ascii="Times New Roman" w:hAnsi="Times New Roman"/>
          <w:sz w:val="24"/>
          <w:szCs w:val="24"/>
        </w:rPr>
        <w:t>b</w:t>
      </w:r>
      <w:r w:rsidR="00040A96">
        <w:rPr>
          <w:rFonts w:ascii="Times New Roman" w:hAnsi="Times New Roman"/>
          <w:sz w:val="24"/>
          <w:szCs w:val="24"/>
        </w:rPr>
        <w:t xml:space="preserve">rook </w:t>
      </w:r>
      <w:r w:rsidR="00BC76D5">
        <w:rPr>
          <w:rFonts w:ascii="Times New Roman" w:hAnsi="Times New Roman"/>
          <w:sz w:val="24"/>
          <w:szCs w:val="24"/>
        </w:rPr>
        <w:t>t</w:t>
      </w:r>
      <w:r w:rsidR="00040A96">
        <w:rPr>
          <w:rFonts w:ascii="Times New Roman" w:hAnsi="Times New Roman"/>
          <w:sz w:val="24"/>
          <w:szCs w:val="24"/>
        </w:rPr>
        <w:t>rout greater than 400 mm during the 2011 and 2013 gill netting efforts was documented by Liermann (2013).  Length frequency histograms</w:t>
      </w:r>
      <w:r w:rsidR="000939D7">
        <w:rPr>
          <w:rFonts w:ascii="Times New Roman" w:hAnsi="Times New Roman"/>
          <w:sz w:val="24"/>
          <w:szCs w:val="24"/>
        </w:rPr>
        <w:t xml:space="preserve"> also</w:t>
      </w:r>
      <w:r w:rsidR="00040A96">
        <w:rPr>
          <w:rFonts w:ascii="Times New Roman" w:hAnsi="Times New Roman"/>
          <w:sz w:val="24"/>
          <w:szCs w:val="24"/>
        </w:rPr>
        <w:t xml:space="preserve"> indicate that the number of </w:t>
      </w:r>
      <w:r w:rsidR="00BC76D5">
        <w:rPr>
          <w:rFonts w:ascii="Times New Roman" w:hAnsi="Times New Roman"/>
          <w:sz w:val="24"/>
          <w:szCs w:val="24"/>
        </w:rPr>
        <w:t>b</w:t>
      </w:r>
      <w:r w:rsidR="00040A96">
        <w:rPr>
          <w:rFonts w:ascii="Times New Roman" w:hAnsi="Times New Roman"/>
          <w:sz w:val="24"/>
          <w:szCs w:val="24"/>
        </w:rPr>
        <w:t xml:space="preserve">rook </w:t>
      </w:r>
      <w:r w:rsidR="00BC76D5">
        <w:rPr>
          <w:rFonts w:ascii="Times New Roman" w:hAnsi="Times New Roman"/>
          <w:sz w:val="24"/>
          <w:szCs w:val="24"/>
        </w:rPr>
        <w:t>t</w:t>
      </w:r>
      <w:r w:rsidR="00040A96">
        <w:rPr>
          <w:rFonts w:ascii="Times New Roman" w:hAnsi="Times New Roman"/>
          <w:sz w:val="24"/>
          <w:szCs w:val="24"/>
        </w:rPr>
        <w:t xml:space="preserve">rout greater than 400 mm has improved in recent years.  </w:t>
      </w:r>
    </w:p>
    <w:p w14:paraId="473D1C90" w14:textId="29973ABF" w:rsidR="00E071A5" w:rsidRDefault="00E071A5"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6</w:t>
      </w:r>
      <w:r>
        <w:rPr>
          <w:rFonts w:ascii="Times New Roman" w:hAnsi="Times New Roman"/>
          <w:sz w:val="24"/>
          <w:szCs w:val="24"/>
        </w:rPr>
        <w:t xml:space="preserve">.  </w:t>
      </w:r>
      <w:r w:rsidR="00B80A86">
        <w:rPr>
          <w:rFonts w:ascii="Times New Roman" w:hAnsi="Times New Roman"/>
          <w:sz w:val="24"/>
          <w:szCs w:val="24"/>
        </w:rPr>
        <w:t xml:space="preserve">Average lengths and 95% confidence intervals for </w:t>
      </w:r>
      <w:r w:rsidR="009E36EA">
        <w:rPr>
          <w:rFonts w:ascii="Times New Roman" w:hAnsi="Times New Roman"/>
          <w:sz w:val="24"/>
          <w:szCs w:val="24"/>
        </w:rPr>
        <w:t>b</w:t>
      </w:r>
      <w:r w:rsidR="00C9099E">
        <w:rPr>
          <w:rFonts w:ascii="Times New Roman" w:hAnsi="Times New Roman"/>
          <w:sz w:val="24"/>
          <w:szCs w:val="24"/>
        </w:rPr>
        <w:t xml:space="preserve">rook </w:t>
      </w:r>
      <w:r w:rsidR="009E36EA">
        <w:rPr>
          <w:rFonts w:ascii="Times New Roman" w:hAnsi="Times New Roman"/>
          <w:sz w:val="24"/>
          <w:szCs w:val="24"/>
        </w:rPr>
        <w:t>t</w:t>
      </w:r>
      <w:r w:rsidR="00B80A86">
        <w:rPr>
          <w:rFonts w:ascii="Times New Roman" w:hAnsi="Times New Roman"/>
          <w:sz w:val="24"/>
          <w:szCs w:val="24"/>
        </w:rPr>
        <w:t>rout greater than 300 mm captured during gill net surveys on Georgetown Lake from 200</w:t>
      </w:r>
      <w:r w:rsidR="00664BBF">
        <w:rPr>
          <w:rFonts w:ascii="Times New Roman" w:hAnsi="Times New Roman"/>
          <w:sz w:val="24"/>
          <w:szCs w:val="24"/>
        </w:rPr>
        <w:t>5</w:t>
      </w:r>
      <w:r w:rsidR="00B80A86">
        <w:rPr>
          <w:rFonts w:ascii="Times New Roman" w:hAnsi="Times New Roman"/>
          <w:sz w:val="24"/>
          <w:szCs w:val="24"/>
        </w:rPr>
        <w:t>-20</w:t>
      </w:r>
      <w:r w:rsidR="00664BBF">
        <w:rPr>
          <w:rFonts w:ascii="Times New Roman" w:hAnsi="Times New Roman"/>
          <w:sz w:val="24"/>
          <w:szCs w:val="24"/>
        </w:rPr>
        <w:t>2</w:t>
      </w:r>
      <w:r w:rsidR="00394713">
        <w:rPr>
          <w:rFonts w:ascii="Times New Roman" w:hAnsi="Times New Roman"/>
          <w:sz w:val="24"/>
          <w:szCs w:val="24"/>
        </w:rPr>
        <w:t>3</w:t>
      </w:r>
      <w:r w:rsidR="00B80A86">
        <w:rPr>
          <w:rFonts w:ascii="Times New Roman" w:hAnsi="Times New Roman"/>
          <w:sz w:val="24"/>
          <w:szCs w:val="24"/>
        </w:rPr>
        <w:t>.</w:t>
      </w:r>
    </w:p>
    <w:p w14:paraId="3FB48649" w14:textId="6F2A758F" w:rsidR="0057662F" w:rsidRDefault="000768EC"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246F1A5F" wp14:editId="4D998BD8">
            <wp:extent cx="4713514" cy="27838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575" cy="2805186"/>
                    </a:xfrm>
                    <a:prstGeom prst="rect">
                      <a:avLst/>
                    </a:prstGeom>
                    <a:noFill/>
                  </pic:spPr>
                </pic:pic>
              </a:graphicData>
            </a:graphic>
          </wp:inline>
        </w:drawing>
      </w:r>
    </w:p>
    <w:p w14:paraId="432BF070" w14:textId="296A20EA" w:rsidR="007601F2" w:rsidRDefault="007601F2" w:rsidP="0019353B">
      <w:pPr>
        <w:spacing w:before="200" w:line="240" w:lineRule="auto"/>
        <w:rPr>
          <w:rFonts w:ascii="Times New Roman" w:hAnsi="Times New Roman"/>
          <w:sz w:val="24"/>
          <w:szCs w:val="24"/>
        </w:rPr>
      </w:pPr>
      <w:r>
        <w:rPr>
          <w:rFonts w:ascii="Times New Roman" w:hAnsi="Times New Roman"/>
          <w:sz w:val="24"/>
          <w:szCs w:val="24"/>
        </w:rPr>
        <w:t xml:space="preserve">The average length of kokanee greater than 200 mm has also varied since gill netting was initiated in 2004.  Generally, this index decreased through time to </w:t>
      </w:r>
      <w:r w:rsidR="006B4B20">
        <w:rPr>
          <w:rFonts w:ascii="Times New Roman" w:hAnsi="Times New Roman"/>
          <w:sz w:val="24"/>
          <w:szCs w:val="24"/>
        </w:rPr>
        <w:t>the</w:t>
      </w:r>
      <w:r>
        <w:rPr>
          <w:rFonts w:ascii="Times New Roman" w:hAnsi="Times New Roman"/>
          <w:sz w:val="24"/>
          <w:szCs w:val="24"/>
        </w:rPr>
        <w:t xml:space="preserve"> lowest average of 262 mm observed in 2013.  Since 2013, there has been a trend of increasing average length up to 2017 and 2018 when </w:t>
      </w:r>
      <w:r w:rsidR="00906DE6">
        <w:rPr>
          <w:rFonts w:ascii="Times New Roman" w:hAnsi="Times New Roman"/>
          <w:sz w:val="24"/>
          <w:szCs w:val="24"/>
        </w:rPr>
        <w:t>k</w:t>
      </w:r>
      <w:r>
        <w:rPr>
          <w:rFonts w:ascii="Times New Roman" w:hAnsi="Times New Roman"/>
          <w:sz w:val="24"/>
          <w:szCs w:val="24"/>
        </w:rPr>
        <w:t>okanee averaged 283 and 293 mm (Figure</w:t>
      </w:r>
      <w:r w:rsidR="00D10DE4">
        <w:rPr>
          <w:rFonts w:ascii="Times New Roman" w:hAnsi="Times New Roman"/>
          <w:sz w:val="24"/>
          <w:szCs w:val="24"/>
        </w:rPr>
        <w:t xml:space="preserve"> 7</w:t>
      </w:r>
      <w:r>
        <w:rPr>
          <w:rFonts w:ascii="Times New Roman" w:hAnsi="Times New Roman"/>
          <w:sz w:val="24"/>
          <w:szCs w:val="24"/>
        </w:rPr>
        <w:t xml:space="preserve">). </w:t>
      </w:r>
      <w:r w:rsidR="00BC76D5">
        <w:rPr>
          <w:rFonts w:ascii="Times New Roman" w:hAnsi="Times New Roman"/>
          <w:sz w:val="24"/>
          <w:szCs w:val="24"/>
        </w:rPr>
        <w:t xml:space="preserve"> Following this increase, a very large increase in average length was observed in 2020 and 2021</w:t>
      </w:r>
      <w:r w:rsidR="00906DE6">
        <w:rPr>
          <w:rFonts w:ascii="Times New Roman" w:hAnsi="Times New Roman"/>
          <w:sz w:val="24"/>
          <w:szCs w:val="24"/>
        </w:rPr>
        <w:t xml:space="preserve"> to 340 mm and 313 mm.  These were the </w:t>
      </w:r>
      <w:r w:rsidR="00BC76D5">
        <w:rPr>
          <w:rFonts w:ascii="Times New Roman" w:hAnsi="Times New Roman"/>
          <w:sz w:val="24"/>
          <w:szCs w:val="24"/>
        </w:rPr>
        <w:t>highest</w:t>
      </w:r>
      <w:r w:rsidR="00906DE6">
        <w:rPr>
          <w:rFonts w:ascii="Times New Roman" w:hAnsi="Times New Roman"/>
          <w:sz w:val="24"/>
          <w:szCs w:val="24"/>
        </w:rPr>
        <w:t xml:space="preserve"> average lengths</w:t>
      </w:r>
      <w:r w:rsidR="00BC76D5">
        <w:rPr>
          <w:rFonts w:ascii="Times New Roman" w:hAnsi="Times New Roman"/>
          <w:sz w:val="24"/>
          <w:szCs w:val="24"/>
        </w:rPr>
        <w:t xml:space="preserve"> </w:t>
      </w:r>
      <w:r w:rsidR="00D62A48">
        <w:rPr>
          <w:rFonts w:ascii="Times New Roman" w:hAnsi="Times New Roman"/>
          <w:sz w:val="24"/>
          <w:szCs w:val="24"/>
        </w:rPr>
        <w:t xml:space="preserve">ever </w:t>
      </w:r>
      <w:r w:rsidR="00BC76D5">
        <w:rPr>
          <w:rFonts w:ascii="Times New Roman" w:hAnsi="Times New Roman"/>
          <w:sz w:val="24"/>
          <w:szCs w:val="24"/>
        </w:rPr>
        <w:t xml:space="preserve">observed </w:t>
      </w:r>
      <w:r w:rsidR="00D62A48">
        <w:rPr>
          <w:rFonts w:ascii="Times New Roman" w:hAnsi="Times New Roman"/>
          <w:sz w:val="24"/>
          <w:szCs w:val="24"/>
        </w:rPr>
        <w:t>during</w:t>
      </w:r>
      <w:r w:rsidR="00BC76D5">
        <w:rPr>
          <w:rFonts w:ascii="Times New Roman" w:hAnsi="Times New Roman"/>
          <w:sz w:val="24"/>
          <w:szCs w:val="24"/>
        </w:rPr>
        <w:t xml:space="preserve"> gill netting.</w:t>
      </w:r>
      <w:r w:rsidR="00422147">
        <w:rPr>
          <w:rFonts w:ascii="Times New Roman" w:hAnsi="Times New Roman"/>
          <w:sz w:val="24"/>
          <w:szCs w:val="24"/>
        </w:rPr>
        <w:t xml:space="preserve">  Kokanee average length</w:t>
      </w:r>
      <w:r w:rsidR="00906DE6">
        <w:rPr>
          <w:rFonts w:ascii="Times New Roman" w:hAnsi="Times New Roman"/>
          <w:sz w:val="24"/>
          <w:szCs w:val="24"/>
        </w:rPr>
        <w:t>s</w:t>
      </w:r>
      <w:r w:rsidR="00422147">
        <w:rPr>
          <w:rFonts w:ascii="Times New Roman" w:hAnsi="Times New Roman"/>
          <w:sz w:val="24"/>
          <w:szCs w:val="24"/>
        </w:rPr>
        <w:t xml:space="preserve"> fell to more normal values in 2022 and 2023</w:t>
      </w:r>
      <w:r w:rsidR="00906DE6">
        <w:rPr>
          <w:rFonts w:ascii="Times New Roman" w:hAnsi="Times New Roman"/>
          <w:sz w:val="24"/>
          <w:szCs w:val="24"/>
        </w:rPr>
        <w:t xml:space="preserve"> (Figure 7)</w:t>
      </w:r>
      <w:r w:rsidR="00422147">
        <w:rPr>
          <w:rFonts w:ascii="Times New Roman" w:hAnsi="Times New Roman"/>
          <w:sz w:val="24"/>
          <w:szCs w:val="24"/>
        </w:rPr>
        <w:t xml:space="preserve">.  </w:t>
      </w:r>
      <w:r>
        <w:rPr>
          <w:rFonts w:ascii="Times New Roman" w:hAnsi="Times New Roman"/>
          <w:sz w:val="24"/>
          <w:szCs w:val="24"/>
        </w:rPr>
        <w:t xml:space="preserve"> </w:t>
      </w:r>
    </w:p>
    <w:p w14:paraId="41BCBC20" w14:textId="77777777" w:rsidR="00B36FDC" w:rsidRDefault="00B36FDC" w:rsidP="0019353B">
      <w:pPr>
        <w:spacing w:before="200" w:line="240" w:lineRule="auto"/>
        <w:rPr>
          <w:rFonts w:ascii="Times New Roman" w:hAnsi="Times New Roman"/>
          <w:sz w:val="24"/>
          <w:szCs w:val="24"/>
        </w:rPr>
      </w:pPr>
    </w:p>
    <w:p w14:paraId="443E13B7" w14:textId="77777777" w:rsidR="00B36FDC" w:rsidRDefault="00B36FDC" w:rsidP="0019353B">
      <w:pPr>
        <w:spacing w:before="200" w:line="240" w:lineRule="auto"/>
        <w:rPr>
          <w:rFonts w:ascii="Times New Roman" w:hAnsi="Times New Roman"/>
          <w:sz w:val="24"/>
          <w:szCs w:val="24"/>
        </w:rPr>
      </w:pPr>
    </w:p>
    <w:p w14:paraId="0B43E483" w14:textId="77777777" w:rsidR="00B36FDC" w:rsidRDefault="00B36FDC" w:rsidP="0019353B">
      <w:pPr>
        <w:spacing w:before="200" w:line="240" w:lineRule="auto"/>
        <w:rPr>
          <w:rFonts w:ascii="Times New Roman" w:hAnsi="Times New Roman"/>
          <w:sz w:val="24"/>
          <w:szCs w:val="24"/>
        </w:rPr>
      </w:pPr>
    </w:p>
    <w:p w14:paraId="5616E275" w14:textId="77777777" w:rsidR="00B36FDC" w:rsidRDefault="00B36FDC" w:rsidP="0019353B">
      <w:pPr>
        <w:spacing w:before="200" w:line="240" w:lineRule="auto"/>
        <w:rPr>
          <w:rFonts w:ascii="Times New Roman" w:hAnsi="Times New Roman"/>
          <w:sz w:val="24"/>
          <w:szCs w:val="24"/>
        </w:rPr>
      </w:pPr>
    </w:p>
    <w:p w14:paraId="1655418B" w14:textId="77777777" w:rsidR="00B36FDC" w:rsidRDefault="00B36FDC" w:rsidP="0019353B">
      <w:pPr>
        <w:spacing w:before="200" w:line="240" w:lineRule="auto"/>
        <w:rPr>
          <w:rFonts w:ascii="Times New Roman" w:hAnsi="Times New Roman"/>
          <w:sz w:val="24"/>
          <w:szCs w:val="24"/>
        </w:rPr>
      </w:pPr>
    </w:p>
    <w:p w14:paraId="6B653E76" w14:textId="77777777" w:rsidR="00B36FDC" w:rsidRDefault="00B36FDC" w:rsidP="0019353B">
      <w:pPr>
        <w:spacing w:before="200" w:line="240" w:lineRule="auto"/>
        <w:rPr>
          <w:rFonts w:ascii="Times New Roman" w:hAnsi="Times New Roman"/>
          <w:sz w:val="24"/>
          <w:szCs w:val="24"/>
        </w:rPr>
      </w:pPr>
    </w:p>
    <w:p w14:paraId="5298D192" w14:textId="77777777" w:rsidR="00B36FDC" w:rsidRDefault="00B36FDC" w:rsidP="0019353B">
      <w:pPr>
        <w:spacing w:before="200" w:line="240" w:lineRule="auto"/>
        <w:rPr>
          <w:rFonts w:ascii="Times New Roman" w:hAnsi="Times New Roman"/>
          <w:sz w:val="24"/>
          <w:szCs w:val="24"/>
        </w:rPr>
      </w:pPr>
    </w:p>
    <w:p w14:paraId="38BCDF67" w14:textId="77777777" w:rsidR="00B36FDC" w:rsidRDefault="00B36FDC" w:rsidP="0019353B">
      <w:pPr>
        <w:spacing w:before="200" w:line="240" w:lineRule="auto"/>
        <w:rPr>
          <w:rFonts w:ascii="Times New Roman" w:hAnsi="Times New Roman"/>
          <w:sz w:val="24"/>
          <w:szCs w:val="24"/>
        </w:rPr>
      </w:pPr>
    </w:p>
    <w:p w14:paraId="7A4417B0" w14:textId="77777777" w:rsidR="00906DE6" w:rsidRDefault="00906DE6" w:rsidP="0019353B">
      <w:pPr>
        <w:spacing w:before="200" w:line="240" w:lineRule="auto"/>
        <w:rPr>
          <w:rFonts w:ascii="Times New Roman" w:hAnsi="Times New Roman"/>
          <w:sz w:val="24"/>
          <w:szCs w:val="24"/>
        </w:rPr>
      </w:pPr>
    </w:p>
    <w:p w14:paraId="3E648200" w14:textId="77777777" w:rsidR="00906DE6" w:rsidRDefault="00906DE6" w:rsidP="0019353B">
      <w:pPr>
        <w:spacing w:before="200" w:line="240" w:lineRule="auto"/>
        <w:rPr>
          <w:rFonts w:ascii="Times New Roman" w:hAnsi="Times New Roman"/>
          <w:sz w:val="24"/>
          <w:szCs w:val="24"/>
        </w:rPr>
      </w:pPr>
    </w:p>
    <w:p w14:paraId="5DB084AA" w14:textId="77777777" w:rsidR="00387A82" w:rsidRDefault="00387A82" w:rsidP="0019353B">
      <w:pPr>
        <w:spacing w:before="200" w:line="240" w:lineRule="auto"/>
        <w:rPr>
          <w:rFonts w:ascii="Times New Roman" w:hAnsi="Times New Roman"/>
          <w:sz w:val="24"/>
          <w:szCs w:val="24"/>
        </w:rPr>
      </w:pPr>
    </w:p>
    <w:p w14:paraId="570D9657" w14:textId="6AA882D8" w:rsidR="00BA5727" w:rsidRDefault="00BA5727"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7</w:t>
      </w:r>
      <w:r>
        <w:rPr>
          <w:rFonts w:ascii="Times New Roman" w:hAnsi="Times New Roman"/>
          <w:sz w:val="24"/>
          <w:szCs w:val="24"/>
        </w:rPr>
        <w:t xml:space="preserve">. </w:t>
      </w:r>
      <w:r w:rsidR="00B80A86">
        <w:rPr>
          <w:rFonts w:ascii="Times New Roman" w:hAnsi="Times New Roman"/>
          <w:sz w:val="24"/>
          <w:szCs w:val="24"/>
        </w:rPr>
        <w:t xml:space="preserve">Average lengths and 95% confidence intervals for </w:t>
      </w:r>
      <w:r w:rsidR="00A1396A">
        <w:rPr>
          <w:rFonts w:ascii="Times New Roman" w:hAnsi="Times New Roman"/>
          <w:sz w:val="24"/>
          <w:szCs w:val="24"/>
        </w:rPr>
        <w:t>k</w:t>
      </w:r>
      <w:r w:rsidR="00B80A86">
        <w:rPr>
          <w:rFonts w:ascii="Times New Roman" w:hAnsi="Times New Roman"/>
          <w:sz w:val="24"/>
          <w:szCs w:val="24"/>
        </w:rPr>
        <w:t>okanee greater than 200 mm captured during gill net surveys on Georgetown Lake from 2004-20</w:t>
      </w:r>
      <w:r w:rsidR="00664BBF">
        <w:rPr>
          <w:rFonts w:ascii="Times New Roman" w:hAnsi="Times New Roman"/>
          <w:sz w:val="24"/>
          <w:szCs w:val="24"/>
        </w:rPr>
        <w:t>2</w:t>
      </w:r>
      <w:r w:rsidR="00394713">
        <w:rPr>
          <w:rFonts w:ascii="Times New Roman" w:hAnsi="Times New Roman"/>
          <w:sz w:val="24"/>
          <w:szCs w:val="24"/>
        </w:rPr>
        <w:t>3</w:t>
      </w:r>
      <w:r w:rsidR="00B80A86">
        <w:rPr>
          <w:rFonts w:ascii="Times New Roman" w:hAnsi="Times New Roman"/>
          <w:sz w:val="24"/>
          <w:szCs w:val="24"/>
        </w:rPr>
        <w:t>.</w:t>
      </w:r>
    </w:p>
    <w:p w14:paraId="108277DC" w14:textId="45062000" w:rsidR="00E71ED0" w:rsidRDefault="000768EC"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34923FCF" wp14:editId="57C53EC6">
            <wp:extent cx="4635500" cy="2787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199" cy="2794294"/>
                    </a:xfrm>
                    <a:prstGeom prst="rect">
                      <a:avLst/>
                    </a:prstGeom>
                    <a:noFill/>
                  </pic:spPr>
                </pic:pic>
              </a:graphicData>
            </a:graphic>
          </wp:inline>
        </w:drawing>
      </w:r>
      <w:r>
        <w:rPr>
          <w:rFonts w:ascii="Times New Roman" w:hAnsi="Times New Roman"/>
          <w:sz w:val="24"/>
          <w:szCs w:val="24"/>
        </w:rPr>
        <w:t>s</w:t>
      </w:r>
    </w:p>
    <w:p w14:paraId="5359E8FC" w14:textId="77777777" w:rsidR="00E71ED0" w:rsidRDefault="00E71ED0" w:rsidP="0019353B">
      <w:pPr>
        <w:spacing w:before="200" w:line="240" w:lineRule="auto"/>
        <w:rPr>
          <w:rFonts w:ascii="Times New Roman" w:hAnsi="Times New Roman"/>
          <w:sz w:val="24"/>
          <w:szCs w:val="24"/>
        </w:rPr>
      </w:pPr>
    </w:p>
    <w:p w14:paraId="5ED8C0AB" w14:textId="14402217" w:rsidR="00AE06C7" w:rsidRDefault="007601F2" w:rsidP="0019353B">
      <w:pPr>
        <w:spacing w:before="200" w:line="240" w:lineRule="auto"/>
        <w:rPr>
          <w:rFonts w:ascii="Times New Roman" w:hAnsi="Times New Roman"/>
          <w:b/>
          <w:bCs/>
          <w:sz w:val="24"/>
          <w:szCs w:val="24"/>
        </w:rPr>
      </w:pPr>
      <w:r>
        <w:rPr>
          <w:rFonts w:ascii="Times New Roman" w:hAnsi="Times New Roman"/>
          <w:sz w:val="24"/>
          <w:szCs w:val="24"/>
        </w:rPr>
        <w:t xml:space="preserve"> </w:t>
      </w:r>
      <w:r w:rsidR="00B84A9B" w:rsidRPr="00B84A9B">
        <w:rPr>
          <w:rFonts w:ascii="Times New Roman" w:hAnsi="Times New Roman"/>
          <w:b/>
          <w:bCs/>
          <w:sz w:val="24"/>
          <w:szCs w:val="24"/>
        </w:rPr>
        <w:t>Winter</w:t>
      </w:r>
      <w:r w:rsidR="00B84A9B">
        <w:rPr>
          <w:rFonts w:ascii="Times New Roman" w:hAnsi="Times New Roman"/>
          <w:sz w:val="24"/>
          <w:szCs w:val="24"/>
        </w:rPr>
        <w:t xml:space="preserve"> </w:t>
      </w:r>
      <w:r w:rsidR="00C5644A" w:rsidRPr="00C5644A">
        <w:rPr>
          <w:rFonts w:ascii="Times New Roman" w:hAnsi="Times New Roman"/>
          <w:b/>
          <w:bCs/>
          <w:sz w:val="24"/>
          <w:szCs w:val="24"/>
        </w:rPr>
        <w:t>Creel Survey</w:t>
      </w:r>
    </w:p>
    <w:p w14:paraId="760464D2" w14:textId="6CCDA7CD" w:rsidR="00E64672" w:rsidRDefault="00B84A9B" w:rsidP="0019353B">
      <w:pPr>
        <w:spacing w:before="200" w:line="240" w:lineRule="auto"/>
        <w:rPr>
          <w:rFonts w:ascii="Times New Roman" w:hAnsi="Times New Roman"/>
          <w:sz w:val="24"/>
          <w:szCs w:val="24"/>
        </w:rPr>
      </w:pPr>
      <w:r>
        <w:rPr>
          <w:rFonts w:ascii="Times New Roman" w:hAnsi="Times New Roman"/>
          <w:sz w:val="24"/>
          <w:szCs w:val="24"/>
        </w:rPr>
        <w:t>Creel surveys were completed during January in 2014, 2016</w:t>
      </w:r>
      <w:r w:rsidR="006B4B20">
        <w:rPr>
          <w:rFonts w:ascii="Times New Roman" w:hAnsi="Times New Roman"/>
          <w:sz w:val="24"/>
          <w:szCs w:val="24"/>
        </w:rPr>
        <w:t>,</w:t>
      </w:r>
      <w:r>
        <w:rPr>
          <w:rFonts w:ascii="Times New Roman" w:hAnsi="Times New Roman"/>
          <w:sz w:val="24"/>
          <w:szCs w:val="24"/>
        </w:rPr>
        <w:t xml:space="preserve"> 2018</w:t>
      </w:r>
      <w:r w:rsidR="006B4B20">
        <w:rPr>
          <w:rFonts w:ascii="Times New Roman" w:hAnsi="Times New Roman"/>
          <w:sz w:val="24"/>
          <w:szCs w:val="24"/>
        </w:rPr>
        <w:t xml:space="preserve">, 2019, 2021 and 2023 </w:t>
      </w:r>
      <w:r>
        <w:rPr>
          <w:rFonts w:ascii="Times New Roman" w:hAnsi="Times New Roman"/>
          <w:sz w:val="24"/>
          <w:szCs w:val="24"/>
        </w:rPr>
        <w:t xml:space="preserve">to assess angler catch </w:t>
      </w:r>
      <w:r w:rsidR="00FA4CC6">
        <w:rPr>
          <w:rFonts w:ascii="Times New Roman" w:hAnsi="Times New Roman"/>
          <w:sz w:val="24"/>
          <w:szCs w:val="24"/>
        </w:rPr>
        <w:t xml:space="preserve">composition </w:t>
      </w:r>
      <w:r>
        <w:rPr>
          <w:rFonts w:ascii="Times New Roman" w:hAnsi="Times New Roman"/>
          <w:sz w:val="24"/>
          <w:szCs w:val="24"/>
        </w:rPr>
        <w:t xml:space="preserve">and catch rates.  </w:t>
      </w:r>
      <w:r w:rsidR="00803E5A">
        <w:rPr>
          <w:rFonts w:ascii="Times New Roman" w:hAnsi="Times New Roman"/>
          <w:sz w:val="24"/>
          <w:szCs w:val="24"/>
        </w:rPr>
        <w:t>A</w:t>
      </w:r>
      <w:r>
        <w:rPr>
          <w:rFonts w:ascii="Times New Roman" w:hAnsi="Times New Roman"/>
          <w:sz w:val="24"/>
          <w:szCs w:val="24"/>
        </w:rPr>
        <w:t xml:space="preserve">ngler catch rates for </w:t>
      </w:r>
      <w:r w:rsidR="00BC4509">
        <w:rPr>
          <w:rFonts w:ascii="Times New Roman" w:hAnsi="Times New Roman"/>
          <w:sz w:val="24"/>
          <w:szCs w:val="24"/>
        </w:rPr>
        <w:t>r</w:t>
      </w:r>
      <w:r>
        <w:rPr>
          <w:rFonts w:ascii="Times New Roman" w:hAnsi="Times New Roman"/>
          <w:sz w:val="24"/>
          <w:szCs w:val="24"/>
        </w:rPr>
        <w:t xml:space="preserve">ainbow </w:t>
      </w:r>
      <w:r w:rsidR="00BC4509">
        <w:rPr>
          <w:rFonts w:ascii="Times New Roman" w:hAnsi="Times New Roman"/>
          <w:sz w:val="24"/>
          <w:szCs w:val="24"/>
        </w:rPr>
        <w:t>t</w:t>
      </w:r>
      <w:r>
        <w:rPr>
          <w:rFonts w:ascii="Times New Roman" w:hAnsi="Times New Roman"/>
          <w:sz w:val="24"/>
          <w:szCs w:val="24"/>
        </w:rPr>
        <w:t>rout were steady throughout this period and were generally</w:t>
      </w:r>
      <w:r w:rsidR="00FA4CC6">
        <w:rPr>
          <w:rFonts w:ascii="Times New Roman" w:hAnsi="Times New Roman"/>
          <w:sz w:val="24"/>
          <w:szCs w:val="24"/>
        </w:rPr>
        <w:t xml:space="preserve"> near</w:t>
      </w:r>
      <w:r>
        <w:rPr>
          <w:rFonts w:ascii="Times New Roman" w:hAnsi="Times New Roman"/>
          <w:sz w:val="24"/>
          <w:szCs w:val="24"/>
        </w:rPr>
        <w:t xml:space="preserve"> 0.5 fish per angler hour</w:t>
      </w:r>
      <w:r w:rsidR="00D10DE4">
        <w:rPr>
          <w:rFonts w:ascii="Times New Roman" w:hAnsi="Times New Roman"/>
          <w:sz w:val="24"/>
          <w:szCs w:val="24"/>
        </w:rPr>
        <w:t xml:space="preserve"> (Figure 8)</w:t>
      </w:r>
      <w:r w:rsidR="00FA4CC6">
        <w:rPr>
          <w:rFonts w:ascii="Times New Roman" w:hAnsi="Times New Roman"/>
          <w:sz w:val="24"/>
          <w:szCs w:val="24"/>
        </w:rPr>
        <w:t xml:space="preserve">.  These catch rates were also very similar to catch rates observed in the </w:t>
      </w:r>
      <w:r w:rsidR="00803E5A">
        <w:rPr>
          <w:rFonts w:ascii="Times New Roman" w:hAnsi="Times New Roman"/>
          <w:sz w:val="24"/>
          <w:szCs w:val="24"/>
        </w:rPr>
        <w:t xml:space="preserve">1990’s and </w:t>
      </w:r>
      <w:r w:rsidR="00FA4CC6">
        <w:rPr>
          <w:rFonts w:ascii="Times New Roman" w:hAnsi="Times New Roman"/>
          <w:sz w:val="24"/>
          <w:szCs w:val="24"/>
        </w:rPr>
        <w:t xml:space="preserve">2000’s.  </w:t>
      </w:r>
      <w:r w:rsidR="00BC4509">
        <w:rPr>
          <w:rFonts w:ascii="Times New Roman" w:hAnsi="Times New Roman"/>
          <w:sz w:val="24"/>
          <w:szCs w:val="24"/>
        </w:rPr>
        <w:t xml:space="preserve">Catch rates did drop substantially in 2021 and 2023, </w:t>
      </w:r>
      <w:proofErr w:type="gramStart"/>
      <w:r w:rsidR="00BC4509">
        <w:rPr>
          <w:rFonts w:ascii="Times New Roman" w:hAnsi="Times New Roman"/>
          <w:sz w:val="24"/>
          <w:szCs w:val="24"/>
        </w:rPr>
        <w:t>similar to</w:t>
      </w:r>
      <w:proofErr w:type="gramEnd"/>
      <w:r w:rsidR="00BC4509">
        <w:rPr>
          <w:rFonts w:ascii="Times New Roman" w:hAnsi="Times New Roman"/>
          <w:sz w:val="24"/>
          <w:szCs w:val="24"/>
        </w:rPr>
        <w:t xml:space="preserve"> what was observed during gill netting efforts the previous fall. </w:t>
      </w:r>
      <w:r w:rsidR="00FA4CC6">
        <w:rPr>
          <w:rFonts w:ascii="Times New Roman" w:hAnsi="Times New Roman"/>
          <w:sz w:val="24"/>
          <w:szCs w:val="24"/>
        </w:rPr>
        <w:t xml:space="preserve"> </w:t>
      </w:r>
    </w:p>
    <w:p w14:paraId="79FE6199" w14:textId="77777777" w:rsidR="00B36FDC" w:rsidRDefault="00B36FDC" w:rsidP="0019353B">
      <w:pPr>
        <w:spacing w:before="200" w:line="240" w:lineRule="auto"/>
        <w:rPr>
          <w:rFonts w:ascii="Times New Roman" w:hAnsi="Times New Roman"/>
          <w:sz w:val="24"/>
          <w:szCs w:val="24"/>
        </w:rPr>
      </w:pPr>
    </w:p>
    <w:p w14:paraId="3F532E7F" w14:textId="77777777" w:rsidR="00B36FDC" w:rsidRDefault="00B36FDC" w:rsidP="0019353B">
      <w:pPr>
        <w:spacing w:before="200" w:line="240" w:lineRule="auto"/>
        <w:rPr>
          <w:rFonts w:ascii="Times New Roman" w:hAnsi="Times New Roman"/>
          <w:sz w:val="24"/>
          <w:szCs w:val="24"/>
        </w:rPr>
      </w:pPr>
    </w:p>
    <w:p w14:paraId="24EDBDEF" w14:textId="77777777" w:rsidR="00B36FDC" w:rsidRDefault="00B36FDC" w:rsidP="0019353B">
      <w:pPr>
        <w:spacing w:before="200" w:line="240" w:lineRule="auto"/>
        <w:rPr>
          <w:rFonts w:ascii="Times New Roman" w:hAnsi="Times New Roman"/>
          <w:sz w:val="24"/>
          <w:szCs w:val="24"/>
        </w:rPr>
      </w:pPr>
    </w:p>
    <w:p w14:paraId="37A4DC13" w14:textId="77777777" w:rsidR="00B36FDC" w:rsidRDefault="00B36FDC" w:rsidP="0019353B">
      <w:pPr>
        <w:spacing w:before="200" w:line="240" w:lineRule="auto"/>
        <w:rPr>
          <w:rFonts w:ascii="Times New Roman" w:hAnsi="Times New Roman"/>
          <w:sz w:val="24"/>
          <w:szCs w:val="24"/>
        </w:rPr>
      </w:pPr>
    </w:p>
    <w:p w14:paraId="4CB8CCA1" w14:textId="77777777" w:rsidR="00B36FDC" w:rsidRDefault="00B36FDC" w:rsidP="0019353B">
      <w:pPr>
        <w:spacing w:before="200" w:line="240" w:lineRule="auto"/>
        <w:rPr>
          <w:rFonts w:ascii="Times New Roman" w:hAnsi="Times New Roman"/>
          <w:sz w:val="24"/>
          <w:szCs w:val="24"/>
        </w:rPr>
      </w:pPr>
    </w:p>
    <w:p w14:paraId="55721983" w14:textId="77777777" w:rsidR="00B36FDC" w:rsidRDefault="00B36FDC" w:rsidP="0019353B">
      <w:pPr>
        <w:spacing w:before="200" w:line="240" w:lineRule="auto"/>
        <w:rPr>
          <w:rFonts w:ascii="Times New Roman" w:hAnsi="Times New Roman"/>
          <w:sz w:val="24"/>
          <w:szCs w:val="24"/>
        </w:rPr>
      </w:pPr>
    </w:p>
    <w:p w14:paraId="44DCFF1D" w14:textId="77777777" w:rsidR="00B36FDC" w:rsidRDefault="00B36FDC" w:rsidP="0019353B">
      <w:pPr>
        <w:spacing w:before="200" w:line="240" w:lineRule="auto"/>
        <w:rPr>
          <w:rFonts w:ascii="Times New Roman" w:hAnsi="Times New Roman"/>
          <w:sz w:val="24"/>
          <w:szCs w:val="24"/>
        </w:rPr>
      </w:pPr>
    </w:p>
    <w:p w14:paraId="7676ED99" w14:textId="77777777" w:rsidR="00B36FDC" w:rsidRDefault="00B36FDC" w:rsidP="0019353B">
      <w:pPr>
        <w:spacing w:before="200" w:line="240" w:lineRule="auto"/>
        <w:rPr>
          <w:rFonts w:ascii="Times New Roman" w:hAnsi="Times New Roman"/>
          <w:sz w:val="24"/>
          <w:szCs w:val="24"/>
        </w:rPr>
      </w:pPr>
    </w:p>
    <w:p w14:paraId="6F9120D5" w14:textId="77777777" w:rsidR="00B36FDC" w:rsidRDefault="00B36FDC" w:rsidP="0019353B">
      <w:pPr>
        <w:spacing w:before="200" w:line="240" w:lineRule="auto"/>
        <w:rPr>
          <w:rFonts w:ascii="Times New Roman" w:hAnsi="Times New Roman"/>
          <w:sz w:val="24"/>
          <w:szCs w:val="24"/>
        </w:rPr>
      </w:pPr>
    </w:p>
    <w:p w14:paraId="2B5DD882" w14:textId="528CB708" w:rsidR="00B84A9B" w:rsidRDefault="00E64672"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8</w:t>
      </w:r>
      <w:r>
        <w:rPr>
          <w:rFonts w:ascii="Times New Roman" w:hAnsi="Times New Roman"/>
          <w:sz w:val="24"/>
          <w:szCs w:val="24"/>
        </w:rPr>
        <w:t xml:space="preserve">.  </w:t>
      </w:r>
      <w:r w:rsidR="00FA4CC6">
        <w:rPr>
          <w:rFonts w:ascii="Times New Roman" w:hAnsi="Times New Roman"/>
          <w:sz w:val="24"/>
          <w:szCs w:val="24"/>
        </w:rPr>
        <w:t xml:space="preserve"> </w:t>
      </w:r>
      <w:bookmarkStart w:id="1" w:name="_Hlk46764728"/>
      <w:r w:rsidR="00C9099E">
        <w:rPr>
          <w:rFonts w:ascii="Times New Roman" w:hAnsi="Times New Roman"/>
          <w:sz w:val="24"/>
          <w:szCs w:val="24"/>
        </w:rPr>
        <w:t xml:space="preserve">Angler </w:t>
      </w:r>
      <w:proofErr w:type="gramStart"/>
      <w:r w:rsidR="00C9099E">
        <w:rPr>
          <w:rFonts w:ascii="Times New Roman" w:hAnsi="Times New Roman"/>
          <w:sz w:val="24"/>
          <w:szCs w:val="24"/>
        </w:rPr>
        <w:t>catch</w:t>
      </w:r>
      <w:proofErr w:type="gramEnd"/>
      <w:r w:rsidR="00C9099E">
        <w:rPr>
          <w:rFonts w:ascii="Times New Roman" w:hAnsi="Times New Roman"/>
          <w:sz w:val="24"/>
          <w:szCs w:val="24"/>
        </w:rPr>
        <w:t xml:space="preserve"> rates and 95% confidence intervals for </w:t>
      </w:r>
      <w:r w:rsidR="00A1396A">
        <w:rPr>
          <w:rFonts w:ascii="Times New Roman" w:hAnsi="Times New Roman"/>
          <w:sz w:val="24"/>
          <w:szCs w:val="24"/>
        </w:rPr>
        <w:t>r</w:t>
      </w:r>
      <w:r w:rsidR="00C9099E">
        <w:rPr>
          <w:rFonts w:ascii="Times New Roman" w:hAnsi="Times New Roman"/>
          <w:sz w:val="24"/>
          <w:szCs w:val="24"/>
        </w:rPr>
        <w:t xml:space="preserve">ainbow </w:t>
      </w:r>
      <w:r w:rsidR="00A1396A">
        <w:rPr>
          <w:rFonts w:ascii="Times New Roman" w:hAnsi="Times New Roman"/>
          <w:sz w:val="24"/>
          <w:szCs w:val="24"/>
        </w:rPr>
        <w:t>t</w:t>
      </w:r>
      <w:r w:rsidR="00C9099E">
        <w:rPr>
          <w:rFonts w:ascii="Times New Roman" w:hAnsi="Times New Roman"/>
          <w:sz w:val="24"/>
          <w:szCs w:val="24"/>
        </w:rPr>
        <w:t>rout in Georgetown Lake from 1978 through 20</w:t>
      </w:r>
      <w:r w:rsidR="006B4B20">
        <w:rPr>
          <w:rFonts w:ascii="Times New Roman" w:hAnsi="Times New Roman"/>
          <w:sz w:val="24"/>
          <w:szCs w:val="24"/>
        </w:rPr>
        <w:t>23</w:t>
      </w:r>
      <w:r w:rsidR="00C9099E">
        <w:rPr>
          <w:rFonts w:ascii="Times New Roman" w:hAnsi="Times New Roman"/>
          <w:sz w:val="24"/>
          <w:szCs w:val="24"/>
        </w:rPr>
        <w:t>.  Years with no data represent years when no winter creel surveys were completed.</w:t>
      </w:r>
      <w:bookmarkEnd w:id="1"/>
    </w:p>
    <w:p w14:paraId="2CBFDE25" w14:textId="4BFDF59B" w:rsidR="00CB5E53" w:rsidRDefault="000E0BBE"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3C719F49" wp14:editId="7E45EB44">
            <wp:extent cx="4592549" cy="2487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524" cy="2509579"/>
                    </a:xfrm>
                    <a:prstGeom prst="rect">
                      <a:avLst/>
                    </a:prstGeom>
                    <a:noFill/>
                  </pic:spPr>
                </pic:pic>
              </a:graphicData>
            </a:graphic>
          </wp:inline>
        </w:drawing>
      </w:r>
    </w:p>
    <w:p w14:paraId="5258F532" w14:textId="77777777" w:rsidR="000768EC" w:rsidRDefault="000768EC" w:rsidP="0019353B">
      <w:pPr>
        <w:spacing w:before="200" w:line="240" w:lineRule="auto"/>
        <w:rPr>
          <w:rFonts w:ascii="Times New Roman" w:hAnsi="Times New Roman"/>
          <w:sz w:val="24"/>
          <w:szCs w:val="24"/>
        </w:rPr>
      </w:pPr>
    </w:p>
    <w:p w14:paraId="1DBC6762" w14:textId="2C0C2BB8" w:rsidR="00B34E66" w:rsidRDefault="00803E5A" w:rsidP="0019353B">
      <w:pPr>
        <w:spacing w:before="200" w:line="240" w:lineRule="auto"/>
        <w:rPr>
          <w:rFonts w:ascii="Times New Roman" w:hAnsi="Times New Roman"/>
          <w:sz w:val="24"/>
          <w:szCs w:val="24"/>
        </w:rPr>
      </w:pPr>
      <w:r>
        <w:rPr>
          <w:rFonts w:ascii="Times New Roman" w:hAnsi="Times New Roman"/>
          <w:sz w:val="24"/>
          <w:szCs w:val="24"/>
        </w:rPr>
        <w:t>Unlike rainbow trout, kokanee catch rates have varied substantially from 2014 through 20</w:t>
      </w:r>
      <w:r w:rsidR="006B4B20">
        <w:rPr>
          <w:rFonts w:ascii="Times New Roman" w:hAnsi="Times New Roman"/>
          <w:sz w:val="24"/>
          <w:szCs w:val="24"/>
        </w:rPr>
        <w:t>23</w:t>
      </w:r>
      <w:r w:rsidR="00D10DE4">
        <w:rPr>
          <w:rFonts w:ascii="Times New Roman" w:hAnsi="Times New Roman"/>
          <w:sz w:val="24"/>
          <w:szCs w:val="24"/>
        </w:rPr>
        <w:t xml:space="preserve"> (Figure 9)</w:t>
      </w:r>
      <w:r>
        <w:rPr>
          <w:rFonts w:ascii="Times New Roman" w:hAnsi="Times New Roman"/>
          <w:sz w:val="24"/>
          <w:szCs w:val="24"/>
        </w:rPr>
        <w:t xml:space="preserve">.   The kokanee catch rate in 2014 was 2.8 fish per hour, which was higher than was observed during most years within the past decade.  Unfortunately, catch rates were much lower </w:t>
      </w:r>
      <w:r w:rsidR="006B4B20">
        <w:rPr>
          <w:rFonts w:ascii="Times New Roman" w:hAnsi="Times New Roman"/>
          <w:sz w:val="24"/>
          <w:szCs w:val="24"/>
        </w:rPr>
        <w:t>from</w:t>
      </w:r>
      <w:r>
        <w:rPr>
          <w:rFonts w:ascii="Times New Roman" w:hAnsi="Times New Roman"/>
          <w:sz w:val="24"/>
          <w:szCs w:val="24"/>
        </w:rPr>
        <w:t xml:space="preserve"> 2016</w:t>
      </w:r>
      <w:r w:rsidR="006B4B20">
        <w:rPr>
          <w:rFonts w:ascii="Times New Roman" w:hAnsi="Times New Roman"/>
          <w:sz w:val="24"/>
          <w:szCs w:val="24"/>
        </w:rPr>
        <w:t xml:space="preserve"> to 2023</w:t>
      </w:r>
      <w:r>
        <w:rPr>
          <w:rFonts w:ascii="Times New Roman" w:hAnsi="Times New Roman"/>
          <w:sz w:val="24"/>
          <w:szCs w:val="24"/>
        </w:rPr>
        <w:t>.  These catch r</w:t>
      </w:r>
      <w:r w:rsidR="00686556">
        <w:rPr>
          <w:rFonts w:ascii="Times New Roman" w:hAnsi="Times New Roman"/>
          <w:sz w:val="24"/>
          <w:szCs w:val="24"/>
        </w:rPr>
        <w:t>a</w:t>
      </w:r>
      <w:r>
        <w:rPr>
          <w:rFonts w:ascii="Times New Roman" w:hAnsi="Times New Roman"/>
          <w:sz w:val="24"/>
          <w:szCs w:val="24"/>
        </w:rPr>
        <w:t>tes</w:t>
      </w:r>
      <w:r w:rsidR="00686556">
        <w:rPr>
          <w:rFonts w:ascii="Times New Roman" w:hAnsi="Times New Roman"/>
          <w:sz w:val="24"/>
          <w:szCs w:val="24"/>
        </w:rPr>
        <w:t xml:space="preserve"> are lower than most years, with </w:t>
      </w:r>
      <w:r w:rsidR="006B4B20">
        <w:rPr>
          <w:rFonts w:ascii="Times New Roman" w:hAnsi="Times New Roman"/>
          <w:sz w:val="24"/>
          <w:szCs w:val="24"/>
        </w:rPr>
        <w:t>catch rates from 2018 to 2023 being some of the lowest observed throughout the years of creel monitoring</w:t>
      </w:r>
      <w:r w:rsidR="00686556">
        <w:rPr>
          <w:rFonts w:ascii="Times New Roman" w:hAnsi="Times New Roman"/>
          <w:sz w:val="24"/>
          <w:szCs w:val="24"/>
        </w:rPr>
        <w:t xml:space="preserve">.  Interestingly, these low catch rates did not mirror gill net catch rates suggesting that this trend may not truly be population dynamics and may be an artifact of angling conditions.  </w:t>
      </w:r>
      <w:r w:rsidR="00B34E66">
        <w:rPr>
          <w:rFonts w:ascii="Times New Roman" w:hAnsi="Times New Roman"/>
          <w:sz w:val="24"/>
          <w:szCs w:val="24"/>
        </w:rPr>
        <w:t xml:space="preserve">Brook </w:t>
      </w:r>
      <w:r w:rsidR="00BC4509">
        <w:rPr>
          <w:rFonts w:ascii="Times New Roman" w:hAnsi="Times New Roman"/>
          <w:sz w:val="24"/>
          <w:szCs w:val="24"/>
        </w:rPr>
        <w:t>t</w:t>
      </w:r>
      <w:r w:rsidR="00B34E66">
        <w:rPr>
          <w:rFonts w:ascii="Times New Roman" w:hAnsi="Times New Roman"/>
          <w:sz w:val="24"/>
          <w:szCs w:val="24"/>
        </w:rPr>
        <w:t>rout catch rates during the winter creel survey continue to be low enough, that comparison of catch rates is not effective at assessing trends in this fishery.</w:t>
      </w:r>
    </w:p>
    <w:p w14:paraId="1EE60D5A" w14:textId="77777777" w:rsidR="00D10DE4" w:rsidRDefault="00D10DE4" w:rsidP="0019353B">
      <w:pPr>
        <w:spacing w:before="200" w:line="240" w:lineRule="auto"/>
        <w:rPr>
          <w:rFonts w:ascii="Times New Roman" w:hAnsi="Times New Roman"/>
          <w:sz w:val="24"/>
          <w:szCs w:val="24"/>
        </w:rPr>
      </w:pPr>
    </w:p>
    <w:p w14:paraId="2731A927" w14:textId="77777777" w:rsidR="00D10DE4" w:rsidRDefault="00D10DE4" w:rsidP="0019353B">
      <w:pPr>
        <w:spacing w:before="200" w:line="240" w:lineRule="auto"/>
        <w:rPr>
          <w:rFonts w:ascii="Times New Roman" w:hAnsi="Times New Roman"/>
          <w:sz w:val="24"/>
          <w:szCs w:val="24"/>
        </w:rPr>
      </w:pPr>
    </w:p>
    <w:p w14:paraId="3D150443" w14:textId="77777777" w:rsidR="00D10DE4" w:rsidRDefault="00D10DE4" w:rsidP="0019353B">
      <w:pPr>
        <w:spacing w:before="200" w:line="240" w:lineRule="auto"/>
        <w:rPr>
          <w:rFonts w:ascii="Times New Roman" w:hAnsi="Times New Roman"/>
          <w:sz w:val="24"/>
          <w:szCs w:val="24"/>
        </w:rPr>
      </w:pPr>
    </w:p>
    <w:p w14:paraId="4DC1ED9B" w14:textId="77777777" w:rsidR="00D10DE4" w:rsidRDefault="00D10DE4" w:rsidP="0019353B">
      <w:pPr>
        <w:spacing w:before="200" w:line="240" w:lineRule="auto"/>
        <w:rPr>
          <w:rFonts w:ascii="Times New Roman" w:hAnsi="Times New Roman"/>
          <w:sz w:val="24"/>
          <w:szCs w:val="24"/>
        </w:rPr>
      </w:pPr>
    </w:p>
    <w:p w14:paraId="605BC5B7" w14:textId="77777777" w:rsidR="00D10DE4" w:rsidRDefault="00D10DE4" w:rsidP="0019353B">
      <w:pPr>
        <w:spacing w:before="200" w:line="240" w:lineRule="auto"/>
        <w:rPr>
          <w:rFonts w:ascii="Times New Roman" w:hAnsi="Times New Roman"/>
          <w:sz w:val="24"/>
          <w:szCs w:val="24"/>
        </w:rPr>
      </w:pPr>
    </w:p>
    <w:p w14:paraId="5715F107" w14:textId="77777777" w:rsidR="00D10DE4" w:rsidRDefault="00D10DE4" w:rsidP="0019353B">
      <w:pPr>
        <w:spacing w:before="200" w:line="240" w:lineRule="auto"/>
        <w:rPr>
          <w:rFonts w:ascii="Times New Roman" w:hAnsi="Times New Roman"/>
          <w:sz w:val="24"/>
          <w:szCs w:val="24"/>
        </w:rPr>
      </w:pPr>
    </w:p>
    <w:p w14:paraId="6430A8B7" w14:textId="77777777" w:rsidR="00D10DE4" w:rsidRDefault="00D10DE4" w:rsidP="0019353B">
      <w:pPr>
        <w:spacing w:before="200" w:line="240" w:lineRule="auto"/>
        <w:rPr>
          <w:rFonts w:ascii="Times New Roman" w:hAnsi="Times New Roman"/>
          <w:sz w:val="24"/>
          <w:szCs w:val="24"/>
        </w:rPr>
      </w:pPr>
    </w:p>
    <w:p w14:paraId="65D83DBB" w14:textId="77777777" w:rsidR="00D10DE4" w:rsidRDefault="00D10DE4" w:rsidP="0019353B">
      <w:pPr>
        <w:spacing w:before="200" w:line="240" w:lineRule="auto"/>
        <w:rPr>
          <w:rFonts w:ascii="Times New Roman" w:hAnsi="Times New Roman"/>
          <w:sz w:val="24"/>
          <w:szCs w:val="24"/>
        </w:rPr>
      </w:pPr>
    </w:p>
    <w:p w14:paraId="290B244F" w14:textId="77777777" w:rsidR="00D10DE4" w:rsidRDefault="00D10DE4" w:rsidP="0019353B">
      <w:pPr>
        <w:spacing w:before="200" w:line="240" w:lineRule="auto"/>
        <w:rPr>
          <w:rFonts w:ascii="Times New Roman" w:hAnsi="Times New Roman"/>
          <w:sz w:val="24"/>
          <w:szCs w:val="24"/>
        </w:rPr>
      </w:pPr>
    </w:p>
    <w:p w14:paraId="4FA4C162" w14:textId="4BEA5CB7" w:rsidR="00A217B9" w:rsidRDefault="00A217B9"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9</w:t>
      </w:r>
      <w:r>
        <w:rPr>
          <w:rFonts w:ascii="Times New Roman" w:hAnsi="Times New Roman"/>
          <w:sz w:val="24"/>
          <w:szCs w:val="24"/>
        </w:rPr>
        <w:t xml:space="preserve">.  </w:t>
      </w:r>
      <w:r w:rsidR="00C9099E">
        <w:rPr>
          <w:rFonts w:ascii="Times New Roman" w:hAnsi="Times New Roman"/>
          <w:sz w:val="24"/>
          <w:szCs w:val="24"/>
        </w:rPr>
        <w:t xml:space="preserve">Angler </w:t>
      </w:r>
      <w:proofErr w:type="gramStart"/>
      <w:r w:rsidR="00C9099E">
        <w:rPr>
          <w:rFonts w:ascii="Times New Roman" w:hAnsi="Times New Roman"/>
          <w:sz w:val="24"/>
          <w:szCs w:val="24"/>
        </w:rPr>
        <w:t>catch</w:t>
      </w:r>
      <w:proofErr w:type="gramEnd"/>
      <w:r w:rsidR="00C9099E">
        <w:rPr>
          <w:rFonts w:ascii="Times New Roman" w:hAnsi="Times New Roman"/>
          <w:sz w:val="24"/>
          <w:szCs w:val="24"/>
        </w:rPr>
        <w:t xml:space="preserve"> rates and 95% confidence intervals for </w:t>
      </w:r>
      <w:r w:rsidR="00A1396A">
        <w:rPr>
          <w:rFonts w:ascii="Times New Roman" w:hAnsi="Times New Roman"/>
          <w:sz w:val="24"/>
          <w:szCs w:val="24"/>
        </w:rPr>
        <w:t>k</w:t>
      </w:r>
      <w:r w:rsidR="00C9099E">
        <w:rPr>
          <w:rFonts w:ascii="Times New Roman" w:hAnsi="Times New Roman"/>
          <w:sz w:val="24"/>
          <w:szCs w:val="24"/>
        </w:rPr>
        <w:t>okanee in Georgetown Lake from 1978 through 20</w:t>
      </w:r>
      <w:r w:rsidR="006B4B20">
        <w:rPr>
          <w:rFonts w:ascii="Times New Roman" w:hAnsi="Times New Roman"/>
          <w:sz w:val="24"/>
          <w:szCs w:val="24"/>
        </w:rPr>
        <w:t>23</w:t>
      </w:r>
      <w:r w:rsidR="00C9099E">
        <w:rPr>
          <w:rFonts w:ascii="Times New Roman" w:hAnsi="Times New Roman"/>
          <w:sz w:val="24"/>
          <w:szCs w:val="24"/>
        </w:rPr>
        <w:t>.  Years with no data represent years when no winter creel surveys were completed.</w:t>
      </w:r>
    </w:p>
    <w:p w14:paraId="5532A449" w14:textId="3D131B2B" w:rsidR="00E64672" w:rsidRDefault="000E0BBE"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1B190FC7" wp14:editId="5466553D">
            <wp:extent cx="4984750" cy="2874992"/>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580" cy="2880085"/>
                    </a:xfrm>
                    <a:prstGeom prst="rect">
                      <a:avLst/>
                    </a:prstGeom>
                    <a:noFill/>
                  </pic:spPr>
                </pic:pic>
              </a:graphicData>
            </a:graphic>
          </wp:inline>
        </w:drawing>
      </w:r>
    </w:p>
    <w:p w14:paraId="1F55384D" w14:textId="77777777" w:rsidR="00E64672" w:rsidRDefault="00E64672" w:rsidP="0019353B">
      <w:pPr>
        <w:spacing w:before="200" w:line="240" w:lineRule="auto"/>
        <w:rPr>
          <w:rFonts w:ascii="Times New Roman" w:hAnsi="Times New Roman"/>
          <w:sz w:val="24"/>
          <w:szCs w:val="24"/>
        </w:rPr>
      </w:pPr>
    </w:p>
    <w:p w14:paraId="06CFCA05" w14:textId="56A36405" w:rsidR="00803E5A" w:rsidRPr="00B84A9B" w:rsidRDefault="00B34E66" w:rsidP="0019353B">
      <w:pPr>
        <w:spacing w:before="200" w:line="240" w:lineRule="auto"/>
        <w:rPr>
          <w:rFonts w:ascii="Times New Roman" w:hAnsi="Times New Roman"/>
          <w:sz w:val="24"/>
          <w:szCs w:val="24"/>
        </w:rPr>
      </w:pPr>
      <w:r>
        <w:rPr>
          <w:rFonts w:ascii="Times New Roman" w:hAnsi="Times New Roman"/>
          <w:b/>
          <w:bCs/>
          <w:sz w:val="24"/>
          <w:szCs w:val="24"/>
        </w:rPr>
        <w:t>Size Structure</w:t>
      </w:r>
      <w:r>
        <w:rPr>
          <w:rFonts w:ascii="Times New Roman" w:hAnsi="Times New Roman"/>
          <w:sz w:val="24"/>
          <w:szCs w:val="24"/>
        </w:rPr>
        <w:t xml:space="preserve">  </w:t>
      </w:r>
    </w:p>
    <w:p w14:paraId="44B16F0D" w14:textId="78C08C08" w:rsidR="00C5644A" w:rsidRDefault="00D565D9" w:rsidP="0019353B">
      <w:pPr>
        <w:spacing w:before="200" w:line="240" w:lineRule="auto"/>
        <w:rPr>
          <w:rFonts w:ascii="Times New Roman" w:hAnsi="Times New Roman"/>
          <w:sz w:val="24"/>
          <w:szCs w:val="24"/>
        </w:rPr>
      </w:pPr>
      <w:r>
        <w:rPr>
          <w:rFonts w:ascii="Times New Roman" w:hAnsi="Times New Roman"/>
          <w:sz w:val="24"/>
          <w:szCs w:val="24"/>
        </w:rPr>
        <w:t xml:space="preserve">Length data collected during winter creel surveys </w:t>
      </w:r>
      <w:r w:rsidR="00731E35">
        <w:rPr>
          <w:rFonts w:ascii="Times New Roman" w:hAnsi="Times New Roman"/>
          <w:sz w:val="24"/>
          <w:szCs w:val="24"/>
        </w:rPr>
        <w:t>suggest</w:t>
      </w:r>
      <w:r>
        <w:rPr>
          <w:rFonts w:ascii="Times New Roman" w:hAnsi="Times New Roman"/>
          <w:sz w:val="24"/>
          <w:szCs w:val="24"/>
        </w:rPr>
        <w:t xml:space="preserve"> that </w:t>
      </w:r>
      <w:r w:rsidR="00BC4509">
        <w:rPr>
          <w:rFonts w:ascii="Times New Roman" w:hAnsi="Times New Roman"/>
          <w:sz w:val="24"/>
          <w:szCs w:val="24"/>
        </w:rPr>
        <w:t>r</w:t>
      </w:r>
      <w:r>
        <w:rPr>
          <w:rFonts w:ascii="Times New Roman" w:hAnsi="Times New Roman"/>
          <w:sz w:val="24"/>
          <w:szCs w:val="24"/>
        </w:rPr>
        <w:t xml:space="preserve">ainbow </w:t>
      </w:r>
      <w:r w:rsidR="00BC4509">
        <w:rPr>
          <w:rFonts w:ascii="Times New Roman" w:hAnsi="Times New Roman"/>
          <w:sz w:val="24"/>
          <w:szCs w:val="24"/>
        </w:rPr>
        <w:t>t</w:t>
      </w:r>
      <w:r>
        <w:rPr>
          <w:rFonts w:ascii="Times New Roman" w:hAnsi="Times New Roman"/>
          <w:sz w:val="24"/>
          <w:szCs w:val="24"/>
        </w:rPr>
        <w:t xml:space="preserve">rout average length </w:t>
      </w:r>
      <w:r w:rsidR="006B4B20">
        <w:rPr>
          <w:rFonts w:ascii="Times New Roman" w:hAnsi="Times New Roman"/>
          <w:sz w:val="24"/>
          <w:szCs w:val="24"/>
        </w:rPr>
        <w:t xml:space="preserve">is likely </w:t>
      </w:r>
      <w:r>
        <w:rPr>
          <w:rFonts w:ascii="Times New Roman" w:hAnsi="Times New Roman"/>
          <w:sz w:val="24"/>
          <w:szCs w:val="24"/>
        </w:rPr>
        <w:t>increasing in Georgetown Lake</w:t>
      </w:r>
      <w:r w:rsidR="006B4B20">
        <w:rPr>
          <w:rFonts w:ascii="Times New Roman" w:hAnsi="Times New Roman"/>
          <w:sz w:val="24"/>
          <w:szCs w:val="24"/>
        </w:rPr>
        <w:t xml:space="preserve"> from 2018 through 2023</w:t>
      </w:r>
      <w:r>
        <w:rPr>
          <w:rFonts w:ascii="Times New Roman" w:hAnsi="Times New Roman"/>
          <w:sz w:val="24"/>
          <w:szCs w:val="24"/>
        </w:rPr>
        <w:t xml:space="preserve">.  This trend is </w:t>
      </w:r>
      <w:proofErr w:type="gramStart"/>
      <w:r>
        <w:rPr>
          <w:rFonts w:ascii="Times New Roman" w:hAnsi="Times New Roman"/>
          <w:sz w:val="24"/>
          <w:szCs w:val="24"/>
        </w:rPr>
        <w:t xml:space="preserve">similar </w:t>
      </w:r>
      <w:r w:rsidR="00285740">
        <w:rPr>
          <w:rFonts w:ascii="Times New Roman" w:hAnsi="Times New Roman"/>
          <w:sz w:val="24"/>
          <w:szCs w:val="24"/>
        </w:rPr>
        <w:t>to</w:t>
      </w:r>
      <w:proofErr w:type="gramEnd"/>
      <w:r w:rsidR="00285740">
        <w:rPr>
          <w:rFonts w:ascii="Times New Roman" w:hAnsi="Times New Roman"/>
          <w:sz w:val="24"/>
          <w:szCs w:val="24"/>
        </w:rPr>
        <w:t xml:space="preserve"> the trend</w:t>
      </w:r>
      <w:r>
        <w:rPr>
          <w:rFonts w:ascii="Times New Roman" w:hAnsi="Times New Roman"/>
          <w:sz w:val="24"/>
          <w:szCs w:val="24"/>
        </w:rPr>
        <w:t xml:space="preserve"> observed</w:t>
      </w:r>
      <w:r w:rsidR="00285740">
        <w:rPr>
          <w:rFonts w:ascii="Times New Roman" w:hAnsi="Times New Roman"/>
          <w:sz w:val="24"/>
          <w:szCs w:val="24"/>
        </w:rPr>
        <w:t xml:space="preserve"> for </w:t>
      </w:r>
      <w:r w:rsidR="00731E35">
        <w:rPr>
          <w:rFonts w:ascii="Times New Roman" w:hAnsi="Times New Roman"/>
          <w:sz w:val="24"/>
          <w:szCs w:val="24"/>
        </w:rPr>
        <w:t>r</w:t>
      </w:r>
      <w:r w:rsidR="00285740">
        <w:rPr>
          <w:rFonts w:ascii="Times New Roman" w:hAnsi="Times New Roman"/>
          <w:sz w:val="24"/>
          <w:szCs w:val="24"/>
        </w:rPr>
        <w:t xml:space="preserve">ainbow </w:t>
      </w:r>
      <w:r w:rsidR="00731E35">
        <w:rPr>
          <w:rFonts w:ascii="Times New Roman" w:hAnsi="Times New Roman"/>
          <w:sz w:val="24"/>
          <w:szCs w:val="24"/>
        </w:rPr>
        <w:t>t</w:t>
      </w:r>
      <w:r w:rsidR="00285740">
        <w:rPr>
          <w:rFonts w:ascii="Times New Roman" w:hAnsi="Times New Roman"/>
          <w:sz w:val="24"/>
          <w:szCs w:val="24"/>
        </w:rPr>
        <w:t>rout</w:t>
      </w:r>
      <w:r>
        <w:rPr>
          <w:rFonts w:ascii="Times New Roman" w:hAnsi="Times New Roman"/>
          <w:sz w:val="24"/>
          <w:szCs w:val="24"/>
        </w:rPr>
        <w:t xml:space="preserve"> in the gill netting data set.  Over the previous multiple decades, </w:t>
      </w:r>
      <w:r w:rsidR="00BC4509">
        <w:rPr>
          <w:rFonts w:ascii="Times New Roman" w:hAnsi="Times New Roman"/>
          <w:sz w:val="24"/>
          <w:szCs w:val="24"/>
        </w:rPr>
        <w:t>r</w:t>
      </w:r>
      <w:r>
        <w:rPr>
          <w:rFonts w:ascii="Times New Roman" w:hAnsi="Times New Roman"/>
          <w:sz w:val="24"/>
          <w:szCs w:val="24"/>
        </w:rPr>
        <w:t xml:space="preserve">ainbow </w:t>
      </w:r>
      <w:r w:rsidR="00BC4509">
        <w:rPr>
          <w:rFonts w:ascii="Times New Roman" w:hAnsi="Times New Roman"/>
          <w:sz w:val="24"/>
          <w:szCs w:val="24"/>
        </w:rPr>
        <w:t>t</w:t>
      </w:r>
      <w:r>
        <w:rPr>
          <w:rFonts w:ascii="Times New Roman" w:hAnsi="Times New Roman"/>
          <w:sz w:val="24"/>
          <w:szCs w:val="24"/>
        </w:rPr>
        <w:t>rout average lengths for fish measured during the winter creel survey generally averaged between 300 and 350 mm</w:t>
      </w:r>
      <w:r w:rsidR="008663D4">
        <w:rPr>
          <w:rFonts w:ascii="Times New Roman" w:hAnsi="Times New Roman"/>
          <w:sz w:val="24"/>
          <w:szCs w:val="24"/>
        </w:rPr>
        <w:t xml:space="preserve">.  From 2018 through 2022, </w:t>
      </w:r>
      <w:r w:rsidR="00BC4509">
        <w:rPr>
          <w:rFonts w:ascii="Times New Roman" w:hAnsi="Times New Roman"/>
          <w:sz w:val="24"/>
          <w:szCs w:val="24"/>
        </w:rPr>
        <w:t>r</w:t>
      </w:r>
      <w:r w:rsidR="008663D4">
        <w:rPr>
          <w:rFonts w:ascii="Times New Roman" w:hAnsi="Times New Roman"/>
          <w:sz w:val="24"/>
          <w:szCs w:val="24"/>
        </w:rPr>
        <w:t xml:space="preserve">ainbow </w:t>
      </w:r>
      <w:r w:rsidR="00BC4509">
        <w:rPr>
          <w:rFonts w:ascii="Times New Roman" w:hAnsi="Times New Roman"/>
          <w:sz w:val="24"/>
          <w:szCs w:val="24"/>
        </w:rPr>
        <w:t>t</w:t>
      </w:r>
      <w:r w:rsidR="008663D4">
        <w:rPr>
          <w:rFonts w:ascii="Times New Roman" w:hAnsi="Times New Roman"/>
          <w:sz w:val="24"/>
          <w:szCs w:val="24"/>
        </w:rPr>
        <w:t>rout lengths averaged closer to 400 mm and approximately 4</w:t>
      </w:r>
      <w:r w:rsidR="00BC4509">
        <w:rPr>
          <w:rFonts w:ascii="Times New Roman" w:hAnsi="Times New Roman"/>
          <w:sz w:val="24"/>
          <w:szCs w:val="24"/>
        </w:rPr>
        <w:t>3</w:t>
      </w:r>
      <w:r w:rsidR="008663D4">
        <w:rPr>
          <w:rFonts w:ascii="Times New Roman" w:hAnsi="Times New Roman"/>
          <w:sz w:val="24"/>
          <w:szCs w:val="24"/>
        </w:rPr>
        <w:t>0 mm in 2023 (Figure</w:t>
      </w:r>
      <w:r w:rsidR="00D10DE4">
        <w:rPr>
          <w:rFonts w:ascii="Times New Roman" w:hAnsi="Times New Roman"/>
          <w:sz w:val="24"/>
          <w:szCs w:val="24"/>
        </w:rPr>
        <w:t xml:space="preserve"> 10</w:t>
      </w:r>
      <w:r w:rsidR="008663D4">
        <w:rPr>
          <w:rFonts w:ascii="Times New Roman" w:hAnsi="Times New Roman"/>
          <w:sz w:val="24"/>
          <w:szCs w:val="24"/>
        </w:rPr>
        <w:t xml:space="preserve">).                                                                                                                                                                   </w:t>
      </w:r>
    </w:p>
    <w:p w14:paraId="4FAE3AA8" w14:textId="77777777" w:rsidR="00C9099E" w:rsidRDefault="00C9099E" w:rsidP="0019353B">
      <w:pPr>
        <w:spacing w:before="200" w:line="240" w:lineRule="auto"/>
        <w:rPr>
          <w:rFonts w:ascii="Times New Roman" w:hAnsi="Times New Roman"/>
          <w:sz w:val="24"/>
          <w:szCs w:val="24"/>
        </w:rPr>
      </w:pPr>
    </w:p>
    <w:p w14:paraId="167F7228" w14:textId="77777777" w:rsidR="00C9099E" w:rsidRDefault="00C9099E" w:rsidP="0019353B">
      <w:pPr>
        <w:spacing w:before="200" w:line="240" w:lineRule="auto"/>
        <w:rPr>
          <w:rFonts w:ascii="Times New Roman" w:hAnsi="Times New Roman"/>
          <w:sz w:val="24"/>
          <w:szCs w:val="24"/>
        </w:rPr>
      </w:pPr>
    </w:p>
    <w:p w14:paraId="08419619" w14:textId="77777777" w:rsidR="00C9099E" w:rsidRDefault="00C9099E" w:rsidP="0019353B">
      <w:pPr>
        <w:spacing w:before="200" w:line="240" w:lineRule="auto"/>
        <w:rPr>
          <w:rFonts w:ascii="Times New Roman" w:hAnsi="Times New Roman"/>
          <w:sz w:val="24"/>
          <w:szCs w:val="24"/>
        </w:rPr>
      </w:pPr>
    </w:p>
    <w:p w14:paraId="4E05627C" w14:textId="77777777" w:rsidR="00927F65" w:rsidRDefault="00927F65" w:rsidP="0019353B">
      <w:pPr>
        <w:spacing w:before="200" w:line="240" w:lineRule="auto"/>
        <w:rPr>
          <w:rFonts w:ascii="Times New Roman" w:hAnsi="Times New Roman"/>
          <w:sz w:val="24"/>
          <w:szCs w:val="24"/>
        </w:rPr>
      </w:pPr>
    </w:p>
    <w:p w14:paraId="7D1F547E" w14:textId="77777777" w:rsidR="00927F65" w:rsidRDefault="00927F65" w:rsidP="0019353B">
      <w:pPr>
        <w:spacing w:before="200" w:line="240" w:lineRule="auto"/>
        <w:rPr>
          <w:rFonts w:ascii="Times New Roman" w:hAnsi="Times New Roman"/>
          <w:sz w:val="24"/>
          <w:szCs w:val="24"/>
        </w:rPr>
      </w:pPr>
    </w:p>
    <w:p w14:paraId="3854A166" w14:textId="77777777" w:rsidR="00927F65" w:rsidRDefault="00927F65" w:rsidP="0019353B">
      <w:pPr>
        <w:spacing w:before="200" w:line="240" w:lineRule="auto"/>
        <w:rPr>
          <w:rFonts w:ascii="Times New Roman" w:hAnsi="Times New Roman"/>
          <w:sz w:val="24"/>
          <w:szCs w:val="24"/>
        </w:rPr>
      </w:pPr>
    </w:p>
    <w:p w14:paraId="773B74EB" w14:textId="77777777" w:rsidR="00927F65" w:rsidRDefault="00927F65" w:rsidP="0019353B">
      <w:pPr>
        <w:spacing w:before="200" w:line="240" w:lineRule="auto"/>
        <w:rPr>
          <w:rFonts w:ascii="Times New Roman" w:hAnsi="Times New Roman"/>
          <w:sz w:val="24"/>
          <w:szCs w:val="24"/>
        </w:rPr>
      </w:pPr>
    </w:p>
    <w:p w14:paraId="6499E8B5" w14:textId="77777777" w:rsidR="00177865" w:rsidRDefault="00177865" w:rsidP="0019353B">
      <w:pPr>
        <w:spacing w:before="200" w:line="240" w:lineRule="auto"/>
        <w:rPr>
          <w:rFonts w:ascii="Times New Roman" w:hAnsi="Times New Roman"/>
          <w:sz w:val="24"/>
          <w:szCs w:val="24"/>
        </w:rPr>
      </w:pPr>
    </w:p>
    <w:p w14:paraId="60D326B0" w14:textId="77777777" w:rsidR="00B36FDC" w:rsidRDefault="00B36FDC" w:rsidP="0019353B">
      <w:pPr>
        <w:spacing w:before="200" w:line="240" w:lineRule="auto"/>
        <w:rPr>
          <w:rFonts w:ascii="Times New Roman" w:hAnsi="Times New Roman"/>
          <w:sz w:val="24"/>
          <w:szCs w:val="24"/>
        </w:rPr>
      </w:pPr>
    </w:p>
    <w:p w14:paraId="5FFDB6F8" w14:textId="55A09FE0" w:rsidR="002E360C" w:rsidRDefault="006D1BA6"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10</w:t>
      </w:r>
      <w:r>
        <w:rPr>
          <w:rFonts w:ascii="Times New Roman" w:hAnsi="Times New Roman"/>
          <w:sz w:val="24"/>
          <w:szCs w:val="24"/>
        </w:rPr>
        <w:t xml:space="preserve">. </w:t>
      </w:r>
      <w:bookmarkStart w:id="2" w:name="_Hlk46764960"/>
      <w:r w:rsidR="00C9099E">
        <w:rPr>
          <w:rFonts w:ascii="Times New Roman" w:hAnsi="Times New Roman"/>
          <w:sz w:val="24"/>
          <w:szCs w:val="24"/>
        </w:rPr>
        <w:t xml:space="preserve">Mean length and 95% confidence intervals for </w:t>
      </w:r>
      <w:r w:rsidR="00D62A48">
        <w:rPr>
          <w:rFonts w:ascii="Times New Roman" w:hAnsi="Times New Roman"/>
          <w:sz w:val="24"/>
          <w:szCs w:val="24"/>
        </w:rPr>
        <w:t>r</w:t>
      </w:r>
      <w:r w:rsidR="00C9099E">
        <w:rPr>
          <w:rFonts w:ascii="Times New Roman" w:hAnsi="Times New Roman"/>
          <w:sz w:val="24"/>
          <w:szCs w:val="24"/>
        </w:rPr>
        <w:t xml:space="preserve">ainbow </w:t>
      </w:r>
      <w:r w:rsidR="00A1396A">
        <w:rPr>
          <w:rFonts w:ascii="Times New Roman" w:hAnsi="Times New Roman"/>
          <w:sz w:val="24"/>
          <w:szCs w:val="24"/>
        </w:rPr>
        <w:t>t</w:t>
      </w:r>
      <w:r w:rsidR="00C9099E">
        <w:rPr>
          <w:rFonts w:ascii="Times New Roman" w:hAnsi="Times New Roman"/>
          <w:sz w:val="24"/>
          <w:szCs w:val="24"/>
        </w:rPr>
        <w:t>rout measured during winter creel surveys completed on Georgetown Lake from 1976 to 20</w:t>
      </w:r>
      <w:bookmarkEnd w:id="2"/>
      <w:r w:rsidR="00332724">
        <w:rPr>
          <w:rFonts w:ascii="Times New Roman" w:hAnsi="Times New Roman"/>
          <w:sz w:val="24"/>
          <w:szCs w:val="24"/>
        </w:rPr>
        <w:t>23</w:t>
      </w:r>
      <w:r w:rsidR="00C9099E">
        <w:rPr>
          <w:rFonts w:ascii="Times New Roman" w:hAnsi="Times New Roman"/>
          <w:sz w:val="24"/>
          <w:szCs w:val="24"/>
        </w:rPr>
        <w:t>.</w:t>
      </w:r>
    </w:p>
    <w:p w14:paraId="28EE051F" w14:textId="7BA05CE5" w:rsidR="006D1BA6" w:rsidRDefault="00332724"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78777251" wp14:editId="49DD3B94">
            <wp:extent cx="5099050" cy="324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5448" cy="3254767"/>
                    </a:xfrm>
                    <a:prstGeom prst="rect">
                      <a:avLst/>
                    </a:prstGeom>
                    <a:noFill/>
                  </pic:spPr>
                </pic:pic>
              </a:graphicData>
            </a:graphic>
          </wp:inline>
        </w:drawing>
      </w:r>
    </w:p>
    <w:p w14:paraId="422EFD3B" w14:textId="77777777" w:rsidR="00B36FDC" w:rsidRDefault="00B36FDC" w:rsidP="0019353B">
      <w:pPr>
        <w:spacing w:before="200" w:line="240" w:lineRule="auto"/>
        <w:rPr>
          <w:rFonts w:ascii="Times New Roman" w:hAnsi="Times New Roman"/>
          <w:sz w:val="24"/>
          <w:szCs w:val="24"/>
        </w:rPr>
      </w:pPr>
    </w:p>
    <w:p w14:paraId="093CC008" w14:textId="6E6E679B" w:rsidR="00C9099E" w:rsidRDefault="00485D4E" w:rsidP="0019353B">
      <w:pPr>
        <w:spacing w:before="200" w:line="240" w:lineRule="auto"/>
        <w:rPr>
          <w:rFonts w:ascii="Times New Roman" w:hAnsi="Times New Roman"/>
          <w:sz w:val="24"/>
          <w:szCs w:val="24"/>
        </w:rPr>
      </w:pPr>
      <w:r>
        <w:rPr>
          <w:rFonts w:ascii="Times New Roman" w:hAnsi="Times New Roman"/>
          <w:sz w:val="24"/>
          <w:szCs w:val="24"/>
        </w:rPr>
        <w:t xml:space="preserve">Length data collected for </w:t>
      </w:r>
      <w:r w:rsidR="00A1396A">
        <w:rPr>
          <w:rFonts w:ascii="Times New Roman" w:hAnsi="Times New Roman"/>
          <w:sz w:val="24"/>
          <w:szCs w:val="24"/>
        </w:rPr>
        <w:t>k</w:t>
      </w:r>
      <w:r>
        <w:rPr>
          <w:rFonts w:ascii="Times New Roman" w:hAnsi="Times New Roman"/>
          <w:sz w:val="24"/>
          <w:szCs w:val="24"/>
        </w:rPr>
        <w:t xml:space="preserve">okanee during winter creel surveys suggest that </w:t>
      </w:r>
      <w:r w:rsidR="00A1396A">
        <w:rPr>
          <w:rFonts w:ascii="Times New Roman" w:hAnsi="Times New Roman"/>
          <w:sz w:val="24"/>
          <w:szCs w:val="24"/>
        </w:rPr>
        <w:t>k</w:t>
      </w:r>
      <w:r>
        <w:rPr>
          <w:rFonts w:ascii="Times New Roman" w:hAnsi="Times New Roman"/>
          <w:sz w:val="24"/>
          <w:szCs w:val="24"/>
        </w:rPr>
        <w:t>okanee average lengths have</w:t>
      </w:r>
      <w:r w:rsidR="00731E35">
        <w:rPr>
          <w:rFonts w:ascii="Times New Roman" w:hAnsi="Times New Roman"/>
          <w:sz w:val="24"/>
          <w:szCs w:val="24"/>
        </w:rPr>
        <w:t xml:space="preserve"> </w:t>
      </w:r>
      <w:r>
        <w:rPr>
          <w:rFonts w:ascii="Times New Roman" w:hAnsi="Times New Roman"/>
          <w:sz w:val="24"/>
          <w:szCs w:val="24"/>
        </w:rPr>
        <w:t xml:space="preserve">varied substantially in recent years from historic averages.  </w:t>
      </w:r>
      <w:r w:rsidR="00DC3233">
        <w:rPr>
          <w:rFonts w:ascii="Times New Roman" w:hAnsi="Times New Roman"/>
          <w:sz w:val="24"/>
          <w:szCs w:val="24"/>
        </w:rPr>
        <w:t>Kokanee average lengths during winter creel surveys have generally averaged between 210 and 250 mm (average = 233 mm) over several decades of sampling (Figure</w:t>
      </w:r>
      <w:r w:rsidR="00D10DE4">
        <w:rPr>
          <w:rFonts w:ascii="Times New Roman" w:hAnsi="Times New Roman"/>
          <w:sz w:val="24"/>
          <w:szCs w:val="24"/>
        </w:rPr>
        <w:t xml:space="preserve"> 11</w:t>
      </w:r>
      <w:r w:rsidR="00DC3233">
        <w:rPr>
          <w:rFonts w:ascii="Times New Roman" w:hAnsi="Times New Roman"/>
          <w:sz w:val="24"/>
          <w:szCs w:val="24"/>
        </w:rPr>
        <w:t xml:space="preserve">).  </w:t>
      </w:r>
      <w:r>
        <w:rPr>
          <w:rFonts w:ascii="Times New Roman" w:hAnsi="Times New Roman"/>
          <w:sz w:val="24"/>
          <w:szCs w:val="24"/>
        </w:rPr>
        <w:t xml:space="preserve">Kokanee lengths averaged </w:t>
      </w:r>
      <w:r w:rsidR="00731E35">
        <w:rPr>
          <w:rFonts w:ascii="Times New Roman" w:hAnsi="Times New Roman"/>
          <w:sz w:val="24"/>
          <w:szCs w:val="24"/>
        </w:rPr>
        <w:t>243 mm</w:t>
      </w:r>
      <w:r w:rsidR="00BD7FEE">
        <w:rPr>
          <w:rFonts w:ascii="Times New Roman" w:hAnsi="Times New Roman"/>
          <w:sz w:val="24"/>
          <w:szCs w:val="24"/>
        </w:rPr>
        <w:t xml:space="preserve"> among all fish sampled in</w:t>
      </w:r>
      <w:r w:rsidR="00731E35">
        <w:rPr>
          <w:rFonts w:ascii="Times New Roman" w:hAnsi="Times New Roman"/>
          <w:sz w:val="24"/>
          <w:szCs w:val="24"/>
        </w:rPr>
        <w:t xml:space="preserve"> 2018 and 2019.  Average length increased significantly in 2021 to 277 mm but then dropped to an average of 217 mm in 2023, which is below the long</w:t>
      </w:r>
      <w:r w:rsidR="00DC3233">
        <w:rPr>
          <w:rFonts w:ascii="Times New Roman" w:hAnsi="Times New Roman"/>
          <w:sz w:val="24"/>
          <w:szCs w:val="24"/>
        </w:rPr>
        <w:t>-</w:t>
      </w:r>
      <w:r w:rsidR="00731E35">
        <w:rPr>
          <w:rFonts w:ascii="Times New Roman" w:hAnsi="Times New Roman"/>
          <w:sz w:val="24"/>
          <w:szCs w:val="24"/>
        </w:rPr>
        <w:t xml:space="preserve">term average.  </w:t>
      </w:r>
    </w:p>
    <w:p w14:paraId="16EA4921" w14:textId="77777777" w:rsidR="00B36FDC" w:rsidRDefault="00B36FDC" w:rsidP="0019353B">
      <w:pPr>
        <w:spacing w:before="200" w:line="240" w:lineRule="auto"/>
        <w:rPr>
          <w:rFonts w:ascii="Times New Roman" w:hAnsi="Times New Roman"/>
          <w:sz w:val="24"/>
          <w:szCs w:val="24"/>
        </w:rPr>
      </w:pPr>
    </w:p>
    <w:p w14:paraId="7B9EABBF" w14:textId="77777777" w:rsidR="00B36FDC" w:rsidRDefault="00B36FDC" w:rsidP="0019353B">
      <w:pPr>
        <w:spacing w:before="200" w:line="240" w:lineRule="auto"/>
        <w:rPr>
          <w:rFonts w:ascii="Times New Roman" w:hAnsi="Times New Roman"/>
          <w:sz w:val="24"/>
          <w:szCs w:val="24"/>
        </w:rPr>
      </w:pPr>
    </w:p>
    <w:p w14:paraId="6BF52389" w14:textId="77777777" w:rsidR="00B36FDC" w:rsidRDefault="00B36FDC" w:rsidP="0019353B">
      <w:pPr>
        <w:spacing w:before="200" w:line="240" w:lineRule="auto"/>
        <w:rPr>
          <w:rFonts w:ascii="Times New Roman" w:hAnsi="Times New Roman"/>
          <w:sz w:val="24"/>
          <w:szCs w:val="24"/>
        </w:rPr>
      </w:pPr>
    </w:p>
    <w:p w14:paraId="4AC55345" w14:textId="77777777" w:rsidR="00B36FDC" w:rsidRDefault="00B36FDC" w:rsidP="0019353B">
      <w:pPr>
        <w:spacing w:before="200" w:line="240" w:lineRule="auto"/>
        <w:rPr>
          <w:rFonts w:ascii="Times New Roman" w:hAnsi="Times New Roman"/>
          <w:sz w:val="24"/>
          <w:szCs w:val="24"/>
        </w:rPr>
      </w:pPr>
    </w:p>
    <w:p w14:paraId="36B73103" w14:textId="77777777" w:rsidR="00B36FDC" w:rsidRDefault="00B36FDC" w:rsidP="0019353B">
      <w:pPr>
        <w:spacing w:before="200" w:line="240" w:lineRule="auto"/>
        <w:rPr>
          <w:rFonts w:ascii="Times New Roman" w:hAnsi="Times New Roman"/>
          <w:sz w:val="24"/>
          <w:szCs w:val="24"/>
        </w:rPr>
      </w:pPr>
    </w:p>
    <w:p w14:paraId="292D9537" w14:textId="77777777" w:rsidR="00B36FDC" w:rsidRDefault="00B36FDC" w:rsidP="0019353B">
      <w:pPr>
        <w:spacing w:before="200" w:line="240" w:lineRule="auto"/>
        <w:rPr>
          <w:rFonts w:ascii="Times New Roman" w:hAnsi="Times New Roman"/>
          <w:sz w:val="24"/>
          <w:szCs w:val="24"/>
        </w:rPr>
      </w:pPr>
    </w:p>
    <w:p w14:paraId="39CE44AD" w14:textId="77777777" w:rsidR="00B36FDC" w:rsidRDefault="00B36FDC" w:rsidP="0019353B">
      <w:pPr>
        <w:spacing w:before="200" w:line="240" w:lineRule="auto"/>
        <w:rPr>
          <w:rFonts w:ascii="Times New Roman" w:hAnsi="Times New Roman"/>
          <w:sz w:val="24"/>
          <w:szCs w:val="24"/>
        </w:rPr>
      </w:pPr>
    </w:p>
    <w:p w14:paraId="222FD372" w14:textId="77777777" w:rsidR="00B36FDC" w:rsidRDefault="00B36FDC" w:rsidP="0019353B">
      <w:pPr>
        <w:spacing w:before="200" w:line="240" w:lineRule="auto"/>
        <w:rPr>
          <w:rFonts w:ascii="Times New Roman" w:hAnsi="Times New Roman"/>
          <w:sz w:val="24"/>
          <w:szCs w:val="24"/>
        </w:rPr>
      </w:pPr>
    </w:p>
    <w:p w14:paraId="773D4A61" w14:textId="77777777" w:rsidR="00B36FDC" w:rsidRDefault="00B36FDC" w:rsidP="0019353B">
      <w:pPr>
        <w:spacing w:before="200" w:line="240" w:lineRule="auto"/>
        <w:rPr>
          <w:rFonts w:ascii="Times New Roman" w:hAnsi="Times New Roman"/>
          <w:sz w:val="24"/>
          <w:szCs w:val="24"/>
        </w:rPr>
      </w:pPr>
    </w:p>
    <w:p w14:paraId="201E7540" w14:textId="77777777" w:rsidR="00B36FDC" w:rsidRDefault="00B36FDC" w:rsidP="0019353B">
      <w:pPr>
        <w:spacing w:before="200" w:line="240" w:lineRule="auto"/>
        <w:rPr>
          <w:rFonts w:ascii="Times New Roman" w:hAnsi="Times New Roman"/>
          <w:sz w:val="24"/>
          <w:szCs w:val="24"/>
        </w:rPr>
      </w:pPr>
    </w:p>
    <w:p w14:paraId="43FCC1F8" w14:textId="6474C8CE" w:rsidR="006D1BA6" w:rsidRDefault="006D1BA6" w:rsidP="0019353B">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11</w:t>
      </w:r>
      <w:r>
        <w:rPr>
          <w:rFonts w:ascii="Times New Roman" w:hAnsi="Times New Roman"/>
          <w:sz w:val="24"/>
          <w:szCs w:val="24"/>
        </w:rPr>
        <w:t xml:space="preserve">.  </w:t>
      </w:r>
      <w:r w:rsidR="00C9099E">
        <w:rPr>
          <w:rFonts w:ascii="Times New Roman" w:hAnsi="Times New Roman"/>
          <w:sz w:val="24"/>
          <w:szCs w:val="24"/>
        </w:rPr>
        <w:t xml:space="preserve">Mean length and 95% confidence intervals for </w:t>
      </w:r>
      <w:r w:rsidR="00A1396A">
        <w:rPr>
          <w:rFonts w:ascii="Times New Roman" w:hAnsi="Times New Roman"/>
          <w:sz w:val="24"/>
          <w:szCs w:val="24"/>
        </w:rPr>
        <w:t>k</w:t>
      </w:r>
      <w:r w:rsidR="00C9099E">
        <w:rPr>
          <w:rFonts w:ascii="Times New Roman" w:hAnsi="Times New Roman"/>
          <w:sz w:val="24"/>
          <w:szCs w:val="24"/>
        </w:rPr>
        <w:t>okanee measured during winter creel surveys completed on Georgetown Lake from 1976 to 20</w:t>
      </w:r>
      <w:r w:rsidR="00332724">
        <w:rPr>
          <w:rFonts w:ascii="Times New Roman" w:hAnsi="Times New Roman"/>
          <w:sz w:val="24"/>
          <w:szCs w:val="24"/>
        </w:rPr>
        <w:t>23</w:t>
      </w:r>
      <w:r w:rsidR="00C9099E">
        <w:rPr>
          <w:rFonts w:ascii="Times New Roman" w:hAnsi="Times New Roman"/>
          <w:sz w:val="24"/>
          <w:szCs w:val="24"/>
        </w:rPr>
        <w:t>.</w:t>
      </w:r>
    </w:p>
    <w:p w14:paraId="44AB8906" w14:textId="372D254E" w:rsidR="006D1BA6" w:rsidRDefault="00332724" w:rsidP="0019353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1CD7348D" wp14:editId="7562BEB3">
            <wp:extent cx="4705350" cy="3028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732" cy="3041207"/>
                    </a:xfrm>
                    <a:prstGeom prst="rect">
                      <a:avLst/>
                    </a:prstGeom>
                    <a:noFill/>
                  </pic:spPr>
                </pic:pic>
              </a:graphicData>
            </a:graphic>
          </wp:inline>
        </w:drawing>
      </w:r>
    </w:p>
    <w:p w14:paraId="61DE3817" w14:textId="77777777" w:rsidR="006D1BA6" w:rsidRDefault="006D1BA6" w:rsidP="0019353B">
      <w:pPr>
        <w:spacing w:before="200" w:line="240" w:lineRule="auto"/>
        <w:rPr>
          <w:rFonts w:ascii="Times New Roman" w:hAnsi="Times New Roman"/>
          <w:sz w:val="24"/>
          <w:szCs w:val="24"/>
        </w:rPr>
      </w:pPr>
    </w:p>
    <w:p w14:paraId="2F67BED9" w14:textId="62ABEF1A" w:rsidR="005A0949" w:rsidRDefault="005A0949" w:rsidP="00286F43">
      <w:pPr>
        <w:spacing w:before="200" w:line="240" w:lineRule="auto"/>
        <w:rPr>
          <w:rFonts w:ascii="Times New Roman" w:hAnsi="Times New Roman"/>
          <w:b/>
          <w:bCs/>
          <w:sz w:val="24"/>
          <w:szCs w:val="24"/>
        </w:rPr>
      </w:pPr>
      <w:r>
        <w:rPr>
          <w:rFonts w:ascii="Times New Roman" w:hAnsi="Times New Roman"/>
          <w:b/>
          <w:bCs/>
          <w:sz w:val="24"/>
          <w:szCs w:val="24"/>
        </w:rPr>
        <w:t>Limnology Surveys</w:t>
      </w:r>
    </w:p>
    <w:p w14:paraId="560D35FA" w14:textId="2DD8DBEF" w:rsidR="005A0949" w:rsidRDefault="005A0949" w:rsidP="00286F43">
      <w:pPr>
        <w:spacing w:before="200" w:line="240" w:lineRule="auto"/>
        <w:rPr>
          <w:rFonts w:ascii="Times New Roman" w:hAnsi="Times New Roman"/>
          <w:sz w:val="24"/>
          <w:szCs w:val="24"/>
        </w:rPr>
      </w:pPr>
      <w:r>
        <w:rPr>
          <w:rFonts w:ascii="Times New Roman" w:hAnsi="Times New Roman"/>
          <w:sz w:val="24"/>
          <w:szCs w:val="24"/>
        </w:rPr>
        <w:t>Georgetown Lake is believed to be a phosphorous limited reservoir, as are most freshwater lakes and reservoirs in the United States (Wetzel</w:t>
      </w:r>
      <w:r w:rsidR="002B5EF6">
        <w:rPr>
          <w:rFonts w:ascii="Times New Roman" w:hAnsi="Times New Roman"/>
          <w:sz w:val="24"/>
          <w:szCs w:val="24"/>
        </w:rPr>
        <w:t xml:space="preserve"> </w:t>
      </w:r>
      <w:r>
        <w:rPr>
          <w:rFonts w:ascii="Times New Roman" w:hAnsi="Times New Roman"/>
          <w:sz w:val="24"/>
          <w:szCs w:val="24"/>
        </w:rPr>
        <w:t xml:space="preserve">1982, Stafford 2012).  Total phosphorous was found to vary during the study period with </w:t>
      </w:r>
      <w:r w:rsidR="003336D2">
        <w:rPr>
          <w:rFonts w:ascii="Times New Roman" w:hAnsi="Times New Roman"/>
          <w:sz w:val="24"/>
          <w:szCs w:val="24"/>
        </w:rPr>
        <w:t>measurements</w:t>
      </w:r>
      <w:r>
        <w:rPr>
          <w:rFonts w:ascii="Times New Roman" w:hAnsi="Times New Roman"/>
          <w:sz w:val="24"/>
          <w:szCs w:val="24"/>
        </w:rPr>
        <w:t xml:space="preserve"> be</w:t>
      </w:r>
      <w:r w:rsidR="003557C6">
        <w:rPr>
          <w:rFonts w:ascii="Times New Roman" w:hAnsi="Times New Roman"/>
          <w:sz w:val="24"/>
          <w:szCs w:val="24"/>
        </w:rPr>
        <w:t>ing</w:t>
      </w:r>
      <w:r>
        <w:rPr>
          <w:rFonts w:ascii="Times New Roman" w:hAnsi="Times New Roman"/>
          <w:sz w:val="24"/>
          <w:szCs w:val="24"/>
        </w:rPr>
        <w:t xml:space="preserve"> highest in 2021 and declining annually through 2023 </w:t>
      </w:r>
      <w:r w:rsidR="001D6AC4">
        <w:rPr>
          <w:rFonts w:ascii="Times New Roman" w:hAnsi="Times New Roman"/>
          <w:sz w:val="24"/>
          <w:szCs w:val="24"/>
        </w:rPr>
        <w:t xml:space="preserve">at both survey sites </w:t>
      </w:r>
      <w:r>
        <w:rPr>
          <w:rFonts w:ascii="Times New Roman" w:hAnsi="Times New Roman"/>
          <w:sz w:val="24"/>
          <w:szCs w:val="24"/>
        </w:rPr>
        <w:t xml:space="preserve">(Figure </w:t>
      </w:r>
      <w:r w:rsidR="00D10DE4">
        <w:rPr>
          <w:rFonts w:ascii="Times New Roman" w:hAnsi="Times New Roman"/>
          <w:sz w:val="24"/>
          <w:szCs w:val="24"/>
        </w:rPr>
        <w:t>12</w:t>
      </w:r>
      <w:r>
        <w:rPr>
          <w:rFonts w:ascii="Times New Roman" w:hAnsi="Times New Roman"/>
          <w:sz w:val="24"/>
          <w:szCs w:val="24"/>
        </w:rPr>
        <w:t xml:space="preserve">).  Total phosphorous was also substantially higher from 2021 to 2023 than was observed </w:t>
      </w:r>
      <w:r w:rsidR="00062B46">
        <w:rPr>
          <w:rFonts w:ascii="Times New Roman" w:hAnsi="Times New Roman"/>
          <w:sz w:val="24"/>
          <w:szCs w:val="24"/>
        </w:rPr>
        <w:t xml:space="preserve">in 2009 through 2011 </w:t>
      </w:r>
      <w:r>
        <w:rPr>
          <w:rFonts w:ascii="Times New Roman" w:hAnsi="Times New Roman"/>
          <w:sz w:val="24"/>
          <w:szCs w:val="24"/>
        </w:rPr>
        <w:t>by Stafford (201</w:t>
      </w:r>
      <w:r w:rsidR="00D10DE4">
        <w:rPr>
          <w:rFonts w:ascii="Times New Roman" w:hAnsi="Times New Roman"/>
          <w:sz w:val="24"/>
          <w:szCs w:val="24"/>
        </w:rPr>
        <w:t>3</w:t>
      </w:r>
      <w:r>
        <w:rPr>
          <w:rFonts w:ascii="Times New Roman" w:hAnsi="Times New Roman"/>
          <w:sz w:val="24"/>
          <w:szCs w:val="24"/>
        </w:rPr>
        <w:t>)</w:t>
      </w:r>
      <w:r w:rsidR="00D10DE4">
        <w:rPr>
          <w:rFonts w:ascii="Times New Roman" w:hAnsi="Times New Roman"/>
          <w:sz w:val="24"/>
          <w:szCs w:val="24"/>
        </w:rPr>
        <w:t xml:space="preserve"> (Figure 13)</w:t>
      </w:r>
      <w:r>
        <w:rPr>
          <w:rFonts w:ascii="Times New Roman" w:hAnsi="Times New Roman"/>
          <w:sz w:val="24"/>
          <w:szCs w:val="24"/>
        </w:rPr>
        <w:t xml:space="preserve">.  </w:t>
      </w:r>
    </w:p>
    <w:p w14:paraId="186EF63B" w14:textId="77777777" w:rsidR="00C109DA" w:rsidRDefault="00C109DA" w:rsidP="00286F43">
      <w:pPr>
        <w:spacing w:before="200" w:line="240" w:lineRule="auto"/>
        <w:rPr>
          <w:rFonts w:ascii="Times New Roman" w:hAnsi="Times New Roman"/>
          <w:sz w:val="24"/>
          <w:szCs w:val="24"/>
        </w:rPr>
      </w:pPr>
    </w:p>
    <w:p w14:paraId="49644281" w14:textId="77777777" w:rsidR="00C109DA" w:rsidRDefault="00C109DA" w:rsidP="00286F43">
      <w:pPr>
        <w:spacing w:before="200" w:line="240" w:lineRule="auto"/>
        <w:rPr>
          <w:rFonts w:ascii="Times New Roman" w:hAnsi="Times New Roman"/>
          <w:sz w:val="24"/>
          <w:szCs w:val="24"/>
        </w:rPr>
      </w:pPr>
    </w:p>
    <w:p w14:paraId="21E732FE" w14:textId="77777777" w:rsidR="00C109DA" w:rsidRDefault="00C109DA" w:rsidP="00286F43">
      <w:pPr>
        <w:spacing w:before="200" w:line="240" w:lineRule="auto"/>
        <w:rPr>
          <w:rFonts w:ascii="Times New Roman" w:hAnsi="Times New Roman"/>
          <w:sz w:val="24"/>
          <w:szCs w:val="24"/>
        </w:rPr>
      </w:pPr>
    </w:p>
    <w:p w14:paraId="23FC5967" w14:textId="77777777" w:rsidR="00C109DA" w:rsidRDefault="00C109DA" w:rsidP="00286F43">
      <w:pPr>
        <w:spacing w:before="200" w:line="240" w:lineRule="auto"/>
        <w:rPr>
          <w:rFonts w:ascii="Times New Roman" w:hAnsi="Times New Roman"/>
          <w:sz w:val="24"/>
          <w:szCs w:val="24"/>
        </w:rPr>
      </w:pPr>
    </w:p>
    <w:p w14:paraId="1C46A472" w14:textId="77777777" w:rsidR="00C109DA" w:rsidRDefault="00C109DA" w:rsidP="00286F43">
      <w:pPr>
        <w:spacing w:before="200" w:line="240" w:lineRule="auto"/>
        <w:rPr>
          <w:rFonts w:ascii="Times New Roman" w:hAnsi="Times New Roman"/>
          <w:sz w:val="24"/>
          <w:szCs w:val="24"/>
        </w:rPr>
      </w:pPr>
    </w:p>
    <w:p w14:paraId="68F389D7" w14:textId="77777777" w:rsidR="00996939" w:rsidRDefault="00996939" w:rsidP="00286F43">
      <w:pPr>
        <w:spacing w:before="200" w:line="240" w:lineRule="auto"/>
        <w:rPr>
          <w:rFonts w:ascii="Times New Roman" w:hAnsi="Times New Roman"/>
          <w:sz w:val="24"/>
          <w:szCs w:val="24"/>
        </w:rPr>
      </w:pPr>
    </w:p>
    <w:p w14:paraId="18829048" w14:textId="77777777" w:rsidR="00996939" w:rsidRDefault="00996939" w:rsidP="00286F43">
      <w:pPr>
        <w:spacing w:before="200" w:line="240" w:lineRule="auto"/>
        <w:rPr>
          <w:rFonts w:ascii="Times New Roman" w:hAnsi="Times New Roman"/>
          <w:sz w:val="24"/>
          <w:szCs w:val="24"/>
        </w:rPr>
      </w:pPr>
    </w:p>
    <w:p w14:paraId="05DD05B0" w14:textId="77777777" w:rsidR="00996939" w:rsidRDefault="00996939" w:rsidP="00286F43">
      <w:pPr>
        <w:spacing w:before="200" w:line="240" w:lineRule="auto"/>
        <w:rPr>
          <w:rFonts w:ascii="Times New Roman" w:hAnsi="Times New Roman"/>
          <w:sz w:val="24"/>
          <w:szCs w:val="24"/>
        </w:rPr>
      </w:pPr>
    </w:p>
    <w:p w14:paraId="44E50481" w14:textId="77777777" w:rsidR="00996939" w:rsidRDefault="00996939" w:rsidP="00286F43">
      <w:pPr>
        <w:spacing w:before="200" w:line="240" w:lineRule="auto"/>
        <w:rPr>
          <w:rFonts w:ascii="Times New Roman" w:hAnsi="Times New Roman"/>
          <w:sz w:val="24"/>
          <w:szCs w:val="24"/>
        </w:rPr>
      </w:pPr>
    </w:p>
    <w:p w14:paraId="61A4E543" w14:textId="77777777" w:rsidR="00996939" w:rsidRDefault="00996939" w:rsidP="00286F43">
      <w:pPr>
        <w:spacing w:before="200" w:line="240" w:lineRule="auto"/>
        <w:rPr>
          <w:rFonts w:ascii="Times New Roman" w:hAnsi="Times New Roman"/>
          <w:sz w:val="24"/>
          <w:szCs w:val="24"/>
        </w:rPr>
      </w:pPr>
    </w:p>
    <w:p w14:paraId="17C1DED3" w14:textId="606D148C" w:rsidR="00DC0544" w:rsidRDefault="00DC0544" w:rsidP="00286F43">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12</w:t>
      </w:r>
      <w:r>
        <w:rPr>
          <w:rFonts w:ascii="Times New Roman" w:hAnsi="Times New Roman"/>
          <w:sz w:val="24"/>
          <w:szCs w:val="24"/>
        </w:rPr>
        <w:t xml:space="preserve">.  Total Phosphorous measured from 2021-2023 at the Deep Hole and Mid Lake sites.  </w:t>
      </w:r>
    </w:p>
    <w:p w14:paraId="66DD50C0" w14:textId="3AD7A347" w:rsidR="00DC0544" w:rsidRDefault="00DC0544"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6C80467E" wp14:editId="782E6273">
            <wp:extent cx="6422753" cy="23329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6524" cy="2352523"/>
                    </a:xfrm>
                    <a:prstGeom prst="rect">
                      <a:avLst/>
                    </a:prstGeom>
                    <a:noFill/>
                  </pic:spPr>
                </pic:pic>
              </a:graphicData>
            </a:graphic>
          </wp:inline>
        </w:drawing>
      </w:r>
    </w:p>
    <w:p w14:paraId="70E7609B" w14:textId="77777777" w:rsidR="00DC0544" w:rsidRDefault="00DC0544" w:rsidP="00286F43">
      <w:pPr>
        <w:spacing w:before="200" w:line="240" w:lineRule="auto"/>
        <w:rPr>
          <w:rFonts w:ascii="Times New Roman" w:hAnsi="Times New Roman"/>
          <w:sz w:val="24"/>
          <w:szCs w:val="24"/>
        </w:rPr>
      </w:pPr>
    </w:p>
    <w:p w14:paraId="7D39C7BA" w14:textId="47B3955C" w:rsidR="00562803" w:rsidRDefault="00562803"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13</w:t>
      </w:r>
      <w:r>
        <w:rPr>
          <w:rFonts w:ascii="Times New Roman" w:hAnsi="Times New Roman"/>
          <w:sz w:val="24"/>
          <w:szCs w:val="24"/>
        </w:rPr>
        <w:t xml:space="preserve">.  Comparison of Total Phosphorous measured at the Deep Hole and Mid Lake sites during the 2009-2011 and 2021-2023 sampling periods. </w:t>
      </w:r>
    </w:p>
    <w:p w14:paraId="6C95C62F" w14:textId="3C68CE83" w:rsidR="00DC0544" w:rsidRDefault="00DC0544"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76A8CE7D" wp14:editId="6A0A5C85">
            <wp:extent cx="6494142" cy="21270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5454" cy="2153720"/>
                    </a:xfrm>
                    <a:prstGeom prst="rect">
                      <a:avLst/>
                    </a:prstGeom>
                    <a:noFill/>
                  </pic:spPr>
                </pic:pic>
              </a:graphicData>
            </a:graphic>
          </wp:inline>
        </w:drawing>
      </w:r>
    </w:p>
    <w:p w14:paraId="74A0A861" w14:textId="77777777" w:rsidR="00B36FDC" w:rsidRDefault="00B36FDC" w:rsidP="00286F43">
      <w:pPr>
        <w:spacing w:before="200" w:line="240" w:lineRule="auto"/>
        <w:rPr>
          <w:rFonts w:ascii="Times New Roman" w:hAnsi="Times New Roman"/>
          <w:sz w:val="24"/>
          <w:szCs w:val="24"/>
        </w:rPr>
      </w:pPr>
    </w:p>
    <w:p w14:paraId="373F4CAE" w14:textId="00B267F5" w:rsidR="005A0949" w:rsidRDefault="005A0949" w:rsidP="00286F43">
      <w:pPr>
        <w:spacing w:before="200" w:line="240" w:lineRule="auto"/>
        <w:rPr>
          <w:rFonts w:ascii="Times New Roman" w:hAnsi="Times New Roman"/>
          <w:sz w:val="24"/>
          <w:szCs w:val="24"/>
        </w:rPr>
      </w:pPr>
      <w:r>
        <w:rPr>
          <w:rFonts w:ascii="Times New Roman" w:hAnsi="Times New Roman"/>
          <w:sz w:val="24"/>
          <w:szCs w:val="24"/>
        </w:rPr>
        <w:t xml:space="preserve">Total nitrogen was less variable </w:t>
      </w:r>
      <w:r w:rsidR="00996939">
        <w:rPr>
          <w:rFonts w:ascii="Times New Roman" w:hAnsi="Times New Roman"/>
          <w:sz w:val="24"/>
          <w:szCs w:val="24"/>
        </w:rPr>
        <w:t xml:space="preserve">monthly and interannually </w:t>
      </w:r>
      <w:r>
        <w:rPr>
          <w:rFonts w:ascii="Times New Roman" w:hAnsi="Times New Roman"/>
          <w:sz w:val="24"/>
          <w:szCs w:val="24"/>
        </w:rPr>
        <w:t>between 2021 and 2023 than total phosphorous</w:t>
      </w:r>
      <w:r w:rsidR="002B5EF6">
        <w:rPr>
          <w:rFonts w:ascii="Times New Roman" w:hAnsi="Times New Roman"/>
          <w:sz w:val="24"/>
          <w:szCs w:val="24"/>
        </w:rPr>
        <w:t xml:space="preserve"> (Figure</w:t>
      </w:r>
      <w:r w:rsidR="00D10DE4">
        <w:rPr>
          <w:rFonts w:ascii="Times New Roman" w:hAnsi="Times New Roman"/>
          <w:sz w:val="24"/>
          <w:szCs w:val="24"/>
        </w:rPr>
        <w:t xml:space="preserve"> 14</w:t>
      </w:r>
      <w:r w:rsidR="002B5EF6">
        <w:rPr>
          <w:rFonts w:ascii="Times New Roman" w:hAnsi="Times New Roman"/>
          <w:sz w:val="24"/>
          <w:szCs w:val="24"/>
        </w:rPr>
        <w:t>)</w:t>
      </w:r>
      <w:r>
        <w:rPr>
          <w:rFonts w:ascii="Times New Roman" w:hAnsi="Times New Roman"/>
          <w:sz w:val="24"/>
          <w:szCs w:val="24"/>
        </w:rPr>
        <w:t>.  Some increase in total nitrogen was observed from 2021 to 2023 particularly at the Deep Hole sit</w:t>
      </w:r>
      <w:r w:rsidR="003336D2">
        <w:rPr>
          <w:rFonts w:ascii="Times New Roman" w:hAnsi="Times New Roman"/>
          <w:sz w:val="24"/>
          <w:szCs w:val="24"/>
        </w:rPr>
        <w:t>e</w:t>
      </w:r>
      <w:r>
        <w:rPr>
          <w:rFonts w:ascii="Times New Roman" w:hAnsi="Times New Roman"/>
          <w:sz w:val="24"/>
          <w:szCs w:val="24"/>
        </w:rPr>
        <w:t xml:space="preserve">.  Total nitrogen measurements were similar between 2021-2023 </w:t>
      </w:r>
      <w:r w:rsidR="00E3475D">
        <w:rPr>
          <w:rFonts w:ascii="Times New Roman" w:hAnsi="Times New Roman"/>
          <w:sz w:val="24"/>
          <w:szCs w:val="24"/>
        </w:rPr>
        <w:t>to</w:t>
      </w:r>
      <w:r>
        <w:rPr>
          <w:rFonts w:ascii="Times New Roman" w:hAnsi="Times New Roman"/>
          <w:sz w:val="24"/>
          <w:szCs w:val="24"/>
        </w:rPr>
        <w:t xml:space="preserve"> the measurements collected by Stafford </w:t>
      </w:r>
      <w:r w:rsidR="003336D2">
        <w:rPr>
          <w:rFonts w:ascii="Times New Roman" w:hAnsi="Times New Roman"/>
          <w:sz w:val="24"/>
          <w:szCs w:val="24"/>
        </w:rPr>
        <w:t>(</w:t>
      </w:r>
      <w:r>
        <w:rPr>
          <w:rFonts w:ascii="Times New Roman" w:hAnsi="Times New Roman"/>
          <w:sz w:val="24"/>
          <w:szCs w:val="24"/>
        </w:rPr>
        <w:t>201</w:t>
      </w:r>
      <w:r w:rsidR="00D10DE4">
        <w:rPr>
          <w:rFonts w:ascii="Times New Roman" w:hAnsi="Times New Roman"/>
          <w:sz w:val="24"/>
          <w:szCs w:val="24"/>
        </w:rPr>
        <w:t>3</w:t>
      </w:r>
      <w:r>
        <w:rPr>
          <w:rFonts w:ascii="Times New Roman" w:hAnsi="Times New Roman"/>
          <w:sz w:val="24"/>
          <w:szCs w:val="24"/>
        </w:rPr>
        <w:t>) from 2009-2011</w:t>
      </w:r>
      <w:r w:rsidR="00D10DE4">
        <w:rPr>
          <w:rFonts w:ascii="Times New Roman" w:hAnsi="Times New Roman"/>
          <w:sz w:val="24"/>
          <w:szCs w:val="24"/>
        </w:rPr>
        <w:t xml:space="preserve"> (Figure 15)</w:t>
      </w:r>
      <w:r>
        <w:rPr>
          <w:rFonts w:ascii="Times New Roman" w:hAnsi="Times New Roman"/>
          <w:sz w:val="24"/>
          <w:szCs w:val="24"/>
        </w:rPr>
        <w:t xml:space="preserve">.   </w:t>
      </w:r>
      <w:r w:rsidR="00493D3F">
        <w:rPr>
          <w:rFonts w:ascii="Times New Roman" w:hAnsi="Times New Roman"/>
          <w:sz w:val="24"/>
          <w:szCs w:val="24"/>
        </w:rPr>
        <w:t xml:space="preserve">This lack of change in nitrogen abundance even during major biological shifts at other trophic levels (increase in mean length of kokanee and rainbow trout) is to be expected as nitrogen is not the limiting nutrient in Georgetown Lake.  </w:t>
      </w:r>
    </w:p>
    <w:p w14:paraId="6BE1D33C" w14:textId="77777777" w:rsidR="00562803" w:rsidRDefault="00562803" w:rsidP="00286F43">
      <w:pPr>
        <w:spacing w:before="200" w:line="240" w:lineRule="auto"/>
        <w:rPr>
          <w:rFonts w:ascii="Times New Roman" w:hAnsi="Times New Roman"/>
          <w:sz w:val="24"/>
          <w:szCs w:val="24"/>
        </w:rPr>
      </w:pPr>
    </w:p>
    <w:p w14:paraId="0CDA0519" w14:textId="77777777" w:rsidR="00562803" w:rsidRDefault="00562803" w:rsidP="00286F43">
      <w:pPr>
        <w:spacing w:before="200" w:line="240" w:lineRule="auto"/>
        <w:rPr>
          <w:rFonts w:ascii="Times New Roman" w:hAnsi="Times New Roman"/>
          <w:sz w:val="24"/>
          <w:szCs w:val="24"/>
        </w:rPr>
      </w:pPr>
    </w:p>
    <w:p w14:paraId="797B2459" w14:textId="77777777" w:rsidR="00C109DA" w:rsidRDefault="00C109DA" w:rsidP="00286F43">
      <w:pPr>
        <w:spacing w:before="200" w:line="240" w:lineRule="auto"/>
        <w:rPr>
          <w:rFonts w:ascii="Times New Roman" w:hAnsi="Times New Roman"/>
          <w:sz w:val="24"/>
          <w:szCs w:val="24"/>
        </w:rPr>
      </w:pPr>
    </w:p>
    <w:p w14:paraId="27DB42A6" w14:textId="5A62212B" w:rsidR="00562803" w:rsidRDefault="00562803"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14</w:t>
      </w:r>
      <w:r>
        <w:rPr>
          <w:rFonts w:ascii="Times New Roman" w:hAnsi="Times New Roman"/>
          <w:sz w:val="24"/>
          <w:szCs w:val="24"/>
        </w:rPr>
        <w:t xml:space="preserve">. Total Nitrogen measured from 2021-2023 at the Deep Hole and Mid Lake sites.  </w:t>
      </w:r>
    </w:p>
    <w:p w14:paraId="57CA52E2" w14:textId="6AE73A05" w:rsidR="00562803" w:rsidRDefault="00562803"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5D1D363E" wp14:editId="40F09ED6">
            <wp:extent cx="6700519" cy="24352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9760" cy="2456750"/>
                    </a:xfrm>
                    <a:prstGeom prst="rect">
                      <a:avLst/>
                    </a:prstGeom>
                    <a:noFill/>
                  </pic:spPr>
                </pic:pic>
              </a:graphicData>
            </a:graphic>
          </wp:inline>
        </w:drawing>
      </w:r>
    </w:p>
    <w:p w14:paraId="65A3819E" w14:textId="5F46CE5D" w:rsidR="00562803" w:rsidRDefault="00562803"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15</w:t>
      </w:r>
      <w:r>
        <w:rPr>
          <w:rFonts w:ascii="Times New Roman" w:hAnsi="Times New Roman"/>
          <w:sz w:val="24"/>
          <w:szCs w:val="24"/>
        </w:rPr>
        <w:t xml:space="preserve">. </w:t>
      </w:r>
      <w:r w:rsidR="004E0364">
        <w:rPr>
          <w:rFonts w:ascii="Times New Roman" w:hAnsi="Times New Roman"/>
          <w:sz w:val="24"/>
          <w:szCs w:val="24"/>
        </w:rPr>
        <w:t xml:space="preserve">Comparison of Total </w:t>
      </w:r>
      <w:r w:rsidR="00435CA3">
        <w:rPr>
          <w:rFonts w:ascii="Times New Roman" w:hAnsi="Times New Roman"/>
          <w:sz w:val="24"/>
          <w:szCs w:val="24"/>
        </w:rPr>
        <w:t>Nitrogen</w:t>
      </w:r>
      <w:r w:rsidR="004E0364">
        <w:rPr>
          <w:rFonts w:ascii="Times New Roman" w:hAnsi="Times New Roman"/>
          <w:sz w:val="24"/>
          <w:szCs w:val="24"/>
        </w:rPr>
        <w:t xml:space="preserve"> measured at the Deep Hole and Mid Lake sites during the 2009-2011 and 2021-2023 sampling periods.</w:t>
      </w:r>
    </w:p>
    <w:p w14:paraId="3E126568" w14:textId="57B1AFF8" w:rsidR="00562803" w:rsidRDefault="00562803"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59BAEE84" wp14:editId="3BF1A917">
            <wp:extent cx="6682108" cy="2205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8351" cy="2230661"/>
                    </a:xfrm>
                    <a:prstGeom prst="rect">
                      <a:avLst/>
                    </a:prstGeom>
                    <a:noFill/>
                  </pic:spPr>
                </pic:pic>
              </a:graphicData>
            </a:graphic>
          </wp:inline>
        </w:drawing>
      </w:r>
    </w:p>
    <w:p w14:paraId="0FD7DEE7" w14:textId="77777777" w:rsidR="00562803" w:rsidRDefault="00562803" w:rsidP="00286F43">
      <w:pPr>
        <w:spacing w:before="200" w:line="240" w:lineRule="auto"/>
        <w:rPr>
          <w:rFonts w:ascii="Times New Roman" w:hAnsi="Times New Roman"/>
          <w:sz w:val="24"/>
          <w:szCs w:val="24"/>
        </w:rPr>
      </w:pPr>
    </w:p>
    <w:p w14:paraId="4374F823" w14:textId="57DB0C8C" w:rsidR="002B5EF6" w:rsidRDefault="002B5EF6" w:rsidP="00286F43">
      <w:pPr>
        <w:spacing w:before="200" w:line="240" w:lineRule="auto"/>
        <w:rPr>
          <w:rFonts w:ascii="Times New Roman" w:hAnsi="Times New Roman"/>
          <w:sz w:val="24"/>
          <w:szCs w:val="24"/>
        </w:rPr>
      </w:pPr>
      <w:r>
        <w:rPr>
          <w:rFonts w:ascii="Times New Roman" w:hAnsi="Times New Roman"/>
          <w:sz w:val="24"/>
          <w:szCs w:val="24"/>
        </w:rPr>
        <w:t>Secchi readings at the Mid Lake</w:t>
      </w:r>
      <w:r w:rsidR="00CF0E6C">
        <w:rPr>
          <w:rFonts w:ascii="Times New Roman" w:hAnsi="Times New Roman"/>
          <w:sz w:val="24"/>
          <w:szCs w:val="24"/>
        </w:rPr>
        <w:t>, Secchi New and</w:t>
      </w:r>
      <w:r>
        <w:rPr>
          <w:rFonts w:ascii="Times New Roman" w:hAnsi="Times New Roman"/>
          <w:sz w:val="24"/>
          <w:szCs w:val="24"/>
        </w:rPr>
        <w:t xml:space="preserve"> Deep Hole sites did not vary substantially from 2021 through 2023</w:t>
      </w:r>
      <w:r w:rsidR="00ED1A03">
        <w:rPr>
          <w:rFonts w:ascii="Times New Roman" w:hAnsi="Times New Roman"/>
          <w:sz w:val="24"/>
          <w:szCs w:val="24"/>
        </w:rPr>
        <w:t xml:space="preserve"> (Figure 16)</w:t>
      </w:r>
      <w:r>
        <w:rPr>
          <w:rFonts w:ascii="Times New Roman" w:hAnsi="Times New Roman"/>
          <w:sz w:val="24"/>
          <w:szCs w:val="24"/>
        </w:rPr>
        <w:t>.</w:t>
      </w:r>
      <w:r w:rsidR="00CF0E6C">
        <w:rPr>
          <w:rFonts w:ascii="Times New Roman" w:hAnsi="Times New Roman"/>
          <w:sz w:val="24"/>
          <w:szCs w:val="24"/>
        </w:rPr>
        <w:t xml:space="preserve">  Secchi readings did generally increase </w:t>
      </w:r>
      <w:r w:rsidR="00493D3F">
        <w:rPr>
          <w:rFonts w:ascii="Times New Roman" w:hAnsi="Times New Roman"/>
          <w:sz w:val="24"/>
          <w:szCs w:val="24"/>
        </w:rPr>
        <w:t>from spring through summer</w:t>
      </w:r>
      <w:r w:rsidR="00CF0E6C">
        <w:rPr>
          <w:rFonts w:ascii="Times New Roman" w:hAnsi="Times New Roman"/>
          <w:sz w:val="24"/>
          <w:szCs w:val="24"/>
        </w:rPr>
        <w:t xml:space="preserve"> with them </w:t>
      </w:r>
      <w:r w:rsidR="00062B46">
        <w:rPr>
          <w:rFonts w:ascii="Times New Roman" w:hAnsi="Times New Roman"/>
          <w:sz w:val="24"/>
          <w:szCs w:val="24"/>
        </w:rPr>
        <w:t>peaking in</w:t>
      </w:r>
      <w:r w:rsidR="00CF0E6C">
        <w:rPr>
          <w:rFonts w:ascii="Times New Roman" w:hAnsi="Times New Roman"/>
          <w:sz w:val="24"/>
          <w:szCs w:val="24"/>
        </w:rPr>
        <w:t xml:space="preserve"> July and August and diminishing slightly in </w:t>
      </w:r>
      <w:r w:rsidR="00062B46">
        <w:rPr>
          <w:rFonts w:ascii="Times New Roman" w:hAnsi="Times New Roman"/>
          <w:sz w:val="24"/>
          <w:szCs w:val="24"/>
        </w:rPr>
        <w:t>September</w:t>
      </w:r>
      <w:r w:rsidR="00CF0E6C">
        <w:rPr>
          <w:rFonts w:ascii="Times New Roman" w:hAnsi="Times New Roman"/>
          <w:sz w:val="24"/>
          <w:szCs w:val="24"/>
        </w:rPr>
        <w:t>.  The low readings during spring turn-over and fall likely reflect phytoplankton bloom effects on clarity during these time periods.  Secchi readings were consistently lower at the Deep Hole location than the Mid Lake and Secchi New sites.</w:t>
      </w:r>
      <w:r w:rsidR="00ED1A03">
        <w:rPr>
          <w:rFonts w:ascii="Times New Roman" w:hAnsi="Times New Roman"/>
          <w:sz w:val="24"/>
          <w:szCs w:val="24"/>
        </w:rPr>
        <w:t xml:space="preserve">  Secchi readings were also generally similar from 2009-2011 period to the 2021-2023 period except at the Deep Hole site where readings were generally higher in 2009-2011 than were observed in 2021-2023 (Figure 17). </w:t>
      </w:r>
      <w:r>
        <w:rPr>
          <w:rFonts w:ascii="Times New Roman" w:hAnsi="Times New Roman"/>
          <w:sz w:val="24"/>
          <w:szCs w:val="24"/>
        </w:rPr>
        <w:t xml:space="preserve">  </w:t>
      </w:r>
    </w:p>
    <w:p w14:paraId="01F8B262" w14:textId="77777777" w:rsidR="00C109DA" w:rsidRDefault="00C109DA" w:rsidP="00286F43">
      <w:pPr>
        <w:spacing w:before="200" w:line="240" w:lineRule="auto"/>
        <w:rPr>
          <w:rFonts w:ascii="Times New Roman" w:hAnsi="Times New Roman"/>
          <w:sz w:val="24"/>
          <w:szCs w:val="24"/>
        </w:rPr>
      </w:pPr>
    </w:p>
    <w:p w14:paraId="513BF9C6" w14:textId="1AEF2FF4" w:rsidR="004E0364" w:rsidRDefault="004E0364" w:rsidP="00286F43">
      <w:pPr>
        <w:spacing w:before="200" w:line="240" w:lineRule="auto"/>
        <w:rPr>
          <w:rFonts w:ascii="Times New Roman" w:hAnsi="Times New Roman"/>
          <w:sz w:val="24"/>
          <w:szCs w:val="24"/>
        </w:rPr>
      </w:pPr>
      <w:r>
        <w:rPr>
          <w:rFonts w:ascii="Times New Roman" w:hAnsi="Times New Roman"/>
          <w:sz w:val="24"/>
          <w:szCs w:val="24"/>
        </w:rPr>
        <w:lastRenderedPageBreak/>
        <w:t>Figure</w:t>
      </w:r>
      <w:r w:rsidR="00B36FDC">
        <w:rPr>
          <w:rFonts w:ascii="Times New Roman" w:hAnsi="Times New Roman"/>
          <w:sz w:val="24"/>
          <w:szCs w:val="24"/>
        </w:rPr>
        <w:t xml:space="preserve"> 16</w:t>
      </w:r>
      <w:r>
        <w:rPr>
          <w:rFonts w:ascii="Times New Roman" w:hAnsi="Times New Roman"/>
          <w:sz w:val="24"/>
          <w:szCs w:val="24"/>
        </w:rPr>
        <w:t xml:space="preserve">. </w:t>
      </w:r>
      <w:r w:rsidR="00435CA3">
        <w:rPr>
          <w:rFonts w:ascii="Times New Roman" w:hAnsi="Times New Roman"/>
          <w:sz w:val="24"/>
          <w:szCs w:val="24"/>
        </w:rPr>
        <w:t xml:space="preserve">Secchi depth readings from 2021-2023 at the Deep Hole, Secchi New and Mid Lake sites.  </w:t>
      </w:r>
    </w:p>
    <w:p w14:paraId="72E5DE64" w14:textId="6C6AA957" w:rsidR="004E0364" w:rsidRDefault="004E0364"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257496DA" wp14:editId="0E564791">
            <wp:extent cx="6791174" cy="16502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7548" cy="1678516"/>
                    </a:xfrm>
                    <a:prstGeom prst="rect">
                      <a:avLst/>
                    </a:prstGeom>
                    <a:noFill/>
                  </pic:spPr>
                </pic:pic>
              </a:graphicData>
            </a:graphic>
          </wp:inline>
        </w:drawing>
      </w:r>
    </w:p>
    <w:p w14:paraId="63D948F6" w14:textId="77777777" w:rsidR="004E0364" w:rsidRDefault="004E0364" w:rsidP="00286F43">
      <w:pPr>
        <w:spacing w:before="200" w:line="240" w:lineRule="auto"/>
        <w:rPr>
          <w:rFonts w:ascii="Times New Roman" w:hAnsi="Times New Roman"/>
          <w:sz w:val="24"/>
          <w:szCs w:val="24"/>
        </w:rPr>
      </w:pPr>
    </w:p>
    <w:p w14:paraId="04A32DD0" w14:textId="1F0F8C94" w:rsidR="004E0364" w:rsidRDefault="004E0364"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17</w:t>
      </w:r>
      <w:r>
        <w:rPr>
          <w:rFonts w:ascii="Times New Roman" w:hAnsi="Times New Roman"/>
          <w:sz w:val="24"/>
          <w:szCs w:val="24"/>
        </w:rPr>
        <w:t>.</w:t>
      </w:r>
      <w:r w:rsidR="00435CA3">
        <w:rPr>
          <w:rFonts w:ascii="Times New Roman" w:hAnsi="Times New Roman"/>
          <w:sz w:val="24"/>
          <w:szCs w:val="24"/>
        </w:rPr>
        <w:t xml:space="preserve">  Comparison of Secchi Depth readings at the Deep Hole, Secchi New and Mid Lake sites during the 2009-2011 and 2021-2023 sampling periods.</w:t>
      </w:r>
    </w:p>
    <w:p w14:paraId="0AA86F44" w14:textId="39DF98A8" w:rsidR="004E0364" w:rsidRDefault="004E0364"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6251C72A" wp14:editId="7635F072">
            <wp:extent cx="6784193" cy="1635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2275" cy="1676179"/>
                    </a:xfrm>
                    <a:prstGeom prst="rect">
                      <a:avLst/>
                    </a:prstGeom>
                    <a:noFill/>
                  </pic:spPr>
                </pic:pic>
              </a:graphicData>
            </a:graphic>
          </wp:inline>
        </w:drawing>
      </w:r>
    </w:p>
    <w:p w14:paraId="64F5E716" w14:textId="77777777" w:rsidR="004E0364" w:rsidRDefault="004E0364" w:rsidP="00286F43">
      <w:pPr>
        <w:spacing w:before="200" w:line="240" w:lineRule="auto"/>
        <w:rPr>
          <w:rFonts w:ascii="Times New Roman" w:hAnsi="Times New Roman"/>
          <w:sz w:val="24"/>
          <w:szCs w:val="24"/>
        </w:rPr>
      </w:pPr>
    </w:p>
    <w:p w14:paraId="43FD936B" w14:textId="691A6E41" w:rsidR="00996939" w:rsidRPr="00996939" w:rsidRDefault="00996939" w:rsidP="00996939">
      <w:pPr>
        <w:spacing w:before="200" w:line="240" w:lineRule="auto"/>
        <w:rPr>
          <w:rFonts w:ascii="Times New Roman" w:hAnsi="Times New Roman"/>
          <w:sz w:val="24"/>
          <w:szCs w:val="24"/>
        </w:rPr>
      </w:pPr>
      <w:r w:rsidRPr="00996939">
        <w:rPr>
          <w:rFonts w:ascii="Times New Roman" w:hAnsi="Times New Roman"/>
          <w:sz w:val="24"/>
          <w:szCs w:val="24"/>
        </w:rPr>
        <w:t xml:space="preserve">No discernable trends were observed for Chlorophyll-a at either Mid Lake or Deep Hole from 2021 to 2023 (Figure 18).  Some reductions of chlorophyll-a may have occurred at the Deep Hole, but the high variability precludes any strong conclusions.  Chlorophyll-a readings from 2021-2023 did appear to be somewhat higher at the Deep Hole than readings in 2009-2011, but this trend was not observed at the Mid Lake site (Figure 19).  </w:t>
      </w:r>
    </w:p>
    <w:p w14:paraId="7D393D67" w14:textId="185DE2AA" w:rsidR="00305F64" w:rsidRDefault="00305F64" w:rsidP="00286F43">
      <w:pPr>
        <w:spacing w:before="200" w:line="240" w:lineRule="auto"/>
        <w:rPr>
          <w:rFonts w:ascii="Times New Roman" w:hAnsi="Times New Roman"/>
          <w:sz w:val="24"/>
          <w:szCs w:val="24"/>
        </w:rPr>
      </w:pPr>
    </w:p>
    <w:p w14:paraId="40686EC9" w14:textId="77777777" w:rsidR="00614530" w:rsidRDefault="00614530" w:rsidP="00286F43">
      <w:pPr>
        <w:spacing w:before="200" w:line="240" w:lineRule="auto"/>
        <w:rPr>
          <w:rFonts w:ascii="Times New Roman" w:hAnsi="Times New Roman"/>
          <w:sz w:val="24"/>
          <w:szCs w:val="24"/>
        </w:rPr>
      </w:pPr>
    </w:p>
    <w:p w14:paraId="15729AC1" w14:textId="77777777" w:rsidR="00614530" w:rsidRDefault="00614530" w:rsidP="00286F43">
      <w:pPr>
        <w:spacing w:before="200" w:line="240" w:lineRule="auto"/>
        <w:rPr>
          <w:rFonts w:ascii="Times New Roman" w:hAnsi="Times New Roman"/>
          <w:sz w:val="24"/>
          <w:szCs w:val="24"/>
        </w:rPr>
      </w:pPr>
    </w:p>
    <w:p w14:paraId="02AE06D2" w14:textId="77777777" w:rsidR="00614530" w:rsidRDefault="00614530" w:rsidP="00286F43">
      <w:pPr>
        <w:spacing w:before="200" w:line="240" w:lineRule="auto"/>
        <w:rPr>
          <w:rFonts w:ascii="Times New Roman" w:hAnsi="Times New Roman"/>
          <w:sz w:val="24"/>
          <w:szCs w:val="24"/>
        </w:rPr>
      </w:pPr>
    </w:p>
    <w:p w14:paraId="1954D29C" w14:textId="77777777" w:rsidR="00614530" w:rsidRDefault="00614530" w:rsidP="00286F43">
      <w:pPr>
        <w:spacing w:before="200" w:line="240" w:lineRule="auto"/>
        <w:rPr>
          <w:rFonts w:ascii="Times New Roman" w:hAnsi="Times New Roman"/>
          <w:sz w:val="24"/>
          <w:szCs w:val="24"/>
        </w:rPr>
      </w:pPr>
    </w:p>
    <w:p w14:paraId="062142F1" w14:textId="77777777" w:rsidR="00614530" w:rsidRDefault="00614530" w:rsidP="00286F43">
      <w:pPr>
        <w:spacing w:before="200" w:line="240" w:lineRule="auto"/>
        <w:rPr>
          <w:rFonts w:ascii="Times New Roman" w:hAnsi="Times New Roman"/>
          <w:sz w:val="24"/>
          <w:szCs w:val="24"/>
        </w:rPr>
      </w:pPr>
    </w:p>
    <w:p w14:paraId="56841EC4" w14:textId="77777777" w:rsidR="00614530" w:rsidRDefault="00614530" w:rsidP="00286F43">
      <w:pPr>
        <w:spacing w:before="200" w:line="240" w:lineRule="auto"/>
        <w:rPr>
          <w:rFonts w:ascii="Times New Roman" w:hAnsi="Times New Roman"/>
          <w:sz w:val="24"/>
          <w:szCs w:val="24"/>
        </w:rPr>
      </w:pPr>
    </w:p>
    <w:p w14:paraId="1954E84E" w14:textId="77777777" w:rsidR="00614530" w:rsidRDefault="00614530" w:rsidP="00286F43">
      <w:pPr>
        <w:spacing w:before="200" w:line="240" w:lineRule="auto"/>
        <w:rPr>
          <w:rFonts w:ascii="Times New Roman" w:hAnsi="Times New Roman"/>
          <w:sz w:val="24"/>
          <w:szCs w:val="24"/>
        </w:rPr>
      </w:pPr>
    </w:p>
    <w:p w14:paraId="1B07906F" w14:textId="77777777" w:rsidR="00614530" w:rsidRDefault="00614530" w:rsidP="00286F43">
      <w:pPr>
        <w:spacing w:before="200" w:line="240" w:lineRule="auto"/>
        <w:rPr>
          <w:rFonts w:ascii="Times New Roman" w:hAnsi="Times New Roman"/>
          <w:sz w:val="24"/>
          <w:szCs w:val="24"/>
        </w:rPr>
      </w:pPr>
    </w:p>
    <w:p w14:paraId="1FD0E2E8" w14:textId="44BFFC2D" w:rsidR="00614530" w:rsidRDefault="00614530"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18</w:t>
      </w:r>
      <w:r>
        <w:rPr>
          <w:rFonts w:ascii="Times New Roman" w:hAnsi="Times New Roman"/>
          <w:sz w:val="24"/>
          <w:szCs w:val="24"/>
        </w:rPr>
        <w:t xml:space="preserve">. </w:t>
      </w:r>
      <w:r w:rsidR="00B36FDC">
        <w:rPr>
          <w:rFonts w:ascii="Times New Roman" w:hAnsi="Times New Roman"/>
          <w:sz w:val="24"/>
          <w:szCs w:val="24"/>
        </w:rPr>
        <w:t xml:space="preserve">Chlorophyll-a measurements from 2021-2023 at the Deep Hole, Secchi New and Mid Lake sites.  </w:t>
      </w:r>
    </w:p>
    <w:p w14:paraId="5279698F" w14:textId="4F1EF37D" w:rsidR="00614530" w:rsidRDefault="00614530"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47F5D392" wp14:editId="0CA83F59">
            <wp:extent cx="6528922" cy="23628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1099" cy="2396173"/>
                    </a:xfrm>
                    <a:prstGeom prst="rect">
                      <a:avLst/>
                    </a:prstGeom>
                    <a:noFill/>
                  </pic:spPr>
                </pic:pic>
              </a:graphicData>
            </a:graphic>
          </wp:inline>
        </w:drawing>
      </w:r>
    </w:p>
    <w:p w14:paraId="0A44D5B4" w14:textId="77777777" w:rsidR="00614530" w:rsidRDefault="00614530" w:rsidP="00286F43">
      <w:pPr>
        <w:spacing w:before="200" w:line="240" w:lineRule="auto"/>
        <w:rPr>
          <w:rFonts w:ascii="Times New Roman" w:hAnsi="Times New Roman"/>
          <w:sz w:val="24"/>
          <w:szCs w:val="24"/>
        </w:rPr>
      </w:pPr>
    </w:p>
    <w:p w14:paraId="3D8C3D55" w14:textId="621AD52C" w:rsidR="00614530" w:rsidRDefault="00614530" w:rsidP="00286F43">
      <w:pPr>
        <w:spacing w:before="200" w:line="240" w:lineRule="auto"/>
        <w:rPr>
          <w:rFonts w:ascii="Times New Roman" w:hAnsi="Times New Roman"/>
          <w:sz w:val="24"/>
          <w:szCs w:val="24"/>
        </w:rPr>
      </w:pPr>
      <w:r>
        <w:rPr>
          <w:rFonts w:ascii="Times New Roman" w:hAnsi="Times New Roman"/>
          <w:sz w:val="24"/>
          <w:szCs w:val="24"/>
        </w:rPr>
        <w:t>Figure</w:t>
      </w:r>
      <w:r w:rsidR="00B36FDC">
        <w:rPr>
          <w:rFonts w:ascii="Times New Roman" w:hAnsi="Times New Roman"/>
          <w:sz w:val="24"/>
          <w:szCs w:val="24"/>
        </w:rPr>
        <w:t xml:space="preserve"> 19</w:t>
      </w:r>
      <w:r>
        <w:rPr>
          <w:rFonts w:ascii="Times New Roman" w:hAnsi="Times New Roman"/>
          <w:sz w:val="24"/>
          <w:szCs w:val="24"/>
        </w:rPr>
        <w:t>.</w:t>
      </w:r>
      <w:r w:rsidR="00B36FDC" w:rsidRPr="00B36FDC">
        <w:rPr>
          <w:rFonts w:ascii="Times New Roman" w:hAnsi="Times New Roman"/>
          <w:sz w:val="24"/>
          <w:szCs w:val="24"/>
        </w:rPr>
        <w:t xml:space="preserve"> </w:t>
      </w:r>
      <w:r w:rsidR="00B36FDC">
        <w:rPr>
          <w:rFonts w:ascii="Times New Roman" w:hAnsi="Times New Roman"/>
          <w:sz w:val="24"/>
          <w:szCs w:val="24"/>
        </w:rPr>
        <w:t xml:space="preserve">Comparison of Chlorophyll-a </w:t>
      </w:r>
      <w:r w:rsidR="00CA1721">
        <w:rPr>
          <w:rFonts w:ascii="Times New Roman" w:hAnsi="Times New Roman"/>
          <w:sz w:val="24"/>
          <w:szCs w:val="24"/>
        </w:rPr>
        <w:t>measurements</w:t>
      </w:r>
      <w:r w:rsidR="00B36FDC">
        <w:rPr>
          <w:rFonts w:ascii="Times New Roman" w:hAnsi="Times New Roman"/>
          <w:sz w:val="24"/>
          <w:szCs w:val="24"/>
        </w:rPr>
        <w:t xml:space="preserve"> at the Deep Hole, Secchi New and Mid Lake sites during the 2009-2011 and 2021-2023 sampling periods.</w:t>
      </w:r>
    </w:p>
    <w:p w14:paraId="1F94BF3E" w14:textId="3C2A94FB" w:rsidR="00614530" w:rsidRDefault="00614530"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27213E32" wp14:editId="36249914">
            <wp:extent cx="6425999" cy="2095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7079" cy="2118765"/>
                    </a:xfrm>
                    <a:prstGeom prst="rect">
                      <a:avLst/>
                    </a:prstGeom>
                    <a:noFill/>
                  </pic:spPr>
                </pic:pic>
              </a:graphicData>
            </a:graphic>
          </wp:inline>
        </w:drawing>
      </w:r>
    </w:p>
    <w:p w14:paraId="75BCC388" w14:textId="77777777" w:rsidR="00614530" w:rsidRDefault="00614530" w:rsidP="00286F43">
      <w:pPr>
        <w:spacing w:before="200" w:line="240" w:lineRule="auto"/>
        <w:rPr>
          <w:rFonts w:ascii="Times New Roman" w:hAnsi="Times New Roman"/>
          <w:sz w:val="24"/>
          <w:szCs w:val="24"/>
        </w:rPr>
      </w:pPr>
    </w:p>
    <w:p w14:paraId="7D9976A7" w14:textId="523F1438" w:rsidR="002109E6" w:rsidRDefault="00305F64" w:rsidP="00286F43">
      <w:pPr>
        <w:spacing w:before="200" w:line="240" w:lineRule="auto"/>
        <w:rPr>
          <w:rFonts w:ascii="Times New Roman" w:hAnsi="Times New Roman"/>
          <w:sz w:val="24"/>
          <w:szCs w:val="24"/>
        </w:rPr>
      </w:pPr>
      <w:r>
        <w:rPr>
          <w:rFonts w:ascii="Times New Roman" w:hAnsi="Times New Roman"/>
          <w:sz w:val="24"/>
          <w:szCs w:val="24"/>
        </w:rPr>
        <w:t xml:space="preserve">Winter dissolved oxygen concentrations are measured annually on Georgetown Lake.  These readings are generally taken in late December, late </w:t>
      </w:r>
      <w:proofErr w:type="gramStart"/>
      <w:r>
        <w:rPr>
          <w:rFonts w:ascii="Times New Roman" w:hAnsi="Times New Roman"/>
          <w:sz w:val="24"/>
          <w:szCs w:val="24"/>
        </w:rPr>
        <w:t>February</w:t>
      </w:r>
      <w:proofErr w:type="gramEnd"/>
      <w:r>
        <w:rPr>
          <w:rFonts w:ascii="Times New Roman" w:hAnsi="Times New Roman"/>
          <w:sz w:val="24"/>
          <w:szCs w:val="24"/>
        </w:rPr>
        <w:t xml:space="preserve"> and late March.  While annual data is available, the most relevant dissolved oxygen data is from winter 2017-2018 and winter 2022-2023</w:t>
      </w:r>
      <w:r w:rsidR="00ED1A03">
        <w:rPr>
          <w:rFonts w:ascii="Times New Roman" w:hAnsi="Times New Roman"/>
          <w:sz w:val="24"/>
          <w:szCs w:val="24"/>
        </w:rPr>
        <w:t>,</w:t>
      </w:r>
      <w:r>
        <w:rPr>
          <w:rFonts w:ascii="Times New Roman" w:hAnsi="Times New Roman"/>
          <w:sz w:val="24"/>
          <w:szCs w:val="24"/>
        </w:rPr>
        <w:t xml:space="preserve"> as these are years when winterkill was observed at Georgetown. </w:t>
      </w:r>
    </w:p>
    <w:p w14:paraId="2E8085AE" w14:textId="2B4716D5" w:rsidR="00305F64" w:rsidRDefault="002109E6" w:rsidP="00286F43">
      <w:pPr>
        <w:spacing w:before="200" w:line="240" w:lineRule="auto"/>
        <w:rPr>
          <w:rFonts w:ascii="Times New Roman" w:hAnsi="Times New Roman"/>
          <w:sz w:val="24"/>
          <w:szCs w:val="24"/>
        </w:rPr>
      </w:pPr>
      <w:r>
        <w:rPr>
          <w:rFonts w:ascii="Times New Roman" w:hAnsi="Times New Roman"/>
          <w:sz w:val="24"/>
          <w:szCs w:val="24"/>
        </w:rPr>
        <w:t>Dissolved oxygen conditions in spring 2018 were very poor with measurements at Comer’s Point being 2 mg/l or less from 1 m of depth to the bottom (Figure</w:t>
      </w:r>
      <w:r w:rsidR="00ED1A03">
        <w:rPr>
          <w:rFonts w:ascii="Times New Roman" w:hAnsi="Times New Roman"/>
          <w:sz w:val="24"/>
          <w:szCs w:val="24"/>
        </w:rPr>
        <w:t xml:space="preserve"> 20</w:t>
      </w:r>
      <w:r>
        <w:rPr>
          <w:rFonts w:ascii="Times New Roman" w:hAnsi="Times New Roman"/>
          <w:sz w:val="24"/>
          <w:szCs w:val="24"/>
        </w:rPr>
        <w:t xml:space="preserve">).  </w:t>
      </w:r>
      <w:r w:rsidR="00305F64">
        <w:rPr>
          <w:rFonts w:ascii="Times New Roman" w:hAnsi="Times New Roman"/>
          <w:sz w:val="24"/>
          <w:szCs w:val="24"/>
        </w:rPr>
        <w:t xml:space="preserve"> </w:t>
      </w:r>
      <w:r>
        <w:rPr>
          <w:rFonts w:ascii="Times New Roman" w:hAnsi="Times New Roman"/>
          <w:sz w:val="24"/>
          <w:szCs w:val="24"/>
        </w:rPr>
        <w:t xml:space="preserve">Slightly higher concentrations were observed at the surface but were still below 2.5 mg/l.  Very poor conditions were also </w:t>
      </w:r>
      <w:r>
        <w:rPr>
          <w:rFonts w:ascii="Times New Roman" w:hAnsi="Times New Roman"/>
          <w:sz w:val="24"/>
          <w:szCs w:val="24"/>
        </w:rPr>
        <w:lastRenderedPageBreak/>
        <w:t>observed at the Pumphouse location with all readings being 4 mg/l or less.  Groundwater upwelling i</w:t>
      </w:r>
      <w:r w:rsidR="00181D3D">
        <w:rPr>
          <w:rFonts w:ascii="Times New Roman" w:hAnsi="Times New Roman"/>
          <w:sz w:val="24"/>
          <w:szCs w:val="24"/>
        </w:rPr>
        <w:t>s</w:t>
      </w:r>
      <w:r>
        <w:rPr>
          <w:rFonts w:ascii="Times New Roman" w:hAnsi="Times New Roman"/>
          <w:sz w:val="24"/>
          <w:szCs w:val="24"/>
        </w:rPr>
        <w:t xml:space="preserve"> very prominent in the vicinity of the Pumphouse, so these values likely represent some of the highest dissolved oxygen conditions around Georgetown Lake</w:t>
      </w:r>
      <w:r w:rsidR="00CA1721">
        <w:rPr>
          <w:rFonts w:ascii="Times New Roman" w:hAnsi="Times New Roman"/>
          <w:sz w:val="24"/>
          <w:szCs w:val="24"/>
        </w:rPr>
        <w:t>.  This is despite groundwater typically having relatively low dissolved oxygen concentrations due to lack of atmospheric exposure</w:t>
      </w:r>
      <w:r>
        <w:rPr>
          <w:rFonts w:ascii="Times New Roman" w:hAnsi="Times New Roman"/>
          <w:sz w:val="24"/>
          <w:szCs w:val="24"/>
        </w:rPr>
        <w:t>.</w:t>
      </w:r>
      <w:r w:rsidR="00E56352">
        <w:rPr>
          <w:rFonts w:ascii="Times New Roman" w:hAnsi="Times New Roman"/>
          <w:sz w:val="24"/>
          <w:szCs w:val="24"/>
        </w:rPr>
        <w:t xml:space="preserve">  Dead fish were reported via phone calls and </w:t>
      </w:r>
      <w:r w:rsidR="00FF5451">
        <w:rPr>
          <w:rFonts w:ascii="Times New Roman" w:hAnsi="Times New Roman"/>
          <w:sz w:val="24"/>
          <w:szCs w:val="24"/>
        </w:rPr>
        <w:t>F</w:t>
      </w:r>
      <w:r w:rsidR="00E56352">
        <w:rPr>
          <w:rFonts w:ascii="Times New Roman" w:hAnsi="Times New Roman"/>
          <w:sz w:val="24"/>
          <w:szCs w:val="24"/>
        </w:rPr>
        <w:t xml:space="preserve">acebook posts directly after ice off in May 2018.  Both ground and boat surveys were completed to assess the extent of the winterkill and will be discussed in the Discussion section.  </w:t>
      </w:r>
    </w:p>
    <w:p w14:paraId="12668664" w14:textId="37FCBB17" w:rsidR="00B16F68" w:rsidRDefault="002109E6" w:rsidP="00286F43">
      <w:pPr>
        <w:spacing w:before="200" w:line="240" w:lineRule="auto"/>
        <w:rPr>
          <w:rFonts w:ascii="Times New Roman" w:hAnsi="Times New Roman"/>
          <w:sz w:val="24"/>
          <w:szCs w:val="24"/>
        </w:rPr>
      </w:pPr>
      <w:r>
        <w:rPr>
          <w:rFonts w:ascii="Times New Roman" w:hAnsi="Times New Roman"/>
          <w:sz w:val="24"/>
          <w:szCs w:val="24"/>
        </w:rPr>
        <w:t>Dissolved oxygen conditions in spring 2023 were also very poor, although not as</w:t>
      </w:r>
      <w:r w:rsidR="00A85B27">
        <w:rPr>
          <w:rFonts w:ascii="Times New Roman" w:hAnsi="Times New Roman"/>
          <w:sz w:val="24"/>
          <w:szCs w:val="24"/>
        </w:rPr>
        <w:t xml:space="preserve"> poor</w:t>
      </w:r>
      <w:r>
        <w:rPr>
          <w:rFonts w:ascii="Times New Roman" w:hAnsi="Times New Roman"/>
          <w:sz w:val="24"/>
          <w:szCs w:val="24"/>
        </w:rPr>
        <w:t xml:space="preserve"> as was observed in 2018.  Dissolved oxygen concentrations at Comer’s Point were about 4 mg/l at the surface and declined with depth (Figure</w:t>
      </w:r>
      <w:r w:rsidR="00ED1A03">
        <w:rPr>
          <w:rFonts w:ascii="Times New Roman" w:hAnsi="Times New Roman"/>
          <w:sz w:val="24"/>
          <w:szCs w:val="24"/>
        </w:rPr>
        <w:t xml:space="preserve"> 21</w:t>
      </w:r>
      <w:r>
        <w:rPr>
          <w:rFonts w:ascii="Times New Roman" w:hAnsi="Times New Roman"/>
          <w:sz w:val="24"/>
          <w:szCs w:val="24"/>
        </w:rPr>
        <w:t>).  Dissolved oxygen concentrations were slightly better at the Pumphouse site</w:t>
      </w:r>
      <w:r w:rsidR="00FF5451">
        <w:rPr>
          <w:rFonts w:ascii="Times New Roman" w:hAnsi="Times New Roman"/>
          <w:sz w:val="24"/>
          <w:szCs w:val="24"/>
        </w:rPr>
        <w:t xml:space="preserve"> </w:t>
      </w:r>
      <w:r>
        <w:rPr>
          <w:rFonts w:ascii="Times New Roman" w:hAnsi="Times New Roman"/>
          <w:sz w:val="24"/>
          <w:szCs w:val="24"/>
        </w:rPr>
        <w:t>but were still only 5 mg/l at the surface and declined with depth</w:t>
      </w:r>
      <w:r w:rsidR="00E56352">
        <w:rPr>
          <w:rFonts w:ascii="Times New Roman" w:hAnsi="Times New Roman"/>
          <w:sz w:val="24"/>
          <w:szCs w:val="24"/>
        </w:rPr>
        <w:t xml:space="preserve"> (Figure</w:t>
      </w:r>
      <w:r w:rsidR="00ED1A03">
        <w:rPr>
          <w:rFonts w:ascii="Times New Roman" w:hAnsi="Times New Roman"/>
          <w:sz w:val="24"/>
          <w:szCs w:val="24"/>
        </w:rPr>
        <w:t xml:space="preserve"> 21</w:t>
      </w:r>
      <w:r w:rsidR="00E56352">
        <w:rPr>
          <w:rFonts w:ascii="Times New Roman" w:hAnsi="Times New Roman"/>
          <w:sz w:val="24"/>
          <w:szCs w:val="24"/>
        </w:rPr>
        <w:t>)</w:t>
      </w:r>
      <w:r>
        <w:rPr>
          <w:rFonts w:ascii="Times New Roman" w:hAnsi="Times New Roman"/>
          <w:sz w:val="24"/>
          <w:szCs w:val="24"/>
        </w:rPr>
        <w:t xml:space="preserve">.  Other years from 2017 through 2024 had higher quality dissolved oxygen measurements (high enough </w:t>
      </w:r>
      <w:r w:rsidR="00A85B27">
        <w:rPr>
          <w:rFonts w:ascii="Times New Roman" w:hAnsi="Times New Roman"/>
          <w:sz w:val="24"/>
          <w:szCs w:val="24"/>
        </w:rPr>
        <w:t>that winterkill was not anticipated) and thus will not be displayed</w:t>
      </w:r>
      <w:r w:rsidR="00E56352">
        <w:rPr>
          <w:rFonts w:ascii="Times New Roman" w:hAnsi="Times New Roman"/>
          <w:sz w:val="24"/>
          <w:szCs w:val="24"/>
        </w:rPr>
        <w:t xml:space="preserve"> in this report</w:t>
      </w:r>
      <w:r w:rsidR="00A85B27">
        <w:rPr>
          <w:rFonts w:ascii="Times New Roman" w:hAnsi="Times New Roman"/>
          <w:sz w:val="24"/>
          <w:szCs w:val="24"/>
        </w:rPr>
        <w:t xml:space="preserve">. </w:t>
      </w:r>
      <w:r w:rsidR="00E56352">
        <w:rPr>
          <w:rFonts w:ascii="Times New Roman" w:hAnsi="Times New Roman"/>
          <w:sz w:val="24"/>
          <w:szCs w:val="24"/>
        </w:rPr>
        <w:t xml:space="preserve">Dead fish were reported via phone calls and </w:t>
      </w:r>
      <w:r w:rsidR="00FF5451">
        <w:rPr>
          <w:rFonts w:ascii="Times New Roman" w:hAnsi="Times New Roman"/>
          <w:sz w:val="24"/>
          <w:szCs w:val="24"/>
        </w:rPr>
        <w:t>F</w:t>
      </w:r>
      <w:r w:rsidR="00E56352">
        <w:rPr>
          <w:rFonts w:ascii="Times New Roman" w:hAnsi="Times New Roman"/>
          <w:sz w:val="24"/>
          <w:szCs w:val="24"/>
        </w:rPr>
        <w:t xml:space="preserve">acebook posts directly after ice off in May 2023.  A boat survey was completed within days of initial phone calls to assess the winterkill and will be discussed in the Discussion section.  </w:t>
      </w:r>
      <w:r w:rsidR="00A85B27">
        <w:rPr>
          <w:rFonts w:ascii="Times New Roman" w:hAnsi="Times New Roman"/>
          <w:sz w:val="24"/>
          <w:szCs w:val="24"/>
        </w:rPr>
        <w:t xml:space="preserve"> </w:t>
      </w:r>
    </w:p>
    <w:p w14:paraId="13EC6187" w14:textId="77777777" w:rsidR="003C6EED" w:rsidRDefault="003C6EED" w:rsidP="00286F43">
      <w:pPr>
        <w:spacing w:before="200" w:line="240" w:lineRule="auto"/>
        <w:rPr>
          <w:rFonts w:ascii="Times New Roman" w:hAnsi="Times New Roman"/>
          <w:sz w:val="24"/>
          <w:szCs w:val="24"/>
        </w:rPr>
      </w:pPr>
    </w:p>
    <w:p w14:paraId="324141FF" w14:textId="77777777" w:rsidR="00B36FDC" w:rsidRDefault="00B36FDC" w:rsidP="00286F43">
      <w:pPr>
        <w:spacing w:before="200" w:line="240" w:lineRule="auto"/>
        <w:rPr>
          <w:rFonts w:ascii="Times New Roman" w:hAnsi="Times New Roman"/>
          <w:sz w:val="24"/>
          <w:szCs w:val="24"/>
        </w:rPr>
      </w:pPr>
    </w:p>
    <w:p w14:paraId="2F39F60A" w14:textId="77777777" w:rsidR="00B36FDC" w:rsidRDefault="00B36FDC" w:rsidP="00286F43">
      <w:pPr>
        <w:spacing w:before="200" w:line="240" w:lineRule="auto"/>
        <w:rPr>
          <w:rFonts w:ascii="Times New Roman" w:hAnsi="Times New Roman"/>
          <w:sz w:val="24"/>
          <w:szCs w:val="24"/>
        </w:rPr>
      </w:pPr>
    </w:p>
    <w:p w14:paraId="7A3E0808" w14:textId="77777777" w:rsidR="00B36FDC" w:rsidRDefault="00B36FDC" w:rsidP="00286F43">
      <w:pPr>
        <w:spacing w:before="200" w:line="240" w:lineRule="auto"/>
        <w:rPr>
          <w:rFonts w:ascii="Times New Roman" w:hAnsi="Times New Roman"/>
          <w:sz w:val="24"/>
          <w:szCs w:val="24"/>
        </w:rPr>
      </w:pPr>
    </w:p>
    <w:p w14:paraId="4696534E" w14:textId="77777777" w:rsidR="00B36FDC" w:rsidRDefault="00B36FDC" w:rsidP="00286F43">
      <w:pPr>
        <w:spacing w:before="200" w:line="240" w:lineRule="auto"/>
        <w:rPr>
          <w:rFonts w:ascii="Times New Roman" w:hAnsi="Times New Roman"/>
          <w:sz w:val="24"/>
          <w:szCs w:val="24"/>
        </w:rPr>
      </w:pPr>
    </w:p>
    <w:p w14:paraId="6B800040" w14:textId="77777777" w:rsidR="00B36FDC" w:rsidRDefault="00B36FDC" w:rsidP="00286F43">
      <w:pPr>
        <w:spacing w:before="200" w:line="240" w:lineRule="auto"/>
        <w:rPr>
          <w:rFonts w:ascii="Times New Roman" w:hAnsi="Times New Roman"/>
          <w:sz w:val="24"/>
          <w:szCs w:val="24"/>
        </w:rPr>
      </w:pPr>
    </w:p>
    <w:p w14:paraId="325D0469" w14:textId="77777777" w:rsidR="00B36FDC" w:rsidRDefault="00B36FDC" w:rsidP="00286F43">
      <w:pPr>
        <w:spacing w:before="200" w:line="240" w:lineRule="auto"/>
        <w:rPr>
          <w:rFonts w:ascii="Times New Roman" w:hAnsi="Times New Roman"/>
          <w:sz w:val="24"/>
          <w:szCs w:val="24"/>
        </w:rPr>
      </w:pPr>
    </w:p>
    <w:p w14:paraId="65447F00" w14:textId="77777777" w:rsidR="00B36FDC" w:rsidRDefault="00B36FDC" w:rsidP="00286F43">
      <w:pPr>
        <w:spacing w:before="200" w:line="240" w:lineRule="auto"/>
        <w:rPr>
          <w:rFonts w:ascii="Times New Roman" w:hAnsi="Times New Roman"/>
          <w:sz w:val="24"/>
          <w:szCs w:val="24"/>
        </w:rPr>
      </w:pPr>
    </w:p>
    <w:p w14:paraId="3221B605" w14:textId="77777777" w:rsidR="00B36FDC" w:rsidRDefault="00B36FDC" w:rsidP="00286F43">
      <w:pPr>
        <w:spacing w:before="200" w:line="240" w:lineRule="auto"/>
        <w:rPr>
          <w:rFonts w:ascii="Times New Roman" w:hAnsi="Times New Roman"/>
          <w:sz w:val="24"/>
          <w:szCs w:val="24"/>
        </w:rPr>
      </w:pPr>
    </w:p>
    <w:p w14:paraId="7DCD97C2" w14:textId="77777777" w:rsidR="00B36FDC" w:rsidRDefault="00B36FDC" w:rsidP="00286F43">
      <w:pPr>
        <w:spacing w:before="200" w:line="240" w:lineRule="auto"/>
        <w:rPr>
          <w:rFonts w:ascii="Times New Roman" w:hAnsi="Times New Roman"/>
          <w:sz w:val="24"/>
          <w:szCs w:val="24"/>
        </w:rPr>
      </w:pPr>
    </w:p>
    <w:p w14:paraId="722CC4EC" w14:textId="77777777" w:rsidR="00B36FDC" w:rsidRDefault="00B36FDC" w:rsidP="00286F43">
      <w:pPr>
        <w:spacing w:before="200" w:line="240" w:lineRule="auto"/>
        <w:rPr>
          <w:rFonts w:ascii="Times New Roman" w:hAnsi="Times New Roman"/>
          <w:sz w:val="24"/>
          <w:szCs w:val="24"/>
        </w:rPr>
      </w:pPr>
    </w:p>
    <w:p w14:paraId="13234749" w14:textId="77777777" w:rsidR="00B36FDC" w:rsidRDefault="00B36FDC" w:rsidP="00286F43">
      <w:pPr>
        <w:spacing w:before="200" w:line="240" w:lineRule="auto"/>
        <w:rPr>
          <w:rFonts w:ascii="Times New Roman" w:hAnsi="Times New Roman"/>
          <w:sz w:val="24"/>
          <w:szCs w:val="24"/>
        </w:rPr>
      </w:pPr>
    </w:p>
    <w:p w14:paraId="01B40BD2" w14:textId="77777777" w:rsidR="00B36FDC" w:rsidRDefault="00B36FDC" w:rsidP="00286F43">
      <w:pPr>
        <w:spacing w:before="200" w:line="240" w:lineRule="auto"/>
        <w:rPr>
          <w:rFonts w:ascii="Times New Roman" w:hAnsi="Times New Roman"/>
          <w:sz w:val="24"/>
          <w:szCs w:val="24"/>
        </w:rPr>
      </w:pPr>
    </w:p>
    <w:p w14:paraId="7DEE6B93" w14:textId="77777777" w:rsidR="00B36FDC" w:rsidRDefault="00B36FDC" w:rsidP="00286F43">
      <w:pPr>
        <w:spacing w:before="200" w:line="240" w:lineRule="auto"/>
        <w:rPr>
          <w:rFonts w:ascii="Times New Roman" w:hAnsi="Times New Roman"/>
          <w:sz w:val="24"/>
          <w:szCs w:val="24"/>
        </w:rPr>
      </w:pPr>
    </w:p>
    <w:p w14:paraId="64B3D312" w14:textId="77777777" w:rsidR="00B36FDC" w:rsidRDefault="00B36FDC" w:rsidP="00286F43">
      <w:pPr>
        <w:spacing w:before="200" w:line="240" w:lineRule="auto"/>
        <w:rPr>
          <w:rFonts w:ascii="Times New Roman" w:hAnsi="Times New Roman"/>
          <w:sz w:val="24"/>
          <w:szCs w:val="24"/>
        </w:rPr>
      </w:pPr>
    </w:p>
    <w:p w14:paraId="01A02979" w14:textId="77777777" w:rsidR="00B36FDC" w:rsidRDefault="00B36FDC" w:rsidP="00286F43">
      <w:pPr>
        <w:spacing w:before="200" w:line="240" w:lineRule="auto"/>
        <w:rPr>
          <w:rFonts w:ascii="Times New Roman" w:hAnsi="Times New Roman"/>
          <w:sz w:val="24"/>
          <w:szCs w:val="24"/>
        </w:rPr>
      </w:pPr>
    </w:p>
    <w:p w14:paraId="6602B313" w14:textId="77777777" w:rsidR="00B36FDC" w:rsidRDefault="00B36FDC" w:rsidP="00286F43">
      <w:pPr>
        <w:spacing w:before="200" w:line="240" w:lineRule="auto"/>
        <w:rPr>
          <w:rFonts w:ascii="Times New Roman" w:hAnsi="Times New Roman"/>
          <w:sz w:val="24"/>
          <w:szCs w:val="24"/>
        </w:rPr>
      </w:pPr>
    </w:p>
    <w:p w14:paraId="2D1A5F96" w14:textId="664E543E" w:rsidR="00B16F68" w:rsidRDefault="00B16F68" w:rsidP="00286F43">
      <w:pPr>
        <w:spacing w:before="200" w:line="240" w:lineRule="auto"/>
        <w:rPr>
          <w:rFonts w:ascii="Times New Roman" w:hAnsi="Times New Roman"/>
          <w:sz w:val="24"/>
          <w:szCs w:val="24"/>
        </w:rPr>
      </w:pPr>
      <w:r>
        <w:rPr>
          <w:rFonts w:ascii="Times New Roman" w:hAnsi="Times New Roman"/>
          <w:sz w:val="24"/>
          <w:szCs w:val="24"/>
        </w:rPr>
        <w:lastRenderedPageBreak/>
        <w:t xml:space="preserve">Figure </w:t>
      </w:r>
      <w:r w:rsidR="00B36FDC">
        <w:rPr>
          <w:rFonts w:ascii="Times New Roman" w:hAnsi="Times New Roman"/>
          <w:sz w:val="24"/>
          <w:szCs w:val="24"/>
        </w:rPr>
        <w:t>20</w:t>
      </w:r>
      <w:r>
        <w:rPr>
          <w:rFonts w:ascii="Times New Roman" w:hAnsi="Times New Roman"/>
          <w:sz w:val="24"/>
          <w:szCs w:val="24"/>
        </w:rPr>
        <w:t xml:space="preserve">.  Dissolved Oxygen and temperature profiles for Georgetown Lake in March 2018.  </w:t>
      </w:r>
    </w:p>
    <w:p w14:paraId="3F5C8930" w14:textId="0AD42DB8" w:rsidR="005A0949" w:rsidRPr="005A0949" w:rsidRDefault="004C13EB"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590F67F6" wp14:editId="5366B904">
            <wp:extent cx="3870435" cy="351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2914" cy="3513799"/>
                    </a:xfrm>
                    <a:prstGeom prst="rect">
                      <a:avLst/>
                    </a:prstGeom>
                    <a:noFill/>
                  </pic:spPr>
                </pic:pic>
              </a:graphicData>
            </a:graphic>
          </wp:inline>
        </w:drawing>
      </w:r>
    </w:p>
    <w:p w14:paraId="24133FF0" w14:textId="78FB0C39" w:rsidR="00C06A88" w:rsidRDefault="00D75796"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70E622F8" wp14:editId="3ADC994B">
            <wp:extent cx="3371850" cy="29238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4881" cy="2943840"/>
                    </a:xfrm>
                    <a:prstGeom prst="rect">
                      <a:avLst/>
                    </a:prstGeom>
                    <a:noFill/>
                  </pic:spPr>
                </pic:pic>
              </a:graphicData>
            </a:graphic>
          </wp:inline>
        </w:drawing>
      </w:r>
    </w:p>
    <w:p w14:paraId="6BEF8D41" w14:textId="77777777" w:rsidR="00B36FDC" w:rsidRDefault="00B36FDC" w:rsidP="00286F43">
      <w:pPr>
        <w:spacing w:before="200" w:line="240" w:lineRule="auto"/>
        <w:rPr>
          <w:rFonts w:ascii="Times New Roman" w:hAnsi="Times New Roman"/>
          <w:sz w:val="24"/>
          <w:szCs w:val="24"/>
        </w:rPr>
      </w:pPr>
    </w:p>
    <w:p w14:paraId="20357B78" w14:textId="77777777" w:rsidR="00B36FDC" w:rsidRDefault="00B36FDC" w:rsidP="00286F43">
      <w:pPr>
        <w:spacing w:before="200" w:line="240" w:lineRule="auto"/>
        <w:rPr>
          <w:rFonts w:ascii="Times New Roman" w:hAnsi="Times New Roman"/>
          <w:sz w:val="24"/>
          <w:szCs w:val="24"/>
        </w:rPr>
      </w:pPr>
    </w:p>
    <w:p w14:paraId="0E0FC94F" w14:textId="77777777" w:rsidR="00B36FDC" w:rsidRDefault="00B36FDC" w:rsidP="00286F43">
      <w:pPr>
        <w:spacing w:before="200" w:line="240" w:lineRule="auto"/>
        <w:rPr>
          <w:rFonts w:ascii="Times New Roman" w:hAnsi="Times New Roman"/>
          <w:sz w:val="24"/>
          <w:szCs w:val="24"/>
        </w:rPr>
      </w:pPr>
    </w:p>
    <w:p w14:paraId="419F535F" w14:textId="77777777" w:rsidR="00B36FDC" w:rsidRDefault="00B36FDC" w:rsidP="00286F43">
      <w:pPr>
        <w:spacing w:before="200" w:line="240" w:lineRule="auto"/>
        <w:rPr>
          <w:rFonts w:ascii="Times New Roman" w:hAnsi="Times New Roman"/>
          <w:sz w:val="24"/>
          <w:szCs w:val="24"/>
        </w:rPr>
      </w:pPr>
    </w:p>
    <w:p w14:paraId="285EE18F" w14:textId="0EAA983F" w:rsidR="00B16F68" w:rsidRDefault="00B16F68" w:rsidP="00286F43">
      <w:pPr>
        <w:spacing w:before="200" w:line="240" w:lineRule="auto"/>
        <w:rPr>
          <w:rFonts w:ascii="Times New Roman" w:hAnsi="Times New Roman"/>
          <w:sz w:val="24"/>
          <w:szCs w:val="24"/>
        </w:rPr>
      </w:pPr>
      <w:r>
        <w:rPr>
          <w:rFonts w:ascii="Times New Roman" w:hAnsi="Times New Roman"/>
          <w:sz w:val="24"/>
          <w:szCs w:val="24"/>
        </w:rPr>
        <w:lastRenderedPageBreak/>
        <w:t xml:space="preserve">Figure </w:t>
      </w:r>
      <w:r w:rsidR="00B36FDC">
        <w:rPr>
          <w:rFonts w:ascii="Times New Roman" w:hAnsi="Times New Roman"/>
          <w:sz w:val="24"/>
          <w:szCs w:val="24"/>
        </w:rPr>
        <w:t>21</w:t>
      </w:r>
      <w:r>
        <w:rPr>
          <w:rFonts w:ascii="Times New Roman" w:hAnsi="Times New Roman"/>
          <w:sz w:val="24"/>
          <w:szCs w:val="24"/>
        </w:rPr>
        <w:t xml:space="preserve">.  Dissolved oxygen and temperature profiles for Georgetown Lake in March 2023.  </w:t>
      </w:r>
    </w:p>
    <w:p w14:paraId="122FE19E" w14:textId="6192A81B" w:rsidR="00B16F68" w:rsidRDefault="00F24E55"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0EEC6493" wp14:editId="411FF866">
            <wp:extent cx="3822700" cy="2393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4395" cy="2406766"/>
                    </a:xfrm>
                    <a:prstGeom prst="rect">
                      <a:avLst/>
                    </a:prstGeom>
                    <a:noFill/>
                  </pic:spPr>
                </pic:pic>
              </a:graphicData>
            </a:graphic>
          </wp:inline>
        </w:drawing>
      </w:r>
    </w:p>
    <w:p w14:paraId="10946EE6" w14:textId="7B7B48EF" w:rsidR="00F24E55" w:rsidRPr="00B16F68" w:rsidRDefault="006902D8"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1F77A0F7" wp14:editId="5C8E39A5">
            <wp:extent cx="3416300" cy="25379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6898" cy="2568121"/>
                    </a:xfrm>
                    <a:prstGeom prst="rect">
                      <a:avLst/>
                    </a:prstGeom>
                    <a:noFill/>
                  </pic:spPr>
                </pic:pic>
              </a:graphicData>
            </a:graphic>
          </wp:inline>
        </w:drawing>
      </w:r>
    </w:p>
    <w:p w14:paraId="3147B3E8" w14:textId="67B12767" w:rsidR="00F24E55" w:rsidRDefault="00997CC1" w:rsidP="00286F43">
      <w:pPr>
        <w:spacing w:before="200" w:line="240" w:lineRule="auto"/>
        <w:rPr>
          <w:rFonts w:ascii="Times New Roman" w:hAnsi="Times New Roman"/>
          <w:sz w:val="24"/>
          <w:szCs w:val="24"/>
        </w:rPr>
      </w:pPr>
      <w:r>
        <w:rPr>
          <w:rFonts w:ascii="Times New Roman" w:hAnsi="Times New Roman"/>
          <w:sz w:val="24"/>
          <w:szCs w:val="24"/>
        </w:rPr>
        <w:t xml:space="preserve">The issue of low dissolved oxygen at Georgetown Lake during winter was identified many years ago by </w:t>
      </w:r>
      <w:r w:rsidR="00DC3233">
        <w:rPr>
          <w:rFonts w:ascii="Times New Roman" w:hAnsi="Times New Roman"/>
          <w:sz w:val="24"/>
          <w:szCs w:val="24"/>
        </w:rPr>
        <w:t xml:space="preserve">MFWP </w:t>
      </w:r>
      <w:r>
        <w:rPr>
          <w:rFonts w:ascii="Times New Roman" w:hAnsi="Times New Roman"/>
          <w:sz w:val="24"/>
          <w:szCs w:val="24"/>
        </w:rPr>
        <w:t xml:space="preserve">biologists.  Thus, MFWP has a long-term data set of dissolved oxygen measurements at Georgetown Lake.  While the instrumentation to measure dissolved oxygen has varied over the years, the data is likely accurate enough to compare across time (data from 2009 through 2024 was collected with known </w:t>
      </w:r>
      <w:r w:rsidR="0060052D">
        <w:rPr>
          <w:rFonts w:ascii="Times New Roman" w:hAnsi="Times New Roman"/>
          <w:sz w:val="24"/>
          <w:szCs w:val="24"/>
        </w:rPr>
        <w:t>high-quality</w:t>
      </w:r>
      <w:r>
        <w:rPr>
          <w:rFonts w:ascii="Times New Roman" w:hAnsi="Times New Roman"/>
          <w:sz w:val="24"/>
          <w:szCs w:val="24"/>
        </w:rPr>
        <w:t xml:space="preserve"> instruments).  </w:t>
      </w:r>
      <w:r w:rsidR="0033165E">
        <w:rPr>
          <w:rFonts w:ascii="Times New Roman" w:hAnsi="Times New Roman"/>
          <w:sz w:val="24"/>
          <w:szCs w:val="24"/>
        </w:rPr>
        <w:t xml:space="preserve">A comparison of dissolved oxygen measurements 1 m below the ice </w:t>
      </w:r>
      <w:r w:rsidR="00DC3233">
        <w:rPr>
          <w:rFonts w:ascii="Times New Roman" w:hAnsi="Times New Roman"/>
          <w:sz w:val="24"/>
          <w:szCs w:val="24"/>
        </w:rPr>
        <w:t>was</w:t>
      </w:r>
      <w:r w:rsidR="0033165E">
        <w:rPr>
          <w:rFonts w:ascii="Times New Roman" w:hAnsi="Times New Roman"/>
          <w:sz w:val="24"/>
          <w:szCs w:val="24"/>
        </w:rPr>
        <w:t xml:space="preserve"> used to assess this change</w:t>
      </w:r>
      <w:r w:rsidR="00DC3233">
        <w:rPr>
          <w:rFonts w:ascii="Times New Roman" w:hAnsi="Times New Roman"/>
          <w:sz w:val="24"/>
          <w:szCs w:val="24"/>
        </w:rPr>
        <w:t xml:space="preserve"> (Figure</w:t>
      </w:r>
      <w:r w:rsidR="00ED1A03">
        <w:rPr>
          <w:rFonts w:ascii="Times New Roman" w:hAnsi="Times New Roman"/>
          <w:sz w:val="24"/>
          <w:szCs w:val="24"/>
        </w:rPr>
        <w:t xml:space="preserve"> 22</w:t>
      </w:r>
      <w:r w:rsidR="00DC3233">
        <w:rPr>
          <w:rFonts w:ascii="Times New Roman" w:hAnsi="Times New Roman"/>
          <w:sz w:val="24"/>
          <w:szCs w:val="24"/>
        </w:rPr>
        <w:t>)</w:t>
      </w:r>
      <w:r w:rsidR="0033165E">
        <w:rPr>
          <w:rFonts w:ascii="Times New Roman" w:hAnsi="Times New Roman"/>
          <w:sz w:val="24"/>
          <w:szCs w:val="24"/>
        </w:rPr>
        <w:t xml:space="preserve">.  </w:t>
      </w:r>
      <w:r>
        <w:rPr>
          <w:rFonts w:ascii="Times New Roman" w:hAnsi="Times New Roman"/>
          <w:sz w:val="24"/>
          <w:szCs w:val="24"/>
        </w:rPr>
        <w:t>Comparison of dissolved oxygen data from 1975 through 2024, suggests that there is a declining trend in winter dissolved oxygen (Figure</w:t>
      </w:r>
      <w:r w:rsidR="00ED1A03">
        <w:rPr>
          <w:rFonts w:ascii="Times New Roman" w:hAnsi="Times New Roman"/>
          <w:sz w:val="24"/>
          <w:szCs w:val="24"/>
        </w:rPr>
        <w:t xml:space="preserve"> 22</w:t>
      </w:r>
      <w:r>
        <w:rPr>
          <w:rFonts w:ascii="Times New Roman" w:hAnsi="Times New Roman"/>
          <w:sz w:val="24"/>
          <w:szCs w:val="24"/>
        </w:rPr>
        <w:t xml:space="preserve">).  </w:t>
      </w:r>
      <w:r w:rsidR="00FF23B4">
        <w:rPr>
          <w:rFonts w:ascii="Times New Roman" w:hAnsi="Times New Roman"/>
          <w:sz w:val="24"/>
          <w:szCs w:val="24"/>
        </w:rPr>
        <w:t>Linear r</w:t>
      </w:r>
      <w:r>
        <w:rPr>
          <w:rFonts w:ascii="Times New Roman" w:hAnsi="Times New Roman"/>
          <w:sz w:val="24"/>
          <w:szCs w:val="24"/>
        </w:rPr>
        <w:t>egression analysis</w:t>
      </w:r>
      <w:r w:rsidR="00FF23B4">
        <w:rPr>
          <w:rFonts w:ascii="Times New Roman" w:hAnsi="Times New Roman"/>
          <w:sz w:val="24"/>
          <w:szCs w:val="24"/>
        </w:rPr>
        <w:t xml:space="preserve"> of this data</w:t>
      </w:r>
      <w:r>
        <w:rPr>
          <w:rFonts w:ascii="Times New Roman" w:hAnsi="Times New Roman"/>
          <w:sz w:val="24"/>
          <w:szCs w:val="24"/>
        </w:rPr>
        <w:t xml:space="preserve"> was not statistically significant (p</w:t>
      </w:r>
      <w:r w:rsidR="0033165E">
        <w:rPr>
          <w:rFonts w:ascii="Times New Roman" w:hAnsi="Times New Roman"/>
          <w:sz w:val="24"/>
          <w:szCs w:val="24"/>
        </w:rPr>
        <w:t xml:space="preserve"> </w:t>
      </w:r>
      <w:r>
        <w:rPr>
          <w:rFonts w:ascii="Times New Roman" w:hAnsi="Times New Roman"/>
          <w:sz w:val="24"/>
          <w:szCs w:val="24"/>
        </w:rPr>
        <w:t>= 0.05</w:t>
      </w:r>
      <w:r w:rsidR="0033165E">
        <w:rPr>
          <w:rFonts w:ascii="Times New Roman" w:hAnsi="Times New Roman"/>
          <w:sz w:val="24"/>
          <w:szCs w:val="24"/>
        </w:rPr>
        <w:t>5</w:t>
      </w:r>
      <w:r>
        <w:rPr>
          <w:rFonts w:ascii="Times New Roman" w:hAnsi="Times New Roman"/>
          <w:sz w:val="24"/>
          <w:szCs w:val="24"/>
        </w:rPr>
        <w:t>)</w:t>
      </w:r>
      <w:r w:rsidR="0033165E">
        <w:rPr>
          <w:rFonts w:ascii="Times New Roman" w:hAnsi="Times New Roman"/>
          <w:sz w:val="24"/>
          <w:szCs w:val="24"/>
        </w:rPr>
        <w:t xml:space="preserve">, although </w:t>
      </w:r>
      <w:r w:rsidR="00FF23B4">
        <w:rPr>
          <w:rFonts w:ascii="Times New Roman" w:hAnsi="Times New Roman"/>
          <w:sz w:val="24"/>
          <w:szCs w:val="24"/>
        </w:rPr>
        <w:t xml:space="preserve">the test </w:t>
      </w:r>
      <w:r w:rsidR="0033165E">
        <w:rPr>
          <w:rFonts w:ascii="Times New Roman" w:hAnsi="Times New Roman"/>
          <w:sz w:val="24"/>
          <w:szCs w:val="24"/>
        </w:rPr>
        <w:t>was very close to significant</w:t>
      </w:r>
      <w:r>
        <w:rPr>
          <w:rFonts w:ascii="Times New Roman" w:hAnsi="Times New Roman"/>
          <w:sz w:val="24"/>
          <w:szCs w:val="24"/>
        </w:rPr>
        <w:t xml:space="preserve">.  </w:t>
      </w:r>
    </w:p>
    <w:p w14:paraId="1F1F9409" w14:textId="77777777" w:rsidR="00E12D2B" w:rsidRDefault="00E12D2B" w:rsidP="00286F43">
      <w:pPr>
        <w:spacing w:before="200" w:line="240" w:lineRule="auto"/>
        <w:rPr>
          <w:rFonts w:ascii="Times New Roman" w:hAnsi="Times New Roman"/>
          <w:sz w:val="24"/>
          <w:szCs w:val="24"/>
        </w:rPr>
      </w:pPr>
    </w:p>
    <w:p w14:paraId="3FF67DAA" w14:textId="77777777" w:rsidR="00E12D2B" w:rsidRDefault="00E12D2B" w:rsidP="00286F43">
      <w:pPr>
        <w:spacing w:before="200" w:line="240" w:lineRule="auto"/>
        <w:rPr>
          <w:rFonts w:ascii="Times New Roman" w:hAnsi="Times New Roman"/>
          <w:sz w:val="24"/>
          <w:szCs w:val="24"/>
        </w:rPr>
      </w:pPr>
    </w:p>
    <w:p w14:paraId="4ADF136B" w14:textId="77777777" w:rsidR="00E12D2B" w:rsidRDefault="00E12D2B" w:rsidP="00286F43">
      <w:pPr>
        <w:spacing w:before="200" w:line="240" w:lineRule="auto"/>
        <w:rPr>
          <w:rFonts w:ascii="Times New Roman" w:hAnsi="Times New Roman"/>
          <w:sz w:val="24"/>
          <w:szCs w:val="24"/>
        </w:rPr>
      </w:pPr>
    </w:p>
    <w:p w14:paraId="6747C6CD" w14:textId="1CFB9B2D" w:rsidR="00E12D2B" w:rsidRDefault="00E12D2B" w:rsidP="00286F43">
      <w:pPr>
        <w:spacing w:before="200" w:line="240" w:lineRule="auto"/>
        <w:rPr>
          <w:rFonts w:ascii="Times New Roman" w:hAnsi="Times New Roman"/>
          <w:sz w:val="24"/>
          <w:szCs w:val="24"/>
        </w:rPr>
      </w:pPr>
      <w:r>
        <w:rPr>
          <w:rFonts w:ascii="Times New Roman" w:hAnsi="Times New Roman"/>
          <w:sz w:val="24"/>
          <w:szCs w:val="24"/>
        </w:rPr>
        <w:lastRenderedPageBreak/>
        <w:t xml:space="preserve">Figure </w:t>
      </w:r>
      <w:r w:rsidR="00FF7604">
        <w:rPr>
          <w:rFonts w:ascii="Times New Roman" w:hAnsi="Times New Roman"/>
          <w:sz w:val="24"/>
          <w:szCs w:val="24"/>
        </w:rPr>
        <w:t>22</w:t>
      </w:r>
      <w:r>
        <w:rPr>
          <w:rFonts w:ascii="Times New Roman" w:hAnsi="Times New Roman"/>
          <w:sz w:val="24"/>
          <w:szCs w:val="24"/>
        </w:rPr>
        <w:t xml:space="preserve">. Dissolved oxygen trends for Comers Point in mid-March at 1 meter below the ice.  </w:t>
      </w:r>
    </w:p>
    <w:p w14:paraId="34EC5517" w14:textId="27D78753" w:rsidR="00E12D2B" w:rsidRDefault="00E12D2B" w:rsidP="00286F43">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3B13E7EE" wp14:editId="255B4E6E">
            <wp:extent cx="4145280" cy="3646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017" cy="3669184"/>
                    </a:xfrm>
                    <a:prstGeom prst="rect">
                      <a:avLst/>
                    </a:prstGeom>
                    <a:noFill/>
                  </pic:spPr>
                </pic:pic>
              </a:graphicData>
            </a:graphic>
          </wp:inline>
        </w:drawing>
      </w:r>
    </w:p>
    <w:p w14:paraId="251687D4" w14:textId="02DC132A" w:rsidR="001D6AC4" w:rsidRPr="0078375A" w:rsidRDefault="0033165E" w:rsidP="00286F43">
      <w:pPr>
        <w:spacing w:before="200" w:line="240" w:lineRule="auto"/>
        <w:rPr>
          <w:rFonts w:ascii="Times New Roman" w:hAnsi="Times New Roman"/>
          <w:sz w:val="24"/>
          <w:szCs w:val="24"/>
        </w:rPr>
      </w:pPr>
      <w:r>
        <w:rPr>
          <w:rFonts w:ascii="Times New Roman" w:hAnsi="Times New Roman"/>
          <w:sz w:val="24"/>
          <w:szCs w:val="24"/>
        </w:rPr>
        <w:t xml:space="preserve">When assessing Figure </w:t>
      </w:r>
      <w:r w:rsidR="004316B1">
        <w:rPr>
          <w:rFonts w:ascii="Times New Roman" w:hAnsi="Times New Roman"/>
          <w:sz w:val="24"/>
          <w:szCs w:val="24"/>
        </w:rPr>
        <w:t>22</w:t>
      </w:r>
      <w:r>
        <w:rPr>
          <w:rFonts w:ascii="Times New Roman" w:hAnsi="Times New Roman"/>
          <w:sz w:val="24"/>
          <w:szCs w:val="24"/>
        </w:rPr>
        <w:t xml:space="preserve"> and comparing residual plots, the March 2022 measurement is</w:t>
      </w:r>
      <w:r w:rsidR="00DE4E6F">
        <w:rPr>
          <w:rFonts w:ascii="Times New Roman" w:hAnsi="Times New Roman"/>
          <w:sz w:val="24"/>
          <w:szCs w:val="24"/>
        </w:rPr>
        <w:t xml:space="preserve"> clearly</w:t>
      </w:r>
      <w:r>
        <w:rPr>
          <w:rFonts w:ascii="Times New Roman" w:hAnsi="Times New Roman"/>
          <w:sz w:val="24"/>
          <w:szCs w:val="24"/>
        </w:rPr>
        <w:t xml:space="preserve"> an extreme outlier in this data set.  It is uncertain what would cause issues with the readings as the instrument was calibrated</w:t>
      </w:r>
      <w:r w:rsidR="001D6AC4">
        <w:rPr>
          <w:rFonts w:ascii="Times New Roman" w:hAnsi="Times New Roman"/>
          <w:sz w:val="24"/>
          <w:szCs w:val="24"/>
        </w:rPr>
        <w:t>.  D</w:t>
      </w:r>
      <w:r>
        <w:rPr>
          <w:rFonts w:ascii="Times New Roman" w:hAnsi="Times New Roman"/>
          <w:sz w:val="24"/>
          <w:szCs w:val="24"/>
        </w:rPr>
        <w:t>issolved oxygen measurements at all sites were above normal</w:t>
      </w:r>
      <w:r w:rsidR="001D6AC4">
        <w:rPr>
          <w:rFonts w:ascii="Times New Roman" w:hAnsi="Times New Roman"/>
          <w:sz w:val="24"/>
          <w:szCs w:val="24"/>
        </w:rPr>
        <w:t xml:space="preserve"> suggesting this outlier was not a data recording error etc...</w:t>
      </w:r>
      <w:r>
        <w:rPr>
          <w:rFonts w:ascii="Times New Roman" w:hAnsi="Times New Roman"/>
          <w:sz w:val="24"/>
          <w:szCs w:val="24"/>
        </w:rPr>
        <w:t xml:space="preserve">.  Further discussion of potential issues with the 2022 data </w:t>
      </w:r>
      <w:r w:rsidR="00CA1721">
        <w:rPr>
          <w:rFonts w:ascii="Times New Roman" w:hAnsi="Times New Roman"/>
          <w:sz w:val="24"/>
          <w:szCs w:val="24"/>
        </w:rPr>
        <w:t>are</w:t>
      </w:r>
      <w:r>
        <w:rPr>
          <w:rFonts w:ascii="Times New Roman" w:hAnsi="Times New Roman"/>
          <w:sz w:val="24"/>
          <w:szCs w:val="24"/>
        </w:rPr>
        <w:t xml:space="preserve"> provided in the </w:t>
      </w:r>
      <w:r w:rsidR="00CA1721">
        <w:rPr>
          <w:rFonts w:ascii="Times New Roman" w:hAnsi="Times New Roman"/>
          <w:sz w:val="24"/>
          <w:szCs w:val="24"/>
        </w:rPr>
        <w:t>D</w:t>
      </w:r>
      <w:r>
        <w:rPr>
          <w:rFonts w:ascii="Times New Roman" w:hAnsi="Times New Roman"/>
          <w:sz w:val="24"/>
          <w:szCs w:val="24"/>
        </w:rPr>
        <w:t>iscussion</w:t>
      </w:r>
      <w:r w:rsidR="00CA1721">
        <w:rPr>
          <w:rFonts w:ascii="Times New Roman" w:hAnsi="Times New Roman"/>
          <w:sz w:val="24"/>
          <w:szCs w:val="24"/>
        </w:rPr>
        <w:t xml:space="preserve"> section</w:t>
      </w:r>
      <w:r>
        <w:rPr>
          <w:rFonts w:ascii="Times New Roman" w:hAnsi="Times New Roman"/>
          <w:sz w:val="24"/>
          <w:szCs w:val="24"/>
        </w:rPr>
        <w:t xml:space="preserve">.  Due to 2022 being such an outlier, the regression analysis </w:t>
      </w:r>
      <w:r w:rsidR="001D6AC4">
        <w:rPr>
          <w:rFonts w:ascii="Times New Roman" w:hAnsi="Times New Roman"/>
          <w:sz w:val="24"/>
          <w:szCs w:val="24"/>
        </w:rPr>
        <w:t xml:space="preserve">was completed again </w:t>
      </w:r>
      <w:r>
        <w:rPr>
          <w:rFonts w:ascii="Times New Roman" w:hAnsi="Times New Roman"/>
          <w:sz w:val="24"/>
          <w:szCs w:val="24"/>
        </w:rPr>
        <w:t>without th</w:t>
      </w:r>
      <w:r w:rsidR="000F649D">
        <w:rPr>
          <w:rFonts w:ascii="Times New Roman" w:hAnsi="Times New Roman"/>
          <w:sz w:val="24"/>
          <w:szCs w:val="24"/>
        </w:rPr>
        <w:t>e 2022 reading</w:t>
      </w:r>
      <w:r>
        <w:rPr>
          <w:rFonts w:ascii="Times New Roman" w:hAnsi="Times New Roman"/>
          <w:sz w:val="24"/>
          <w:szCs w:val="24"/>
        </w:rPr>
        <w:t xml:space="preserve"> </w:t>
      </w:r>
      <w:r w:rsidR="009B48D6">
        <w:rPr>
          <w:rFonts w:ascii="Times New Roman" w:hAnsi="Times New Roman"/>
          <w:sz w:val="24"/>
          <w:szCs w:val="24"/>
        </w:rPr>
        <w:t>and the model</w:t>
      </w:r>
      <w:r>
        <w:rPr>
          <w:rFonts w:ascii="Times New Roman" w:hAnsi="Times New Roman"/>
          <w:sz w:val="24"/>
          <w:szCs w:val="24"/>
        </w:rPr>
        <w:t xml:space="preserve"> was highly significant (p&lt;0.001).   </w:t>
      </w:r>
    </w:p>
    <w:p w14:paraId="3177B7C9" w14:textId="1289DB30" w:rsidR="00286F43" w:rsidRDefault="001076B2" w:rsidP="00286F43">
      <w:pPr>
        <w:spacing w:before="200" w:line="240" w:lineRule="auto"/>
        <w:rPr>
          <w:rFonts w:ascii="Times New Roman" w:hAnsi="Times New Roman"/>
          <w:b/>
          <w:bCs/>
          <w:sz w:val="24"/>
          <w:szCs w:val="24"/>
        </w:rPr>
      </w:pPr>
      <w:r w:rsidRPr="001076B2">
        <w:rPr>
          <w:rFonts w:ascii="Times New Roman" w:hAnsi="Times New Roman"/>
          <w:b/>
          <w:bCs/>
          <w:sz w:val="24"/>
          <w:szCs w:val="24"/>
        </w:rPr>
        <w:t>Rain</w:t>
      </w:r>
      <w:r w:rsidR="00286F43">
        <w:rPr>
          <w:rFonts w:ascii="Times New Roman" w:hAnsi="Times New Roman"/>
          <w:b/>
          <w:bCs/>
          <w:sz w:val="24"/>
          <w:szCs w:val="24"/>
        </w:rPr>
        <w:t>b</w:t>
      </w:r>
      <w:r w:rsidRPr="001076B2">
        <w:rPr>
          <w:rFonts w:ascii="Times New Roman" w:hAnsi="Times New Roman"/>
          <w:b/>
          <w:bCs/>
          <w:sz w:val="24"/>
          <w:szCs w:val="24"/>
        </w:rPr>
        <w:t>ow Trout Strain Evaluation</w:t>
      </w:r>
    </w:p>
    <w:p w14:paraId="2823605B" w14:textId="086B769A" w:rsidR="00286F43" w:rsidRDefault="00286F43" w:rsidP="00286F43">
      <w:pPr>
        <w:spacing w:before="200" w:line="240" w:lineRule="auto"/>
        <w:rPr>
          <w:rFonts w:ascii="Times New Roman" w:hAnsi="Times New Roman"/>
          <w:sz w:val="24"/>
          <w:szCs w:val="24"/>
        </w:rPr>
      </w:pPr>
      <w:r>
        <w:rPr>
          <w:rFonts w:ascii="Times New Roman" w:hAnsi="Times New Roman"/>
          <w:sz w:val="24"/>
          <w:szCs w:val="24"/>
        </w:rPr>
        <w:t>A total of 76 vertebrae from rainbow trout</w:t>
      </w:r>
      <w:r w:rsidR="001D6AC4">
        <w:rPr>
          <w:rFonts w:ascii="Times New Roman" w:hAnsi="Times New Roman"/>
          <w:sz w:val="24"/>
          <w:szCs w:val="24"/>
        </w:rPr>
        <w:t xml:space="preserve"> captured in 2017 </w:t>
      </w:r>
      <w:r>
        <w:rPr>
          <w:rFonts w:ascii="Times New Roman" w:hAnsi="Times New Roman"/>
          <w:sz w:val="24"/>
          <w:szCs w:val="24"/>
        </w:rPr>
        <w:t xml:space="preserve">were read for tetracycline marks.  </w:t>
      </w:r>
      <w:r w:rsidR="001D6AC4">
        <w:rPr>
          <w:rFonts w:ascii="Times New Roman" w:hAnsi="Times New Roman"/>
          <w:sz w:val="24"/>
          <w:szCs w:val="24"/>
        </w:rPr>
        <w:t xml:space="preserve">These fish were all between 190 and 270 mm to ensure that they were from a marked year class, as tetracycline marking was initiated in 2016.  </w:t>
      </w:r>
      <w:r>
        <w:rPr>
          <w:rFonts w:ascii="Times New Roman" w:hAnsi="Times New Roman"/>
          <w:sz w:val="24"/>
          <w:szCs w:val="24"/>
        </w:rPr>
        <w:t xml:space="preserve">For unknown reasons, some samples </w:t>
      </w:r>
      <w:r w:rsidR="0062643A">
        <w:rPr>
          <w:rFonts w:ascii="Times New Roman" w:hAnsi="Times New Roman"/>
          <w:sz w:val="24"/>
          <w:szCs w:val="24"/>
        </w:rPr>
        <w:t>were</w:t>
      </w:r>
      <w:r>
        <w:rPr>
          <w:rFonts w:ascii="Times New Roman" w:hAnsi="Times New Roman"/>
          <w:sz w:val="24"/>
          <w:szCs w:val="24"/>
        </w:rPr>
        <w:t xml:space="preserve"> quite desiccated despite similar handling </w:t>
      </w:r>
      <w:r w:rsidR="009E36EA">
        <w:rPr>
          <w:rFonts w:ascii="Times New Roman" w:hAnsi="Times New Roman"/>
          <w:sz w:val="24"/>
          <w:szCs w:val="24"/>
        </w:rPr>
        <w:t>procedures,</w:t>
      </w:r>
      <w:r>
        <w:rPr>
          <w:rFonts w:ascii="Times New Roman" w:hAnsi="Times New Roman"/>
          <w:sz w:val="24"/>
          <w:szCs w:val="24"/>
        </w:rPr>
        <w:t xml:space="preserve"> and it was apparent after viewing several of these samples that discerning particularly double tetracycline marks would be difficult.  Thus, any desiccated samples encountered were not read and removed from the data set</w:t>
      </w:r>
      <w:r w:rsidR="009074E7">
        <w:rPr>
          <w:rFonts w:ascii="Times New Roman" w:hAnsi="Times New Roman"/>
          <w:sz w:val="24"/>
          <w:szCs w:val="24"/>
        </w:rPr>
        <w:t xml:space="preserve"> to avoid collecting erroneous data</w:t>
      </w:r>
      <w:r>
        <w:rPr>
          <w:rFonts w:ascii="Times New Roman" w:hAnsi="Times New Roman"/>
          <w:sz w:val="24"/>
          <w:szCs w:val="24"/>
        </w:rPr>
        <w:t xml:space="preserve">.  </w:t>
      </w:r>
    </w:p>
    <w:p w14:paraId="3B9B7295" w14:textId="08ACE2C2" w:rsidR="00365CD9" w:rsidRPr="00365CD9" w:rsidRDefault="00286F43" w:rsidP="00365CD9">
      <w:pPr>
        <w:spacing w:before="200" w:line="240" w:lineRule="auto"/>
        <w:rPr>
          <w:rFonts w:ascii="Times New Roman" w:hAnsi="Times New Roman"/>
          <w:sz w:val="24"/>
          <w:szCs w:val="24"/>
        </w:rPr>
      </w:pPr>
      <w:r>
        <w:rPr>
          <w:rFonts w:ascii="Times New Roman" w:hAnsi="Times New Roman"/>
          <w:sz w:val="24"/>
          <w:szCs w:val="24"/>
        </w:rPr>
        <w:t>Of the 76</w:t>
      </w:r>
      <w:r w:rsidR="007E7003">
        <w:rPr>
          <w:rFonts w:ascii="Times New Roman" w:hAnsi="Times New Roman"/>
          <w:sz w:val="24"/>
          <w:szCs w:val="24"/>
        </w:rPr>
        <w:t xml:space="preserve"> readable</w:t>
      </w:r>
      <w:r>
        <w:rPr>
          <w:rFonts w:ascii="Times New Roman" w:hAnsi="Times New Roman"/>
          <w:sz w:val="24"/>
          <w:szCs w:val="24"/>
        </w:rPr>
        <w:t xml:space="preserve"> vertebrae, a total of 43 fish were found to have </w:t>
      </w:r>
      <w:r w:rsidR="00EB4E51">
        <w:rPr>
          <w:rFonts w:ascii="Times New Roman" w:hAnsi="Times New Roman"/>
          <w:sz w:val="24"/>
          <w:szCs w:val="24"/>
        </w:rPr>
        <w:t xml:space="preserve">single </w:t>
      </w:r>
      <w:r>
        <w:rPr>
          <w:rFonts w:ascii="Times New Roman" w:hAnsi="Times New Roman"/>
          <w:sz w:val="24"/>
          <w:szCs w:val="24"/>
        </w:rPr>
        <w:t>tetracycline marks</w:t>
      </w:r>
      <w:r w:rsidR="00EB4E51">
        <w:rPr>
          <w:rFonts w:ascii="Times New Roman" w:hAnsi="Times New Roman"/>
          <w:sz w:val="24"/>
          <w:szCs w:val="24"/>
        </w:rPr>
        <w:t xml:space="preserve"> indicative of Gerrard strain fish.  A total of 23 Eagle Lake and 10 Arlee </w:t>
      </w:r>
      <w:r w:rsidR="00287925">
        <w:rPr>
          <w:rFonts w:ascii="Times New Roman" w:hAnsi="Times New Roman"/>
          <w:sz w:val="24"/>
          <w:szCs w:val="24"/>
        </w:rPr>
        <w:t>S</w:t>
      </w:r>
      <w:r w:rsidR="00EB4E51">
        <w:rPr>
          <w:rFonts w:ascii="Times New Roman" w:hAnsi="Times New Roman"/>
          <w:sz w:val="24"/>
          <w:szCs w:val="24"/>
        </w:rPr>
        <w:t>train fish</w:t>
      </w:r>
      <w:r w:rsidR="007E7003" w:rsidRPr="007E7003">
        <w:rPr>
          <w:rFonts w:ascii="Times New Roman" w:hAnsi="Times New Roman"/>
          <w:sz w:val="24"/>
          <w:szCs w:val="24"/>
        </w:rPr>
        <w:t xml:space="preserve"> </w:t>
      </w:r>
      <w:r w:rsidR="007E7003">
        <w:rPr>
          <w:rFonts w:ascii="Times New Roman" w:hAnsi="Times New Roman"/>
          <w:sz w:val="24"/>
          <w:szCs w:val="24"/>
        </w:rPr>
        <w:t>were observed</w:t>
      </w:r>
      <w:r w:rsidR="00EB4E51">
        <w:rPr>
          <w:rFonts w:ascii="Times New Roman" w:hAnsi="Times New Roman"/>
          <w:sz w:val="24"/>
          <w:szCs w:val="24"/>
        </w:rPr>
        <w:t xml:space="preserve">.  </w:t>
      </w:r>
      <w:r w:rsidR="007E7003">
        <w:rPr>
          <w:rFonts w:ascii="Times New Roman" w:hAnsi="Times New Roman"/>
          <w:sz w:val="24"/>
          <w:szCs w:val="24"/>
        </w:rPr>
        <w:t xml:space="preserve">An expected number </w:t>
      </w:r>
      <w:r w:rsidR="009074E7">
        <w:rPr>
          <w:rFonts w:ascii="Times New Roman" w:hAnsi="Times New Roman"/>
          <w:sz w:val="24"/>
          <w:szCs w:val="24"/>
        </w:rPr>
        <w:t>for</w:t>
      </w:r>
      <w:r w:rsidR="007E7003">
        <w:rPr>
          <w:rFonts w:ascii="Times New Roman" w:hAnsi="Times New Roman"/>
          <w:sz w:val="24"/>
          <w:szCs w:val="24"/>
        </w:rPr>
        <w:t xml:space="preserve"> catch rates was calculated using the stocking rate of the various strains in 2017 (Table 3).  </w:t>
      </w:r>
      <w:r w:rsidR="00DE4E6F">
        <w:rPr>
          <w:rFonts w:ascii="Times New Roman" w:hAnsi="Times New Roman"/>
          <w:sz w:val="24"/>
          <w:szCs w:val="24"/>
        </w:rPr>
        <w:t>The</w:t>
      </w:r>
      <w:r w:rsidR="007E7003">
        <w:rPr>
          <w:rFonts w:ascii="Times New Roman" w:hAnsi="Times New Roman"/>
          <w:sz w:val="24"/>
          <w:szCs w:val="24"/>
        </w:rPr>
        <w:t xml:space="preserve"> chi-squared test used to test for differences between observed and expected strain catch rates was highly significant (p&lt;0.001)</w:t>
      </w:r>
      <w:r w:rsidR="0014414E">
        <w:rPr>
          <w:rFonts w:ascii="Times New Roman" w:hAnsi="Times New Roman"/>
          <w:sz w:val="24"/>
          <w:szCs w:val="24"/>
        </w:rPr>
        <w:t xml:space="preserve">.  </w:t>
      </w:r>
      <w:r w:rsidR="007E7003">
        <w:rPr>
          <w:rFonts w:ascii="Times New Roman" w:hAnsi="Times New Roman"/>
          <w:sz w:val="24"/>
          <w:szCs w:val="24"/>
        </w:rPr>
        <w:t xml:space="preserve">The Gerrard strain was found to be a much higher percentage of the catch than expected at 43 fish versus the </w:t>
      </w:r>
      <w:r w:rsidR="007E7003">
        <w:rPr>
          <w:rFonts w:ascii="Times New Roman" w:hAnsi="Times New Roman"/>
          <w:sz w:val="24"/>
          <w:szCs w:val="24"/>
        </w:rPr>
        <w:lastRenderedPageBreak/>
        <w:t xml:space="preserve">expected 8.8 fish.  The </w:t>
      </w:r>
      <w:r w:rsidR="005B7C88">
        <w:rPr>
          <w:rFonts w:ascii="Times New Roman" w:hAnsi="Times New Roman"/>
          <w:sz w:val="24"/>
          <w:szCs w:val="24"/>
        </w:rPr>
        <w:t xml:space="preserve">number of </w:t>
      </w:r>
      <w:r w:rsidR="007E7003">
        <w:rPr>
          <w:rFonts w:ascii="Times New Roman" w:hAnsi="Times New Roman"/>
          <w:sz w:val="24"/>
          <w:szCs w:val="24"/>
        </w:rPr>
        <w:t xml:space="preserve">Arlee strain </w:t>
      </w:r>
      <w:r w:rsidR="005B7C88">
        <w:rPr>
          <w:rFonts w:ascii="Times New Roman" w:hAnsi="Times New Roman"/>
          <w:sz w:val="24"/>
          <w:szCs w:val="24"/>
        </w:rPr>
        <w:t xml:space="preserve">fish captured </w:t>
      </w:r>
      <w:r w:rsidR="007E7003">
        <w:rPr>
          <w:rFonts w:ascii="Times New Roman" w:hAnsi="Times New Roman"/>
          <w:sz w:val="24"/>
          <w:szCs w:val="24"/>
        </w:rPr>
        <w:t xml:space="preserve">was found to be much lower than expected (Table 3).  </w:t>
      </w:r>
    </w:p>
    <w:p w14:paraId="475BA578" w14:textId="0D7F5AAA" w:rsidR="00286F43" w:rsidRPr="00AC4A0D" w:rsidRDefault="00286F43" w:rsidP="00286F43">
      <w:pPr>
        <w:rPr>
          <w:sz w:val="24"/>
          <w:szCs w:val="24"/>
        </w:rPr>
      </w:pPr>
      <w:r w:rsidRPr="00AC4A0D">
        <w:rPr>
          <w:rFonts w:ascii="Times New Roman" w:hAnsi="Times New Roman"/>
          <w:sz w:val="24"/>
          <w:szCs w:val="24"/>
        </w:rPr>
        <w:t xml:space="preserve">Table </w:t>
      </w:r>
      <w:r w:rsidR="007E7003" w:rsidRPr="00AC4A0D">
        <w:rPr>
          <w:rFonts w:ascii="Times New Roman" w:hAnsi="Times New Roman"/>
          <w:sz w:val="24"/>
          <w:szCs w:val="24"/>
        </w:rPr>
        <w:t>3</w:t>
      </w:r>
      <w:r w:rsidRPr="00AC4A0D">
        <w:rPr>
          <w:rFonts w:ascii="Times New Roman" w:hAnsi="Times New Roman"/>
          <w:sz w:val="24"/>
          <w:szCs w:val="24"/>
        </w:rPr>
        <w:t xml:space="preserve">.  Assessment of 2017 catch rates of three strains of rainbow trout less than 260 mm TL and results of a Chi-squared test comparing expected catch versus actual catch. </w:t>
      </w:r>
      <w:r w:rsidRPr="00AC4A0D">
        <w:rPr>
          <w:sz w:val="24"/>
          <w:szCs w:val="24"/>
        </w:rPr>
        <w:t xml:space="preserve"> </w:t>
      </w:r>
    </w:p>
    <w:tbl>
      <w:tblPr>
        <w:tblStyle w:val="TableGrid"/>
        <w:tblW w:w="9726" w:type="dxa"/>
        <w:tblLook w:val="04A0" w:firstRow="1" w:lastRow="0" w:firstColumn="1" w:lastColumn="0" w:noHBand="0" w:noVBand="1"/>
      </w:tblPr>
      <w:tblGrid>
        <w:gridCol w:w="1944"/>
        <w:gridCol w:w="1944"/>
        <w:gridCol w:w="1946"/>
        <w:gridCol w:w="1946"/>
        <w:gridCol w:w="1946"/>
      </w:tblGrid>
      <w:tr w:rsidR="00286F43" w14:paraId="7A6A1421" w14:textId="77777777" w:rsidTr="00DC344B">
        <w:trPr>
          <w:trHeight w:val="845"/>
        </w:trPr>
        <w:tc>
          <w:tcPr>
            <w:tcW w:w="1944" w:type="dxa"/>
            <w:tcBorders>
              <w:left w:val="nil"/>
              <w:bottom w:val="single" w:sz="4" w:space="0" w:color="auto"/>
              <w:right w:val="nil"/>
            </w:tcBorders>
          </w:tcPr>
          <w:p w14:paraId="21E7B6ED" w14:textId="77777777" w:rsidR="00286F43" w:rsidRPr="00505178" w:rsidRDefault="00286F43" w:rsidP="00DC344B">
            <w:pPr>
              <w:rPr>
                <w:rFonts w:ascii="Times New Roman" w:hAnsi="Times New Roman"/>
                <w:b/>
                <w:bCs/>
                <w:i/>
                <w:iCs/>
                <w:sz w:val="24"/>
                <w:szCs w:val="24"/>
              </w:rPr>
            </w:pPr>
            <w:r w:rsidRPr="00505178">
              <w:rPr>
                <w:rFonts w:ascii="Times New Roman" w:hAnsi="Times New Roman"/>
                <w:b/>
                <w:bCs/>
                <w:i/>
                <w:iCs/>
                <w:sz w:val="24"/>
                <w:szCs w:val="24"/>
              </w:rPr>
              <w:t>Strain</w:t>
            </w:r>
          </w:p>
        </w:tc>
        <w:tc>
          <w:tcPr>
            <w:tcW w:w="1944" w:type="dxa"/>
            <w:tcBorders>
              <w:left w:val="nil"/>
              <w:bottom w:val="single" w:sz="4" w:space="0" w:color="auto"/>
              <w:right w:val="nil"/>
            </w:tcBorders>
          </w:tcPr>
          <w:p w14:paraId="51615CC4" w14:textId="77777777" w:rsidR="00286F43" w:rsidRPr="00505178" w:rsidRDefault="00286F43" w:rsidP="00DC344B">
            <w:pPr>
              <w:jc w:val="center"/>
              <w:rPr>
                <w:rFonts w:ascii="Times New Roman" w:hAnsi="Times New Roman"/>
                <w:b/>
                <w:bCs/>
                <w:i/>
                <w:iCs/>
                <w:sz w:val="24"/>
                <w:szCs w:val="24"/>
              </w:rPr>
            </w:pPr>
            <w:r w:rsidRPr="00505178">
              <w:rPr>
                <w:rFonts w:ascii="Times New Roman" w:hAnsi="Times New Roman"/>
                <w:b/>
                <w:bCs/>
                <w:i/>
                <w:iCs/>
                <w:sz w:val="24"/>
                <w:szCs w:val="24"/>
              </w:rPr>
              <w:t>Count</w:t>
            </w:r>
          </w:p>
        </w:tc>
        <w:tc>
          <w:tcPr>
            <w:tcW w:w="1946" w:type="dxa"/>
            <w:tcBorders>
              <w:left w:val="nil"/>
              <w:bottom w:val="single" w:sz="4" w:space="0" w:color="auto"/>
              <w:right w:val="nil"/>
            </w:tcBorders>
          </w:tcPr>
          <w:p w14:paraId="1F30ADA9" w14:textId="77777777" w:rsidR="00286F43" w:rsidRPr="00505178" w:rsidRDefault="00286F43" w:rsidP="00DC344B">
            <w:pPr>
              <w:jc w:val="center"/>
              <w:rPr>
                <w:rFonts w:ascii="Times New Roman" w:hAnsi="Times New Roman"/>
                <w:b/>
                <w:bCs/>
                <w:i/>
                <w:iCs/>
                <w:sz w:val="24"/>
                <w:szCs w:val="24"/>
              </w:rPr>
            </w:pPr>
            <w:r w:rsidRPr="00505178">
              <w:rPr>
                <w:rFonts w:ascii="Times New Roman" w:hAnsi="Times New Roman"/>
                <w:b/>
                <w:bCs/>
                <w:i/>
                <w:iCs/>
                <w:sz w:val="24"/>
                <w:szCs w:val="24"/>
              </w:rPr>
              <w:t>Stocking rate</w:t>
            </w:r>
          </w:p>
        </w:tc>
        <w:tc>
          <w:tcPr>
            <w:tcW w:w="1946" w:type="dxa"/>
            <w:tcBorders>
              <w:left w:val="nil"/>
              <w:bottom w:val="single" w:sz="4" w:space="0" w:color="auto"/>
              <w:right w:val="nil"/>
            </w:tcBorders>
          </w:tcPr>
          <w:p w14:paraId="2982F9CC" w14:textId="77777777" w:rsidR="00286F43" w:rsidRPr="00505178" w:rsidRDefault="00286F43" w:rsidP="00DC344B">
            <w:pPr>
              <w:jc w:val="center"/>
              <w:rPr>
                <w:rFonts w:ascii="Times New Roman" w:hAnsi="Times New Roman"/>
                <w:b/>
                <w:bCs/>
                <w:i/>
                <w:iCs/>
                <w:sz w:val="24"/>
                <w:szCs w:val="24"/>
              </w:rPr>
            </w:pPr>
            <w:r w:rsidRPr="00505178">
              <w:rPr>
                <w:rFonts w:ascii="Times New Roman" w:hAnsi="Times New Roman"/>
                <w:b/>
                <w:bCs/>
                <w:i/>
                <w:iCs/>
                <w:sz w:val="24"/>
                <w:szCs w:val="24"/>
              </w:rPr>
              <w:t>Expected # based on stocking rates</w:t>
            </w:r>
          </w:p>
        </w:tc>
        <w:tc>
          <w:tcPr>
            <w:tcW w:w="1946" w:type="dxa"/>
            <w:tcBorders>
              <w:left w:val="nil"/>
              <w:bottom w:val="single" w:sz="4" w:space="0" w:color="auto"/>
              <w:right w:val="nil"/>
            </w:tcBorders>
          </w:tcPr>
          <w:p w14:paraId="20B5D2F0" w14:textId="2F67601C" w:rsidR="00286F43" w:rsidRPr="00505178" w:rsidRDefault="00286F43" w:rsidP="00DC344B">
            <w:pPr>
              <w:jc w:val="center"/>
              <w:rPr>
                <w:rFonts w:ascii="Times New Roman" w:hAnsi="Times New Roman"/>
                <w:b/>
                <w:bCs/>
                <w:i/>
                <w:iCs/>
                <w:sz w:val="24"/>
                <w:szCs w:val="24"/>
              </w:rPr>
            </w:pPr>
            <w:r w:rsidRPr="00505178">
              <w:rPr>
                <w:rFonts w:ascii="Times New Roman" w:hAnsi="Times New Roman"/>
                <w:b/>
                <w:bCs/>
                <w:i/>
                <w:iCs/>
                <w:sz w:val="24"/>
                <w:szCs w:val="24"/>
              </w:rPr>
              <w:t>Chi-squared value</w:t>
            </w:r>
          </w:p>
        </w:tc>
      </w:tr>
      <w:tr w:rsidR="00286F43" w14:paraId="2321D03E" w14:textId="77777777" w:rsidTr="00DC344B">
        <w:trPr>
          <w:trHeight w:val="627"/>
        </w:trPr>
        <w:tc>
          <w:tcPr>
            <w:tcW w:w="1944" w:type="dxa"/>
            <w:tcBorders>
              <w:top w:val="single" w:sz="4" w:space="0" w:color="auto"/>
              <w:left w:val="nil"/>
              <w:bottom w:val="nil"/>
              <w:right w:val="nil"/>
            </w:tcBorders>
          </w:tcPr>
          <w:p w14:paraId="5293391D" w14:textId="77777777" w:rsidR="00286F43" w:rsidRPr="00505178" w:rsidRDefault="00286F43" w:rsidP="00DC344B">
            <w:pPr>
              <w:rPr>
                <w:rFonts w:ascii="Times New Roman" w:hAnsi="Times New Roman"/>
                <w:sz w:val="24"/>
                <w:szCs w:val="24"/>
              </w:rPr>
            </w:pPr>
            <w:r w:rsidRPr="00505178">
              <w:rPr>
                <w:rFonts w:ascii="Times New Roman" w:hAnsi="Times New Roman"/>
                <w:sz w:val="24"/>
                <w:szCs w:val="24"/>
              </w:rPr>
              <w:t>Gerrard</w:t>
            </w:r>
          </w:p>
        </w:tc>
        <w:tc>
          <w:tcPr>
            <w:tcW w:w="1944" w:type="dxa"/>
            <w:tcBorders>
              <w:top w:val="single" w:sz="4" w:space="0" w:color="auto"/>
              <w:left w:val="nil"/>
              <w:bottom w:val="nil"/>
              <w:right w:val="nil"/>
            </w:tcBorders>
          </w:tcPr>
          <w:p w14:paraId="7502E293"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43</w:t>
            </w:r>
          </w:p>
        </w:tc>
        <w:tc>
          <w:tcPr>
            <w:tcW w:w="1946" w:type="dxa"/>
            <w:tcBorders>
              <w:top w:val="single" w:sz="4" w:space="0" w:color="auto"/>
              <w:left w:val="nil"/>
              <w:bottom w:val="nil"/>
              <w:right w:val="nil"/>
            </w:tcBorders>
          </w:tcPr>
          <w:p w14:paraId="0ABB27D4"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20,974</w:t>
            </w:r>
          </w:p>
        </w:tc>
        <w:tc>
          <w:tcPr>
            <w:tcW w:w="1946" w:type="dxa"/>
            <w:tcBorders>
              <w:top w:val="single" w:sz="4" w:space="0" w:color="auto"/>
              <w:left w:val="nil"/>
              <w:bottom w:val="nil"/>
              <w:right w:val="nil"/>
            </w:tcBorders>
          </w:tcPr>
          <w:p w14:paraId="48F39E65"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8.8</w:t>
            </w:r>
          </w:p>
        </w:tc>
        <w:tc>
          <w:tcPr>
            <w:tcW w:w="1946" w:type="dxa"/>
            <w:tcBorders>
              <w:top w:val="single" w:sz="4" w:space="0" w:color="auto"/>
              <w:left w:val="nil"/>
              <w:bottom w:val="nil"/>
              <w:right w:val="nil"/>
            </w:tcBorders>
          </w:tcPr>
          <w:p w14:paraId="4510733D" w14:textId="1D3BB639" w:rsidR="00286F43" w:rsidRPr="00505178" w:rsidRDefault="005B7C88" w:rsidP="00DC344B">
            <w:pPr>
              <w:jc w:val="center"/>
              <w:rPr>
                <w:rFonts w:ascii="Times New Roman" w:hAnsi="Times New Roman"/>
                <w:sz w:val="24"/>
                <w:szCs w:val="24"/>
              </w:rPr>
            </w:pPr>
            <w:r>
              <w:rPr>
                <w:rFonts w:ascii="Times New Roman" w:hAnsi="Times New Roman"/>
                <w:sz w:val="24"/>
                <w:szCs w:val="24"/>
              </w:rPr>
              <w:t>p</w:t>
            </w:r>
            <w:r w:rsidR="00286F43" w:rsidRPr="00505178">
              <w:rPr>
                <w:rFonts w:ascii="Times New Roman" w:hAnsi="Times New Roman"/>
                <w:sz w:val="24"/>
                <w:szCs w:val="24"/>
              </w:rPr>
              <w:t>&lt;0.001</w:t>
            </w:r>
          </w:p>
        </w:tc>
      </w:tr>
      <w:tr w:rsidR="00286F43" w14:paraId="5DE4B032" w14:textId="77777777" w:rsidTr="00DC344B">
        <w:trPr>
          <w:trHeight w:val="627"/>
        </w:trPr>
        <w:tc>
          <w:tcPr>
            <w:tcW w:w="1944" w:type="dxa"/>
            <w:tcBorders>
              <w:top w:val="nil"/>
              <w:left w:val="nil"/>
              <w:bottom w:val="nil"/>
              <w:right w:val="nil"/>
            </w:tcBorders>
          </w:tcPr>
          <w:p w14:paraId="633E8F45" w14:textId="77777777" w:rsidR="00286F43" w:rsidRPr="00505178" w:rsidRDefault="00286F43" w:rsidP="00DC344B">
            <w:pPr>
              <w:rPr>
                <w:rFonts w:ascii="Times New Roman" w:hAnsi="Times New Roman"/>
                <w:sz w:val="24"/>
                <w:szCs w:val="24"/>
              </w:rPr>
            </w:pPr>
            <w:r w:rsidRPr="00505178">
              <w:rPr>
                <w:rFonts w:ascii="Times New Roman" w:hAnsi="Times New Roman"/>
                <w:sz w:val="24"/>
                <w:szCs w:val="24"/>
              </w:rPr>
              <w:t>Eagle Lake</w:t>
            </w:r>
          </w:p>
        </w:tc>
        <w:tc>
          <w:tcPr>
            <w:tcW w:w="1944" w:type="dxa"/>
            <w:tcBorders>
              <w:top w:val="nil"/>
              <w:left w:val="nil"/>
              <w:bottom w:val="nil"/>
              <w:right w:val="nil"/>
            </w:tcBorders>
          </w:tcPr>
          <w:p w14:paraId="720B4578"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23</w:t>
            </w:r>
          </w:p>
        </w:tc>
        <w:tc>
          <w:tcPr>
            <w:tcW w:w="1946" w:type="dxa"/>
            <w:tcBorders>
              <w:top w:val="nil"/>
              <w:left w:val="nil"/>
              <w:bottom w:val="nil"/>
              <w:right w:val="nil"/>
            </w:tcBorders>
          </w:tcPr>
          <w:p w14:paraId="35751304"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78,412</w:t>
            </w:r>
          </w:p>
        </w:tc>
        <w:tc>
          <w:tcPr>
            <w:tcW w:w="1946" w:type="dxa"/>
            <w:tcBorders>
              <w:top w:val="nil"/>
              <w:left w:val="nil"/>
              <w:bottom w:val="nil"/>
              <w:right w:val="nil"/>
            </w:tcBorders>
          </w:tcPr>
          <w:p w14:paraId="67675532"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33.1</w:t>
            </w:r>
          </w:p>
        </w:tc>
        <w:tc>
          <w:tcPr>
            <w:tcW w:w="1946" w:type="dxa"/>
            <w:tcBorders>
              <w:top w:val="nil"/>
              <w:left w:val="nil"/>
              <w:bottom w:val="nil"/>
              <w:right w:val="nil"/>
            </w:tcBorders>
          </w:tcPr>
          <w:p w14:paraId="023C49B7" w14:textId="16CA5D4F" w:rsidR="00286F43" w:rsidRPr="00505178" w:rsidRDefault="005B7C88" w:rsidP="00DC344B">
            <w:pPr>
              <w:jc w:val="center"/>
              <w:rPr>
                <w:rFonts w:ascii="Times New Roman" w:hAnsi="Times New Roman"/>
                <w:sz w:val="24"/>
                <w:szCs w:val="24"/>
              </w:rPr>
            </w:pPr>
            <w:r>
              <w:rPr>
                <w:rFonts w:ascii="Times New Roman" w:hAnsi="Times New Roman"/>
                <w:sz w:val="24"/>
                <w:szCs w:val="24"/>
              </w:rPr>
              <w:t>p</w:t>
            </w:r>
            <w:r w:rsidR="00286F43" w:rsidRPr="00505178">
              <w:rPr>
                <w:rFonts w:ascii="Times New Roman" w:hAnsi="Times New Roman"/>
                <w:sz w:val="24"/>
                <w:szCs w:val="24"/>
              </w:rPr>
              <w:t>&lt;0.001</w:t>
            </w:r>
          </w:p>
        </w:tc>
      </w:tr>
      <w:tr w:rsidR="00286F43" w14:paraId="1D8211B3" w14:textId="77777777" w:rsidTr="00DC344B">
        <w:trPr>
          <w:trHeight w:val="627"/>
        </w:trPr>
        <w:tc>
          <w:tcPr>
            <w:tcW w:w="1944" w:type="dxa"/>
            <w:tcBorders>
              <w:top w:val="nil"/>
              <w:left w:val="nil"/>
              <w:right w:val="nil"/>
            </w:tcBorders>
          </w:tcPr>
          <w:p w14:paraId="29484948" w14:textId="77777777" w:rsidR="00286F43" w:rsidRPr="00505178" w:rsidRDefault="00286F43" w:rsidP="00DC344B">
            <w:pPr>
              <w:rPr>
                <w:rFonts w:ascii="Times New Roman" w:hAnsi="Times New Roman"/>
                <w:sz w:val="24"/>
                <w:szCs w:val="24"/>
              </w:rPr>
            </w:pPr>
            <w:r w:rsidRPr="00505178">
              <w:rPr>
                <w:rFonts w:ascii="Times New Roman" w:hAnsi="Times New Roman"/>
                <w:sz w:val="24"/>
                <w:szCs w:val="24"/>
              </w:rPr>
              <w:t>Arlee</w:t>
            </w:r>
          </w:p>
        </w:tc>
        <w:tc>
          <w:tcPr>
            <w:tcW w:w="1944" w:type="dxa"/>
            <w:tcBorders>
              <w:top w:val="nil"/>
              <w:left w:val="nil"/>
              <w:right w:val="nil"/>
            </w:tcBorders>
          </w:tcPr>
          <w:p w14:paraId="553014D7"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10</w:t>
            </w:r>
          </w:p>
        </w:tc>
        <w:tc>
          <w:tcPr>
            <w:tcW w:w="1946" w:type="dxa"/>
            <w:tcBorders>
              <w:top w:val="nil"/>
              <w:left w:val="nil"/>
              <w:right w:val="nil"/>
            </w:tcBorders>
          </w:tcPr>
          <w:p w14:paraId="309C5319"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89,894</w:t>
            </w:r>
          </w:p>
        </w:tc>
        <w:tc>
          <w:tcPr>
            <w:tcW w:w="1946" w:type="dxa"/>
            <w:tcBorders>
              <w:top w:val="nil"/>
              <w:left w:val="nil"/>
              <w:right w:val="nil"/>
            </w:tcBorders>
          </w:tcPr>
          <w:p w14:paraId="782CBB7F" w14:textId="77777777" w:rsidR="00286F43" w:rsidRPr="00505178" w:rsidRDefault="00286F43" w:rsidP="00DC344B">
            <w:pPr>
              <w:jc w:val="center"/>
              <w:rPr>
                <w:rFonts w:ascii="Times New Roman" w:hAnsi="Times New Roman"/>
                <w:sz w:val="24"/>
                <w:szCs w:val="24"/>
              </w:rPr>
            </w:pPr>
            <w:r w:rsidRPr="00505178">
              <w:rPr>
                <w:rFonts w:ascii="Times New Roman" w:hAnsi="Times New Roman"/>
                <w:sz w:val="24"/>
                <w:szCs w:val="24"/>
              </w:rPr>
              <w:t>34.1</w:t>
            </w:r>
          </w:p>
        </w:tc>
        <w:tc>
          <w:tcPr>
            <w:tcW w:w="1946" w:type="dxa"/>
            <w:tcBorders>
              <w:top w:val="nil"/>
              <w:left w:val="nil"/>
              <w:right w:val="nil"/>
            </w:tcBorders>
          </w:tcPr>
          <w:p w14:paraId="6721FA09" w14:textId="6C6A66CE" w:rsidR="00286F43" w:rsidRPr="00505178" w:rsidRDefault="005B7C88" w:rsidP="00DC344B">
            <w:pPr>
              <w:jc w:val="center"/>
              <w:rPr>
                <w:rFonts w:ascii="Times New Roman" w:hAnsi="Times New Roman"/>
                <w:sz w:val="24"/>
                <w:szCs w:val="24"/>
              </w:rPr>
            </w:pPr>
            <w:r>
              <w:rPr>
                <w:rFonts w:ascii="Times New Roman" w:hAnsi="Times New Roman"/>
                <w:sz w:val="24"/>
                <w:szCs w:val="24"/>
              </w:rPr>
              <w:t>p</w:t>
            </w:r>
            <w:r w:rsidR="00286F43" w:rsidRPr="00505178">
              <w:rPr>
                <w:rFonts w:ascii="Times New Roman" w:hAnsi="Times New Roman"/>
                <w:sz w:val="24"/>
                <w:szCs w:val="24"/>
              </w:rPr>
              <w:t>&lt;0.001</w:t>
            </w:r>
          </w:p>
        </w:tc>
      </w:tr>
    </w:tbl>
    <w:p w14:paraId="436F80E0" w14:textId="09491E4E" w:rsidR="0062643A" w:rsidRDefault="000112F1" w:rsidP="000112F1">
      <w:pPr>
        <w:spacing w:before="200" w:line="240" w:lineRule="auto"/>
        <w:rPr>
          <w:rFonts w:ascii="Times New Roman" w:hAnsi="Times New Roman"/>
          <w:sz w:val="24"/>
          <w:szCs w:val="24"/>
        </w:rPr>
      </w:pPr>
      <w:r>
        <w:rPr>
          <w:rFonts w:ascii="Times New Roman" w:hAnsi="Times New Roman"/>
          <w:sz w:val="24"/>
          <w:szCs w:val="24"/>
        </w:rPr>
        <w:t xml:space="preserve">An additional 1,041 vertebrate were read for </w:t>
      </w:r>
      <w:r w:rsidR="001D6AC4">
        <w:rPr>
          <w:rFonts w:ascii="Times New Roman" w:hAnsi="Times New Roman"/>
          <w:sz w:val="24"/>
          <w:szCs w:val="24"/>
        </w:rPr>
        <w:t>r</w:t>
      </w:r>
      <w:r>
        <w:rPr>
          <w:rFonts w:ascii="Times New Roman" w:hAnsi="Times New Roman"/>
          <w:sz w:val="24"/>
          <w:szCs w:val="24"/>
        </w:rPr>
        <w:t xml:space="preserve">ainbow </w:t>
      </w:r>
      <w:r w:rsidR="001D6AC4">
        <w:rPr>
          <w:rFonts w:ascii="Times New Roman" w:hAnsi="Times New Roman"/>
          <w:sz w:val="24"/>
          <w:szCs w:val="24"/>
        </w:rPr>
        <w:t>t</w:t>
      </w:r>
      <w:r>
        <w:rPr>
          <w:rFonts w:ascii="Times New Roman" w:hAnsi="Times New Roman"/>
          <w:sz w:val="24"/>
          <w:szCs w:val="24"/>
        </w:rPr>
        <w:t xml:space="preserve">rout sampled in Georgetown Lake from spring 2022 to fall 2023. </w:t>
      </w:r>
      <w:r w:rsidR="00BF292E">
        <w:rPr>
          <w:rFonts w:ascii="Times New Roman" w:hAnsi="Times New Roman"/>
          <w:sz w:val="24"/>
          <w:szCs w:val="24"/>
        </w:rPr>
        <w:t xml:space="preserve"> Spring and summer gill netting series were completed in 2022 and 2023 in addition to the </w:t>
      </w:r>
      <w:r w:rsidR="001D6AC4">
        <w:rPr>
          <w:rFonts w:ascii="Times New Roman" w:hAnsi="Times New Roman"/>
          <w:sz w:val="24"/>
          <w:szCs w:val="24"/>
        </w:rPr>
        <w:t xml:space="preserve">typical </w:t>
      </w:r>
      <w:r w:rsidR="00BF292E">
        <w:rPr>
          <w:rFonts w:ascii="Times New Roman" w:hAnsi="Times New Roman"/>
          <w:sz w:val="24"/>
          <w:szCs w:val="24"/>
        </w:rPr>
        <w:t xml:space="preserve">fall gill netting series.  The additional spring and summer series were completed to provide diet data for a </w:t>
      </w:r>
      <w:proofErr w:type="gramStart"/>
      <w:r w:rsidR="00BF292E">
        <w:rPr>
          <w:rFonts w:ascii="Times New Roman" w:hAnsi="Times New Roman"/>
          <w:sz w:val="24"/>
          <w:szCs w:val="24"/>
        </w:rPr>
        <w:t>Master’s</w:t>
      </w:r>
      <w:proofErr w:type="gramEnd"/>
      <w:r w:rsidR="00BF292E">
        <w:rPr>
          <w:rFonts w:ascii="Times New Roman" w:hAnsi="Times New Roman"/>
          <w:sz w:val="24"/>
          <w:szCs w:val="24"/>
        </w:rPr>
        <w:t xml:space="preserve"> Thesis project being completed by Montana State University</w:t>
      </w:r>
      <w:r w:rsidR="00DE4E6F">
        <w:rPr>
          <w:rFonts w:ascii="Times New Roman" w:hAnsi="Times New Roman"/>
          <w:sz w:val="24"/>
          <w:szCs w:val="24"/>
        </w:rPr>
        <w:t xml:space="preserve"> (</w:t>
      </w:r>
      <w:proofErr w:type="spellStart"/>
      <w:r w:rsidR="00DE4E6F">
        <w:rPr>
          <w:rFonts w:ascii="Times New Roman" w:hAnsi="Times New Roman"/>
          <w:sz w:val="24"/>
          <w:szCs w:val="24"/>
        </w:rPr>
        <w:t>Furey</w:t>
      </w:r>
      <w:proofErr w:type="spellEnd"/>
      <w:r w:rsidR="00DE4E6F">
        <w:rPr>
          <w:rFonts w:ascii="Times New Roman" w:hAnsi="Times New Roman"/>
          <w:sz w:val="24"/>
          <w:szCs w:val="24"/>
        </w:rPr>
        <w:t xml:space="preserve">, </w:t>
      </w:r>
      <w:r w:rsidR="00DE4E6F" w:rsidRPr="00DE4E6F">
        <w:rPr>
          <w:rFonts w:ascii="Times New Roman" w:hAnsi="Times New Roman"/>
          <w:i/>
          <w:iCs/>
          <w:sz w:val="24"/>
          <w:szCs w:val="24"/>
        </w:rPr>
        <w:t>in prep</w:t>
      </w:r>
      <w:r w:rsidR="00DE4E6F">
        <w:rPr>
          <w:rFonts w:ascii="Times New Roman" w:hAnsi="Times New Roman"/>
          <w:sz w:val="24"/>
          <w:szCs w:val="24"/>
        </w:rPr>
        <w:t>.)</w:t>
      </w:r>
      <w:r w:rsidR="00BF292E">
        <w:rPr>
          <w:rFonts w:ascii="Times New Roman" w:hAnsi="Times New Roman"/>
          <w:sz w:val="24"/>
          <w:szCs w:val="24"/>
        </w:rPr>
        <w:t xml:space="preserve">.  </w:t>
      </w:r>
      <w:r w:rsidR="001D6AC4">
        <w:rPr>
          <w:rFonts w:ascii="Times New Roman" w:hAnsi="Times New Roman"/>
          <w:sz w:val="24"/>
          <w:szCs w:val="24"/>
        </w:rPr>
        <w:t>Gill net c</w:t>
      </w:r>
      <w:r w:rsidR="00BF292E">
        <w:rPr>
          <w:rFonts w:ascii="Times New Roman" w:hAnsi="Times New Roman"/>
          <w:sz w:val="24"/>
          <w:szCs w:val="24"/>
        </w:rPr>
        <w:t xml:space="preserve">atch rates from these sample periods will not be reported here but will be reported in this thesis. </w:t>
      </w:r>
      <w:r w:rsidR="00954473">
        <w:rPr>
          <w:rFonts w:ascii="Times New Roman" w:hAnsi="Times New Roman"/>
          <w:sz w:val="24"/>
          <w:szCs w:val="24"/>
        </w:rPr>
        <w:t xml:space="preserve"> </w:t>
      </w:r>
      <w:r>
        <w:rPr>
          <w:rFonts w:ascii="Times New Roman" w:hAnsi="Times New Roman"/>
          <w:sz w:val="24"/>
          <w:szCs w:val="24"/>
        </w:rPr>
        <w:t xml:space="preserve">These </w:t>
      </w:r>
      <w:r w:rsidR="00BF292E">
        <w:rPr>
          <w:rFonts w:ascii="Times New Roman" w:hAnsi="Times New Roman"/>
          <w:sz w:val="24"/>
          <w:szCs w:val="24"/>
        </w:rPr>
        <w:t xml:space="preserve">additional 1,041 </w:t>
      </w:r>
      <w:r>
        <w:rPr>
          <w:rFonts w:ascii="Times New Roman" w:hAnsi="Times New Roman"/>
          <w:sz w:val="24"/>
          <w:szCs w:val="24"/>
        </w:rPr>
        <w:t xml:space="preserve">vertebrae were read to determine the strain of </w:t>
      </w:r>
      <w:r w:rsidR="001D6AC4">
        <w:rPr>
          <w:rFonts w:ascii="Times New Roman" w:hAnsi="Times New Roman"/>
          <w:sz w:val="24"/>
          <w:szCs w:val="24"/>
        </w:rPr>
        <w:t>r</w:t>
      </w:r>
      <w:r>
        <w:rPr>
          <w:rFonts w:ascii="Times New Roman" w:hAnsi="Times New Roman"/>
          <w:sz w:val="24"/>
          <w:szCs w:val="24"/>
        </w:rPr>
        <w:t xml:space="preserve">ainbow </w:t>
      </w:r>
      <w:r w:rsidR="001D6AC4">
        <w:rPr>
          <w:rFonts w:ascii="Times New Roman" w:hAnsi="Times New Roman"/>
          <w:sz w:val="24"/>
          <w:szCs w:val="24"/>
        </w:rPr>
        <w:t>t</w:t>
      </w:r>
      <w:r>
        <w:rPr>
          <w:rFonts w:ascii="Times New Roman" w:hAnsi="Times New Roman"/>
          <w:sz w:val="24"/>
          <w:szCs w:val="24"/>
        </w:rPr>
        <w:t xml:space="preserve">rout for assessment of diet as </w:t>
      </w:r>
      <w:r w:rsidR="00954473">
        <w:rPr>
          <w:rFonts w:ascii="Times New Roman" w:hAnsi="Times New Roman"/>
          <w:sz w:val="24"/>
          <w:szCs w:val="24"/>
        </w:rPr>
        <w:t xml:space="preserve">a component of this project </w:t>
      </w:r>
      <w:r>
        <w:rPr>
          <w:rFonts w:ascii="Times New Roman" w:hAnsi="Times New Roman"/>
          <w:sz w:val="24"/>
          <w:szCs w:val="24"/>
        </w:rPr>
        <w:t>(</w:t>
      </w:r>
      <w:proofErr w:type="spellStart"/>
      <w:r>
        <w:rPr>
          <w:rFonts w:ascii="Times New Roman" w:hAnsi="Times New Roman"/>
          <w:sz w:val="24"/>
          <w:szCs w:val="24"/>
        </w:rPr>
        <w:t>Furey</w:t>
      </w:r>
      <w:proofErr w:type="spellEnd"/>
      <w:r w:rsidR="00F04F1E">
        <w:rPr>
          <w:rFonts w:ascii="Times New Roman" w:hAnsi="Times New Roman"/>
          <w:sz w:val="24"/>
          <w:szCs w:val="24"/>
        </w:rPr>
        <w:t xml:space="preserve">, </w:t>
      </w:r>
      <w:r w:rsidR="00F04F1E">
        <w:rPr>
          <w:rFonts w:ascii="Times New Roman" w:hAnsi="Times New Roman"/>
          <w:i/>
          <w:iCs/>
          <w:sz w:val="24"/>
          <w:szCs w:val="24"/>
        </w:rPr>
        <w:t>In prep.</w:t>
      </w:r>
      <w:r>
        <w:rPr>
          <w:rFonts w:ascii="Times New Roman" w:hAnsi="Times New Roman"/>
          <w:sz w:val="24"/>
          <w:szCs w:val="24"/>
        </w:rPr>
        <w:t xml:space="preserve">).  </w:t>
      </w:r>
    </w:p>
    <w:p w14:paraId="1522E0A3" w14:textId="50D73557" w:rsidR="002007CF" w:rsidRDefault="002007CF" w:rsidP="000112F1">
      <w:pPr>
        <w:spacing w:before="200" w:line="240" w:lineRule="auto"/>
        <w:rPr>
          <w:rFonts w:ascii="Times New Roman" w:hAnsi="Times New Roman"/>
          <w:sz w:val="24"/>
          <w:szCs w:val="24"/>
        </w:rPr>
      </w:pPr>
      <w:r>
        <w:rPr>
          <w:rFonts w:ascii="Times New Roman" w:hAnsi="Times New Roman"/>
          <w:sz w:val="24"/>
          <w:szCs w:val="24"/>
        </w:rPr>
        <w:t>T</w:t>
      </w:r>
      <w:r w:rsidR="000112F1">
        <w:rPr>
          <w:rFonts w:ascii="Times New Roman" w:hAnsi="Times New Roman"/>
          <w:sz w:val="24"/>
          <w:szCs w:val="24"/>
        </w:rPr>
        <w:t xml:space="preserve">he Arlee strain was </w:t>
      </w:r>
      <w:r>
        <w:rPr>
          <w:rFonts w:ascii="Times New Roman" w:hAnsi="Times New Roman"/>
          <w:sz w:val="24"/>
          <w:szCs w:val="24"/>
        </w:rPr>
        <w:t>again</w:t>
      </w:r>
      <w:r w:rsidR="000112F1">
        <w:rPr>
          <w:rFonts w:ascii="Times New Roman" w:hAnsi="Times New Roman"/>
          <w:sz w:val="24"/>
          <w:szCs w:val="24"/>
        </w:rPr>
        <w:t xml:space="preserve"> significantly under-represented in the sample</w:t>
      </w:r>
      <w:r>
        <w:rPr>
          <w:rFonts w:ascii="Times New Roman" w:hAnsi="Times New Roman"/>
          <w:sz w:val="24"/>
          <w:szCs w:val="24"/>
        </w:rPr>
        <w:t xml:space="preserve"> at 10% of the fish captured despite being 35% of the </w:t>
      </w:r>
      <w:r w:rsidR="001D6AC4">
        <w:rPr>
          <w:rFonts w:ascii="Times New Roman" w:hAnsi="Times New Roman"/>
          <w:sz w:val="24"/>
          <w:szCs w:val="24"/>
        </w:rPr>
        <w:t>r</w:t>
      </w:r>
      <w:r>
        <w:rPr>
          <w:rFonts w:ascii="Times New Roman" w:hAnsi="Times New Roman"/>
          <w:sz w:val="24"/>
          <w:szCs w:val="24"/>
        </w:rPr>
        <w:t xml:space="preserve">ainbow </w:t>
      </w:r>
      <w:r w:rsidR="001D6AC4">
        <w:rPr>
          <w:rFonts w:ascii="Times New Roman" w:hAnsi="Times New Roman"/>
          <w:sz w:val="24"/>
          <w:szCs w:val="24"/>
        </w:rPr>
        <w:t>t</w:t>
      </w:r>
      <w:r>
        <w:rPr>
          <w:rFonts w:ascii="Times New Roman" w:hAnsi="Times New Roman"/>
          <w:sz w:val="24"/>
          <w:szCs w:val="24"/>
        </w:rPr>
        <w:t xml:space="preserve">rout stocked while the Gerrard strain was over-represented at 38% of the fish captured despite being only 20% of the </w:t>
      </w:r>
      <w:r w:rsidR="001D6AC4">
        <w:rPr>
          <w:rFonts w:ascii="Times New Roman" w:hAnsi="Times New Roman"/>
          <w:sz w:val="24"/>
          <w:szCs w:val="24"/>
        </w:rPr>
        <w:t>r</w:t>
      </w:r>
      <w:r>
        <w:rPr>
          <w:rFonts w:ascii="Times New Roman" w:hAnsi="Times New Roman"/>
          <w:sz w:val="24"/>
          <w:szCs w:val="24"/>
        </w:rPr>
        <w:t xml:space="preserve">ainbow </w:t>
      </w:r>
      <w:r w:rsidR="001D6AC4">
        <w:rPr>
          <w:rFonts w:ascii="Times New Roman" w:hAnsi="Times New Roman"/>
          <w:sz w:val="24"/>
          <w:szCs w:val="24"/>
        </w:rPr>
        <w:t>t</w:t>
      </w:r>
      <w:r>
        <w:rPr>
          <w:rFonts w:ascii="Times New Roman" w:hAnsi="Times New Roman"/>
          <w:sz w:val="24"/>
          <w:szCs w:val="24"/>
        </w:rPr>
        <w:t>rout stocked</w:t>
      </w:r>
      <w:r w:rsidR="000112F1">
        <w:rPr>
          <w:rFonts w:ascii="Times New Roman" w:hAnsi="Times New Roman"/>
          <w:sz w:val="24"/>
          <w:szCs w:val="24"/>
        </w:rPr>
        <w:t xml:space="preserve">.  </w:t>
      </w:r>
      <w:r>
        <w:rPr>
          <w:rFonts w:ascii="Times New Roman" w:hAnsi="Times New Roman"/>
          <w:sz w:val="24"/>
          <w:szCs w:val="24"/>
        </w:rPr>
        <w:t>The Eagle Lake strain was captured in approximately equal proportion to th</w:t>
      </w:r>
      <w:r w:rsidR="00365CD9">
        <w:rPr>
          <w:rFonts w:ascii="Times New Roman" w:hAnsi="Times New Roman"/>
          <w:sz w:val="24"/>
          <w:szCs w:val="24"/>
        </w:rPr>
        <w:t>eir stocking density</w:t>
      </w:r>
      <w:r>
        <w:rPr>
          <w:rFonts w:ascii="Times New Roman" w:hAnsi="Times New Roman"/>
          <w:sz w:val="24"/>
          <w:szCs w:val="24"/>
        </w:rPr>
        <w:t xml:space="preserve"> with them making up 52% of the fish captured versus being 45% of the </w:t>
      </w:r>
      <w:r w:rsidR="001D6AC4">
        <w:rPr>
          <w:rFonts w:ascii="Times New Roman" w:hAnsi="Times New Roman"/>
          <w:sz w:val="24"/>
          <w:szCs w:val="24"/>
        </w:rPr>
        <w:t>r</w:t>
      </w:r>
      <w:r>
        <w:rPr>
          <w:rFonts w:ascii="Times New Roman" w:hAnsi="Times New Roman"/>
          <w:sz w:val="24"/>
          <w:szCs w:val="24"/>
        </w:rPr>
        <w:t xml:space="preserve">ainbow </w:t>
      </w:r>
      <w:r w:rsidR="001D6AC4">
        <w:rPr>
          <w:rFonts w:ascii="Times New Roman" w:hAnsi="Times New Roman"/>
          <w:sz w:val="24"/>
          <w:szCs w:val="24"/>
        </w:rPr>
        <w:t>t</w:t>
      </w:r>
      <w:r>
        <w:rPr>
          <w:rFonts w:ascii="Times New Roman" w:hAnsi="Times New Roman"/>
          <w:sz w:val="24"/>
          <w:szCs w:val="24"/>
        </w:rPr>
        <w:t xml:space="preserve">rout stocked.  </w:t>
      </w:r>
    </w:p>
    <w:p w14:paraId="76108555" w14:textId="3410157C" w:rsidR="002007CF" w:rsidRPr="002007CF" w:rsidRDefault="002007CF" w:rsidP="002007CF">
      <w:pPr>
        <w:rPr>
          <w:rFonts w:ascii="Times New Roman" w:eastAsiaTheme="minorHAnsi" w:hAnsi="Times New Roman" w:cs="Times New Roman"/>
          <w:sz w:val="24"/>
          <w:szCs w:val="24"/>
        </w:rPr>
      </w:pPr>
      <w:r w:rsidRPr="002007CF">
        <w:rPr>
          <w:rFonts w:ascii="Times New Roman" w:eastAsiaTheme="minorHAnsi" w:hAnsi="Times New Roman" w:cs="Times New Roman"/>
          <w:sz w:val="24"/>
          <w:szCs w:val="24"/>
        </w:rPr>
        <w:t xml:space="preserve">Table </w:t>
      </w:r>
      <w:r w:rsidR="00FF7604">
        <w:rPr>
          <w:rFonts w:ascii="Times New Roman" w:eastAsiaTheme="minorHAnsi" w:hAnsi="Times New Roman" w:cs="Times New Roman"/>
          <w:sz w:val="24"/>
          <w:szCs w:val="24"/>
        </w:rPr>
        <w:t>4</w:t>
      </w:r>
      <w:r w:rsidRPr="002007CF">
        <w:rPr>
          <w:rFonts w:ascii="Times New Roman" w:eastAsiaTheme="minorHAnsi" w:hAnsi="Times New Roman" w:cs="Times New Roman"/>
          <w:sz w:val="24"/>
          <w:szCs w:val="24"/>
        </w:rPr>
        <w:t xml:space="preserve">. The total number and percentage (in parentheses) of each strain (Gerrard, Eagle Lake, and Arlee) of rainbow trout sampled from 2021, 2022, and 2023 by 100-mm length class, and the proportion of each strain stocked (averaged from the last five years).  </w:t>
      </w:r>
      <w:r w:rsidR="00FF7604">
        <w:rPr>
          <w:rFonts w:ascii="Times New Roman" w:eastAsiaTheme="minorHAnsi" w:hAnsi="Times New Roman" w:cs="Times New Roman"/>
          <w:sz w:val="24"/>
          <w:szCs w:val="24"/>
        </w:rPr>
        <w:t xml:space="preserve">Table provided by K. </w:t>
      </w:r>
      <w:proofErr w:type="spellStart"/>
      <w:r w:rsidR="00FF7604">
        <w:rPr>
          <w:rFonts w:ascii="Times New Roman" w:eastAsiaTheme="minorHAnsi" w:hAnsi="Times New Roman" w:cs="Times New Roman"/>
          <w:sz w:val="24"/>
          <w:szCs w:val="24"/>
        </w:rPr>
        <w:t>Furey</w:t>
      </w:r>
      <w:proofErr w:type="spellEnd"/>
      <w:r w:rsidR="00FF7604">
        <w:rPr>
          <w:rFonts w:ascii="Times New Roman" w:eastAsiaTheme="minorHAnsi" w:hAnsi="Times New Roman" w:cs="Times New Roman"/>
          <w:sz w:val="24"/>
          <w:szCs w:val="24"/>
        </w:rPr>
        <w:t xml:space="preserve"> with MSU.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335"/>
        <w:gridCol w:w="1336"/>
        <w:gridCol w:w="1336"/>
      </w:tblGrid>
      <w:tr w:rsidR="002007CF" w:rsidRPr="002007CF" w14:paraId="297DB2F6" w14:textId="77777777" w:rsidTr="00EE2C91">
        <w:tc>
          <w:tcPr>
            <w:tcW w:w="1596" w:type="dxa"/>
            <w:tcBorders>
              <w:top w:val="single" w:sz="4" w:space="0" w:color="auto"/>
              <w:bottom w:val="single" w:sz="4" w:space="0" w:color="auto"/>
            </w:tcBorders>
          </w:tcPr>
          <w:p w14:paraId="72D80FF4" w14:textId="77777777" w:rsidR="002007CF" w:rsidRPr="002007CF" w:rsidRDefault="002007CF" w:rsidP="002007CF">
            <w:r w:rsidRPr="002007CF">
              <w:t>Length Class</w:t>
            </w:r>
          </w:p>
        </w:tc>
        <w:tc>
          <w:tcPr>
            <w:tcW w:w="1335" w:type="dxa"/>
            <w:tcBorders>
              <w:top w:val="single" w:sz="4" w:space="0" w:color="auto"/>
              <w:bottom w:val="single" w:sz="4" w:space="0" w:color="auto"/>
            </w:tcBorders>
          </w:tcPr>
          <w:p w14:paraId="65E8EA11" w14:textId="77777777" w:rsidR="002007CF" w:rsidRPr="002007CF" w:rsidRDefault="002007CF" w:rsidP="002007CF">
            <w:pPr>
              <w:jc w:val="right"/>
            </w:pPr>
            <w:r w:rsidRPr="002007CF">
              <w:t>Gerrard</w:t>
            </w:r>
          </w:p>
        </w:tc>
        <w:tc>
          <w:tcPr>
            <w:tcW w:w="1336" w:type="dxa"/>
            <w:tcBorders>
              <w:top w:val="single" w:sz="4" w:space="0" w:color="auto"/>
              <w:bottom w:val="single" w:sz="4" w:space="0" w:color="auto"/>
            </w:tcBorders>
          </w:tcPr>
          <w:p w14:paraId="336873B4" w14:textId="77777777" w:rsidR="002007CF" w:rsidRPr="002007CF" w:rsidRDefault="002007CF" w:rsidP="002007CF">
            <w:pPr>
              <w:jc w:val="right"/>
            </w:pPr>
            <w:r w:rsidRPr="002007CF">
              <w:t>Eagle Lake</w:t>
            </w:r>
          </w:p>
        </w:tc>
        <w:tc>
          <w:tcPr>
            <w:tcW w:w="1336" w:type="dxa"/>
            <w:tcBorders>
              <w:top w:val="single" w:sz="4" w:space="0" w:color="auto"/>
              <w:bottom w:val="single" w:sz="4" w:space="0" w:color="auto"/>
            </w:tcBorders>
          </w:tcPr>
          <w:p w14:paraId="492B9EF3" w14:textId="77777777" w:rsidR="002007CF" w:rsidRPr="002007CF" w:rsidRDefault="002007CF" w:rsidP="002007CF">
            <w:pPr>
              <w:jc w:val="right"/>
            </w:pPr>
            <w:r w:rsidRPr="002007CF">
              <w:t>Arlee</w:t>
            </w:r>
          </w:p>
        </w:tc>
      </w:tr>
      <w:tr w:rsidR="002007CF" w:rsidRPr="002007CF" w14:paraId="2D2751D1" w14:textId="77777777" w:rsidTr="00EE2C91">
        <w:tc>
          <w:tcPr>
            <w:tcW w:w="1596" w:type="dxa"/>
            <w:tcBorders>
              <w:top w:val="single" w:sz="4" w:space="0" w:color="auto"/>
            </w:tcBorders>
          </w:tcPr>
          <w:p w14:paraId="5647434F" w14:textId="77777777" w:rsidR="002007CF" w:rsidRPr="002007CF" w:rsidRDefault="002007CF" w:rsidP="002007CF">
            <w:r w:rsidRPr="002007CF">
              <w:t>100</w:t>
            </w:r>
          </w:p>
        </w:tc>
        <w:tc>
          <w:tcPr>
            <w:tcW w:w="1335" w:type="dxa"/>
            <w:tcBorders>
              <w:top w:val="single" w:sz="4" w:space="0" w:color="auto"/>
            </w:tcBorders>
          </w:tcPr>
          <w:p w14:paraId="06EE1388" w14:textId="77777777" w:rsidR="002007CF" w:rsidRPr="002007CF" w:rsidRDefault="002007CF" w:rsidP="002007CF">
            <w:pPr>
              <w:jc w:val="right"/>
            </w:pPr>
            <w:r w:rsidRPr="002007CF">
              <w:t>56 (73)</w:t>
            </w:r>
          </w:p>
        </w:tc>
        <w:tc>
          <w:tcPr>
            <w:tcW w:w="1336" w:type="dxa"/>
            <w:tcBorders>
              <w:top w:val="single" w:sz="4" w:space="0" w:color="auto"/>
            </w:tcBorders>
          </w:tcPr>
          <w:p w14:paraId="766FF61C" w14:textId="77777777" w:rsidR="002007CF" w:rsidRPr="002007CF" w:rsidRDefault="002007CF" w:rsidP="002007CF">
            <w:pPr>
              <w:jc w:val="right"/>
            </w:pPr>
            <w:r w:rsidRPr="002007CF">
              <w:t>14 (18)</w:t>
            </w:r>
          </w:p>
        </w:tc>
        <w:tc>
          <w:tcPr>
            <w:tcW w:w="1336" w:type="dxa"/>
            <w:tcBorders>
              <w:top w:val="single" w:sz="4" w:space="0" w:color="auto"/>
            </w:tcBorders>
          </w:tcPr>
          <w:p w14:paraId="404188BB" w14:textId="77777777" w:rsidR="002007CF" w:rsidRPr="002007CF" w:rsidRDefault="002007CF" w:rsidP="002007CF">
            <w:pPr>
              <w:jc w:val="right"/>
            </w:pPr>
            <w:r w:rsidRPr="002007CF">
              <w:t>7 (9)</w:t>
            </w:r>
          </w:p>
        </w:tc>
      </w:tr>
      <w:tr w:rsidR="002007CF" w:rsidRPr="002007CF" w14:paraId="778F9483" w14:textId="77777777" w:rsidTr="00EE2C91">
        <w:tc>
          <w:tcPr>
            <w:tcW w:w="1596" w:type="dxa"/>
          </w:tcPr>
          <w:p w14:paraId="587A7745" w14:textId="77777777" w:rsidR="002007CF" w:rsidRPr="002007CF" w:rsidRDefault="002007CF" w:rsidP="002007CF">
            <w:r w:rsidRPr="002007CF">
              <w:t>200</w:t>
            </w:r>
          </w:p>
        </w:tc>
        <w:tc>
          <w:tcPr>
            <w:tcW w:w="1335" w:type="dxa"/>
          </w:tcPr>
          <w:p w14:paraId="6D3E82AE" w14:textId="77777777" w:rsidR="002007CF" w:rsidRPr="002007CF" w:rsidRDefault="002007CF" w:rsidP="002007CF">
            <w:pPr>
              <w:jc w:val="right"/>
            </w:pPr>
            <w:r w:rsidRPr="002007CF">
              <w:t>58 (27)</w:t>
            </w:r>
          </w:p>
        </w:tc>
        <w:tc>
          <w:tcPr>
            <w:tcW w:w="1336" w:type="dxa"/>
          </w:tcPr>
          <w:p w14:paraId="12284DA4" w14:textId="77777777" w:rsidR="002007CF" w:rsidRPr="002007CF" w:rsidRDefault="002007CF" w:rsidP="002007CF">
            <w:pPr>
              <w:jc w:val="right"/>
            </w:pPr>
            <w:r w:rsidRPr="002007CF">
              <w:t>116 (55)</w:t>
            </w:r>
          </w:p>
        </w:tc>
        <w:tc>
          <w:tcPr>
            <w:tcW w:w="1336" w:type="dxa"/>
          </w:tcPr>
          <w:p w14:paraId="2F374CF1" w14:textId="77777777" w:rsidR="002007CF" w:rsidRPr="002007CF" w:rsidRDefault="002007CF" w:rsidP="002007CF">
            <w:pPr>
              <w:jc w:val="right"/>
            </w:pPr>
            <w:r w:rsidRPr="002007CF">
              <w:t>38 (18)</w:t>
            </w:r>
          </w:p>
        </w:tc>
      </w:tr>
      <w:tr w:rsidR="002007CF" w:rsidRPr="002007CF" w14:paraId="50C71462" w14:textId="77777777" w:rsidTr="00EE2C91">
        <w:tc>
          <w:tcPr>
            <w:tcW w:w="1596" w:type="dxa"/>
          </w:tcPr>
          <w:p w14:paraId="5A41530F" w14:textId="77777777" w:rsidR="002007CF" w:rsidRPr="002007CF" w:rsidRDefault="002007CF" w:rsidP="002007CF">
            <w:r w:rsidRPr="002007CF">
              <w:t>300</w:t>
            </w:r>
          </w:p>
        </w:tc>
        <w:tc>
          <w:tcPr>
            <w:tcW w:w="1335" w:type="dxa"/>
          </w:tcPr>
          <w:p w14:paraId="171C4ED4" w14:textId="77777777" w:rsidR="002007CF" w:rsidRPr="002007CF" w:rsidRDefault="002007CF" w:rsidP="002007CF">
            <w:pPr>
              <w:jc w:val="right"/>
            </w:pPr>
            <w:r w:rsidRPr="002007CF">
              <w:t>118 (29)</w:t>
            </w:r>
          </w:p>
        </w:tc>
        <w:tc>
          <w:tcPr>
            <w:tcW w:w="1336" w:type="dxa"/>
          </w:tcPr>
          <w:p w14:paraId="3408CF77" w14:textId="77777777" w:rsidR="002007CF" w:rsidRPr="002007CF" w:rsidRDefault="002007CF" w:rsidP="002007CF">
            <w:pPr>
              <w:jc w:val="right"/>
            </w:pPr>
            <w:r w:rsidRPr="002007CF">
              <w:t>262 (65)</w:t>
            </w:r>
          </w:p>
        </w:tc>
        <w:tc>
          <w:tcPr>
            <w:tcW w:w="1336" w:type="dxa"/>
          </w:tcPr>
          <w:p w14:paraId="510BE7C3" w14:textId="77777777" w:rsidR="002007CF" w:rsidRPr="002007CF" w:rsidRDefault="002007CF" w:rsidP="002007CF">
            <w:pPr>
              <w:jc w:val="right"/>
            </w:pPr>
            <w:r w:rsidRPr="002007CF">
              <w:t>22 (6)</w:t>
            </w:r>
          </w:p>
        </w:tc>
      </w:tr>
      <w:tr w:rsidR="002007CF" w:rsidRPr="002007CF" w14:paraId="1555AEEA" w14:textId="77777777" w:rsidTr="00EE2C91">
        <w:tc>
          <w:tcPr>
            <w:tcW w:w="1596" w:type="dxa"/>
          </w:tcPr>
          <w:p w14:paraId="0065C6B4" w14:textId="77777777" w:rsidR="002007CF" w:rsidRPr="002007CF" w:rsidRDefault="002007CF" w:rsidP="002007CF">
            <w:r w:rsidRPr="002007CF">
              <w:t>400</w:t>
            </w:r>
          </w:p>
        </w:tc>
        <w:tc>
          <w:tcPr>
            <w:tcW w:w="1335" w:type="dxa"/>
          </w:tcPr>
          <w:p w14:paraId="5B84855C" w14:textId="77777777" w:rsidR="002007CF" w:rsidRPr="002007CF" w:rsidRDefault="002007CF" w:rsidP="002007CF">
            <w:pPr>
              <w:jc w:val="right"/>
            </w:pPr>
            <w:r w:rsidRPr="002007CF">
              <w:t>130 (47)</w:t>
            </w:r>
          </w:p>
        </w:tc>
        <w:tc>
          <w:tcPr>
            <w:tcW w:w="1336" w:type="dxa"/>
          </w:tcPr>
          <w:p w14:paraId="05FD0D71" w14:textId="77777777" w:rsidR="002007CF" w:rsidRPr="002007CF" w:rsidRDefault="002007CF" w:rsidP="002007CF">
            <w:pPr>
              <w:jc w:val="right"/>
            </w:pPr>
            <w:r w:rsidRPr="002007CF">
              <w:t>122 (44)</w:t>
            </w:r>
          </w:p>
        </w:tc>
        <w:tc>
          <w:tcPr>
            <w:tcW w:w="1336" w:type="dxa"/>
          </w:tcPr>
          <w:p w14:paraId="57F962F1" w14:textId="77777777" w:rsidR="002007CF" w:rsidRPr="002007CF" w:rsidRDefault="002007CF" w:rsidP="002007CF">
            <w:pPr>
              <w:jc w:val="right"/>
            </w:pPr>
            <w:r w:rsidRPr="002007CF">
              <w:t>26 (9)</w:t>
            </w:r>
          </w:p>
        </w:tc>
      </w:tr>
      <w:tr w:rsidR="002007CF" w:rsidRPr="002007CF" w14:paraId="17B3F7B9" w14:textId="77777777" w:rsidTr="00EE2C91">
        <w:tc>
          <w:tcPr>
            <w:tcW w:w="1596" w:type="dxa"/>
          </w:tcPr>
          <w:p w14:paraId="1324080C" w14:textId="77777777" w:rsidR="002007CF" w:rsidRPr="002007CF" w:rsidRDefault="002007CF" w:rsidP="002007CF">
            <w:r w:rsidRPr="002007CF">
              <w:t>500</w:t>
            </w:r>
          </w:p>
        </w:tc>
        <w:tc>
          <w:tcPr>
            <w:tcW w:w="1335" w:type="dxa"/>
          </w:tcPr>
          <w:p w14:paraId="6855814F" w14:textId="77777777" w:rsidR="002007CF" w:rsidRPr="002007CF" w:rsidRDefault="002007CF" w:rsidP="002007CF">
            <w:pPr>
              <w:jc w:val="right"/>
            </w:pPr>
            <w:r w:rsidRPr="002007CF">
              <w:t>37 (52)</w:t>
            </w:r>
          </w:p>
        </w:tc>
        <w:tc>
          <w:tcPr>
            <w:tcW w:w="1336" w:type="dxa"/>
          </w:tcPr>
          <w:p w14:paraId="334EA272" w14:textId="77777777" w:rsidR="002007CF" w:rsidRPr="002007CF" w:rsidRDefault="002007CF" w:rsidP="002007CF">
            <w:pPr>
              <w:jc w:val="right"/>
            </w:pPr>
            <w:r w:rsidRPr="002007CF">
              <w:t>26 (36)</w:t>
            </w:r>
          </w:p>
        </w:tc>
        <w:tc>
          <w:tcPr>
            <w:tcW w:w="1336" w:type="dxa"/>
          </w:tcPr>
          <w:p w14:paraId="6ABAB4B8" w14:textId="77777777" w:rsidR="002007CF" w:rsidRPr="002007CF" w:rsidRDefault="002007CF" w:rsidP="002007CF">
            <w:pPr>
              <w:jc w:val="right"/>
            </w:pPr>
            <w:r w:rsidRPr="002007CF">
              <w:t>9 (12)</w:t>
            </w:r>
          </w:p>
        </w:tc>
      </w:tr>
      <w:tr w:rsidR="002007CF" w:rsidRPr="002007CF" w14:paraId="56B1A90D" w14:textId="77777777" w:rsidTr="00EE2C91">
        <w:trPr>
          <w:trHeight w:val="67"/>
        </w:trPr>
        <w:tc>
          <w:tcPr>
            <w:tcW w:w="1596" w:type="dxa"/>
          </w:tcPr>
          <w:p w14:paraId="6E3337DD" w14:textId="77777777" w:rsidR="002007CF" w:rsidRPr="002007CF" w:rsidRDefault="002007CF" w:rsidP="002007CF">
            <w:pPr>
              <w:rPr>
                <w:b/>
                <w:bCs/>
              </w:rPr>
            </w:pPr>
            <w:r w:rsidRPr="002007CF">
              <w:rPr>
                <w:b/>
                <w:bCs/>
              </w:rPr>
              <w:t>Total</w:t>
            </w:r>
          </w:p>
        </w:tc>
        <w:tc>
          <w:tcPr>
            <w:tcW w:w="1335" w:type="dxa"/>
          </w:tcPr>
          <w:p w14:paraId="3DF31A50" w14:textId="77777777" w:rsidR="002007CF" w:rsidRPr="002007CF" w:rsidRDefault="002007CF" w:rsidP="002007CF">
            <w:pPr>
              <w:jc w:val="right"/>
              <w:rPr>
                <w:b/>
                <w:bCs/>
              </w:rPr>
            </w:pPr>
            <w:r w:rsidRPr="002007CF">
              <w:rPr>
                <w:b/>
                <w:bCs/>
              </w:rPr>
              <w:t>399 (38)</w:t>
            </w:r>
          </w:p>
        </w:tc>
        <w:tc>
          <w:tcPr>
            <w:tcW w:w="1336" w:type="dxa"/>
          </w:tcPr>
          <w:p w14:paraId="324540CF" w14:textId="77777777" w:rsidR="002007CF" w:rsidRPr="002007CF" w:rsidRDefault="002007CF" w:rsidP="002007CF">
            <w:pPr>
              <w:jc w:val="right"/>
              <w:rPr>
                <w:b/>
                <w:bCs/>
              </w:rPr>
            </w:pPr>
            <w:r w:rsidRPr="002007CF">
              <w:rPr>
                <w:b/>
                <w:bCs/>
              </w:rPr>
              <w:t>540 (52)</w:t>
            </w:r>
          </w:p>
        </w:tc>
        <w:tc>
          <w:tcPr>
            <w:tcW w:w="1336" w:type="dxa"/>
          </w:tcPr>
          <w:p w14:paraId="25D4258F" w14:textId="77777777" w:rsidR="002007CF" w:rsidRPr="002007CF" w:rsidRDefault="002007CF" w:rsidP="002007CF">
            <w:pPr>
              <w:jc w:val="right"/>
              <w:rPr>
                <w:b/>
                <w:bCs/>
              </w:rPr>
            </w:pPr>
            <w:r w:rsidRPr="002007CF">
              <w:rPr>
                <w:b/>
                <w:bCs/>
              </w:rPr>
              <w:t>102 (10)</w:t>
            </w:r>
          </w:p>
        </w:tc>
      </w:tr>
      <w:tr w:rsidR="002007CF" w:rsidRPr="002007CF" w14:paraId="114AC780" w14:textId="77777777" w:rsidTr="00EE2C91">
        <w:trPr>
          <w:trHeight w:val="67"/>
        </w:trPr>
        <w:tc>
          <w:tcPr>
            <w:tcW w:w="1596" w:type="dxa"/>
          </w:tcPr>
          <w:p w14:paraId="78AF4A36" w14:textId="77777777" w:rsidR="002007CF" w:rsidRPr="002007CF" w:rsidRDefault="002007CF" w:rsidP="002007CF">
            <w:pPr>
              <w:rPr>
                <w:b/>
                <w:bCs/>
              </w:rPr>
            </w:pPr>
          </w:p>
        </w:tc>
        <w:tc>
          <w:tcPr>
            <w:tcW w:w="1335" w:type="dxa"/>
          </w:tcPr>
          <w:p w14:paraId="77BEE86F" w14:textId="77777777" w:rsidR="002007CF" w:rsidRPr="002007CF" w:rsidRDefault="002007CF" w:rsidP="002007CF">
            <w:pPr>
              <w:jc w:val="right"/>
              <w:rPr>
                <w:b/>
                <w:bCs/>
              </w:rPr>
            </w:pPr>
          </w:p>
        </w:tc>
        <w:tc>
          <w:tcPr>
            <w:tcW w:w="1336" w:type="dxa"/>
          </w:tcPr>
          <w:p w14:paraId="71E7DD09" w14:textId="77777777" w:rsidR="002007CF" w:rsidRPr="002007CF" w:rsidRDefault="002007CF" w:rsidP="002007CF">
            <w:pPr>
              <w:jc w:val="right"/>
              <w:rPr>
                <w:b/>
                <w:bCs/>
              </w:rPr>
            </w:pPr>
          </w:p>
        </w:tc>
        <w:tc>
          <w:tcPr>
            <w:tcW w:w="1336" w:type="dxa"/>
          </w:tcPr>
          <w:p w14:paraId="6717A611" w14:textId="77777777" w:rsidR="002007CF" w:rsidRPr="002007CF" w:rsidRDefault="002007CF" w:rsidP="002007CF">
            <w:pPr>
              <w:jc w:val="right"/>
              <w:rPr>
                <w:b/>
                <w:bCs/>
              </w:rPr>
            </w:pPr>
          </w:p>
        </w:tc>
      </w:tr>
      <w:tr w:rsidR="002007CF" w:rsidRPr="002007CF" w14:paraId="1094CA39" w14:textId="77777777" w:rsidTr="00EE2C91">
        <w:trPr>
          <w:trHeight w:val="67"/>
        </w:trPr>
        <w:tc>
          <w:tcPr>
            <w:tcW w:w="1596" w:type="dxa"/>
            <w:tcBorders>
              <w:bottom w:val="single" w:sz="4" w:space="0" w:color="auto"/>
            </w:tcBorders>
          </w:tcPr>
          <w:p w14:paraId="7CD42D7F" w14:textId="77777777" w:rsidR="002007CF" w:rsidRPr="002007CF" w:rsidRDefault="002007CF" w:rsidP="002007CF">
            <w:r w:rsidRPr="002007CF">
              <w:t>Proportion stocked (%)</w:t>
            </w:r>
          </w:p>
        </w:tc>
        <w:tc>
          <w:tcPr>
            <w:tcW w:w="1335" w:type="dxa"/>
            <w:tcBorders>
              <w:bottom w:val="single" w:sz="4" w:space="0" w:color="auto"/>
            </w:tcBorders>
          </w:tcPr>
          <w:p w14:paraId="72E26396" w14:textId="77777777" w:rsidR="002007CF" w:rsidRPr="002007CF" w:rsidRDefault="002007CF" w:rsidP="002007CF">
            <w:pPr>
              <w:jc w:val="right"/>
            </w:pPr>
            <w:r w:rsidRPr="002007CF">
              <w:t>20</w:t>
            </w:r>
          </w:p>
        </w:tc>
        <w:tc>
          <w:tcPr>
            <w:tcW w:w="1336" w:type="dxa"/>
            <w:tcBorders>
              <w:bottom w:val="single" w:sz="4" w:space="0" w:color="auto"/>
            </w:tcBorders>
          </w:tcPr>
          <w:p w14:paraId="72135478" w14:textId="77777777" w:rsidR="002007CF" w:rsidRPr="002007CF" w:rsidRDefault="002007CF" w:rsidP="002007CF">
            <w:pPr>
              <w:jc w:val="right"/>
            </w:pPr>
            <w:r w:rsidRPr="002007CF">
              <w:t>45</w:t>
            </w:r>
          </w:p>
        </w:tc>
        <w:tc>
          <w:tcPr>
            <w:tcW w:w="1336" w:type="dxa"/>
            <w:tcBorders>
              <w:bottom w:val="single" w:sz="4" w:space="0" w:color="auto"/>
            </w:tcBorders>
          </w:tcPr>
          <w:p w14:paraId="6A9C7DD8" w14:textId="77777777" w:rsidR="002007CF" w:rsidRPr="002007CF" w:rsidRDefault="002007CF" w:rsidP="002007CF">
            <w:pPr>
              <w:jc w:val="right"/>
            </w:pPr>
            <w:r w:rsidRPr="002007CF">
              <w:t>35</w:t>
            </w:r>
          </w:p>
        </w:tc>
      </w:tr>
    </w:tbl>
    <w:p w14:paraId="138DC9D0" w14:textId="77777777" w:rsidR="004D2285" w:rsidRDefault="004D2285" w:rsidP="000112F1">
      <w:pPr>
        <w:spacing w:before="200" w:line="240" w:lineRule="auto"/>
        <w:rPr>
          <w:rFonts w:ascii="Times New Roman" w:hAnsi="Times New Roman"/>
          <w:sz w:val="24"/>
          <w:szCs w:val="24"/>
        </w:rPr>
      </w:pPr>
    </w:p>
    <w:p w14:paraId="3B82A3AC" w14:textId="329FEA9A" w:rsidR="004D2285" w:rsidRDefault="004D3B58" w:rsidP="000112F1">
      <w:pPr>
        <w:spacing w:before="200" w:line="240" w:lineRule="auto"/>
        <w:rPr>
          <w:rFonts w:ascii="Times New Roman" w:hAnsi="Times New Roman"/>
          <w:sz w:val="24"/>
          <w:szCs w:val="24"/>
        </w:rPr>
      </w:pPr>
      <w:r>
        <w:rPr>
          <w:rFonts w:ascii="Times New Roman" w:hAnsi="Times New Roman"/>
          <w:sz w:val="24"/>
          <w:szCs w:val="24"/>
        </w:rPr>
        <w:t xml:space="preserve">A chi-squared test was completed on the total number of each strain </w:t>
      </w:r>
      <w:r w:rsidR="00BF292E">
        <w:rPr>
          <w:rFonts w:ascii="Times New Roman" w:hAnsi="Times New Roman"/>
          <w:sz w:val="24"/>
          <w:szCs w:val="24"/>
        </w:rPr>
        <w:t>captured during the six</w:t>
      </w:r>
      <w:r w:rsidR="00305F64">
        <w:rPr>
          <w:rFonts w:ascii="Times New Roman" w:hAnsi="Times New Roman"/>
          <w:sz w:val="24"/>
          <w:szCs w:val="24"/>
        </w:rPr>
        <w:t xml:space="preserve"> sample periods from Spring 2022 through Fall 2023 </w:t>
      </w:r>
      <w:r>
        <w:rPr>
          <w:rFonts w:ascii="Times New Roman" w:hAnsi="Times New Roman"/>
          <w:sz w:val="24"/>
          <w:szCs w:val="24"/>
        </w:rPr>
        <w:t>(Table</w:t>
      </w:r>
      <w:r w:rsidR="004316B1">
        <w:rPr>
          <w:rFonts w:ascii="Times New Roman" w:hAnsi="Times New Roman"/>
          <w:sz w:val="24"/>
          <w:szCs w:val="24"/>
        </w:rPr>
        <w:t xml:space="preserve"> 5</w:t>
      </w:r>
      <w:r>
        <w:rPr>
          <w:rFonts w:ascii="Times New Roman" w:hAnsi="Times New Roman"/>
          <w:sz w:val="24"/>
          <w:szCs w:val="24"/>
        </w:rPr>
        <w:t>).  This test was highly significant (p&gt;0.001) suggesting that there was a difference in</w:t>
      </w:r>
      <w:r w:rsidR="0062643A">
        <w:rPr>
          <w:rFonts w:ascii="Times New Roman" w:hAnsi="Times New Roman"/>
          <w:sz w:val="24"/>
          <w:szCs w:val="24"/>
        </w:rPr>
        <w:t xml:space="preserve"> observed</w:t>
      </w:r>
      <w:r>
        <w:rPr>
          <w:rFonts w:ascii="Times New Roman" w:hAnsi="Times New Roman"/>
          <w:sz w:val="24"/>
          <w:szCs w:val="24"/>
        </w:rPr>
        <w:t xml:space="preserve"> </w:t>
      </w:r>
      <w:r w:rsidR="00954473">
        <w:rPr>
          <w:rFonts w:ascii="Times New Roman" w:hAnsi="Times New Roman"/>
          <w:sz w:val="24"/>
          <w:szCs w:val="24"/>
        </w:rPr>
        <w:t xml:space="preserve">versus </w:t>
      </w:r>
      <w:r w:rsidR="00305F64">
        <w:rPr>
          <w:rFonts w:ascii="Times New Roman" w:hAnsi="Times New Roman"/>
          <w:sz w:val="24"/>
          <w:szCs w:val="24"/>
        </w:rPr>
        <w:t xml:space="preserve">expected abundance based on </w:t>
      </w:r>
      <w:r w:rsidR="00954473">
        <w:rPr>
          <w:rFonts w:ascii="Times New Roman" w:hAnsi="Times New Roman"/>
          <w:sz w:val="24"/>
          <w:szCs w:val="24"/>
        </w:rPr>
        <w:t xml:space="preserve">stocking density </w:t>
      </w:r>
      <w:r>
        <w:rPr>
          <w:rFonts w:ascii="Times New Roman" w:hAnsi="Times New Roman"/>
          <w:sz w:val="24"/>
          <w:szCs w:val="24"/>
        </w:rPr>
        <w:t xml:space="preserve">of the three strains of </w:t>
      </w:r>
      <w:r w:rsidR="001D6AC4">
        <w:rPr>
          <w:rFonts w:ascii="Times New Roman" w:hAnsi="Times New Roman"/>
          <w:sz w:val="24"/>
          <w:szCs w:val="24"/>
        </w:rPr>
        <w:t>r</w:t>
      </w:r>
      <w:r>
        <w:rPr>
          <w:rFonts w:ascii="Times New Roman" w:hAnsi="Times New Roman"/>
          <w:sz w:val="24"/>
          <w:szCs w:val="24"/>
        </w:rPr>
        <w:t xml:space="preserve">ainbow </w:t>
      </w:r>
      <w:proofErr w:type="spellStart"/>
      <w:r w:rsidR="001D6AC4">
        <w:rPr>
          <w:rFonts w:ascii="Times New Roman" w:hAnsi="Times New Roman"/>
          <w:sz w:val="24"/>
          <w:szCs w:val="24"/>
        </w:rPr>
        <w:t>t</w:t>
      </w:r>
      <w:r w:rsidR="006F170A">
        <w:rPr>
          <w:rFonts w:ascii="Times New Roman" w:hAnsi="Times New Roman"/>
          <w:sz w:val="24"/>
          <w:szCs w:val="24"/>
        </w:rPr>
        <w:t>dd</w:t>
      </w:r>
      <w:proofErr w:type="spellEnd"/>
      <w:r w:rsidR="006F170A">
        <w:rPr>
          <w:rFonts w:ascii="Times New Roman" w:hAnsi="Times New Roman"/>
          <w:sz w:val="24"/>
          <w:szCs w:val="24"/>
        </w:rPr>
        <w:t xml:space="preserve"> </w:t>
      </w:r>
      <w:r>
        <w:rPr>
          <w:rFonts w:ascii="Times New Roman" w:hAnsi="Times New Roman"/>
          <w:sz w:val="24"/>
          <w:szCs w:val="24"/>
        </w:rPr>
        <w:t xml:space="preserve">rout.  The clear differences were that the Gerrard strain was found </w:t>
      </w:r>
      <w:r w:rsidR="00BF292E">
        <w:rPr>
          <w:rFonts w:ascii="Times New Roman" w:hAnsi="Times New Roman"/>
          <w:sz w:val="24"/>
          <w:szCs w:val="24"/>
        </w:rPr>
        <w:t>to be in much higher proportion to their stocking rates and the Arlee strain was found in much lower proportion to their stocking rates (Table</w:t>
      </w:r>
      <w:r w:rsidR="004316B1">
        <w:rPr>
          <w:rFonts w:ascii="Times New Roman" w:hAnsi="Times New Roman"/>
          <w:sz w:val="24"/>
          <w:szCs w:val="24"/>
        </w:rPr>
        <w:t xml:space="preserve"> 5</w:t>
      </w:r>
      <w:r w:rsidR="00BF292E">
        <w:rPr>
          <w:rFonts w:ascii="Times New Roman" w:hAnsi="Times New Roman"/>
          <w:sz w:val="24"/>
          <w:szCs w:val="24"/>
        </w:rPr>
        <w:t xml:space="preserve">).  </w:t>
      </w:r>
    </w:p>
    <w:p w14:paraId="7CF57AE2" w14:textId="29E095C2" w:rsidR="004D2285" w:rsidRDefault="004D2285" w:rsidP="000112F1">
      <w:pPr>
        <w:spacing w:before="200" w:line="240" w:lineRule="auto"/>
        <w:rPr>
          <w:rFonts w:ascii="Times New Roman" w:hAnsi="Times New Roman"/>
          <w:sz w:val="24"/>
          <w:szCs w:val="24"/>
        </w:rPr>
      </w:pPr>
      <w:r>
        <w:rPr>
          <w:rFonts w:ascii="Times New Roman" w:hAnsi="Times New Roman"/>
          <w:sz w:val="24"/>
          <w:szCs w:val="24"/>
        </w:rPr>
        <w:t>Table</w:t>
      </w:r>
      <w:r w:rsidR="00FF7604">
        <w:rPr>
          <w:rFonts w:ascii="Times New Roman" w:hAnsi="Times New Roman"/>
          <w:sz w:val="24"/>
          <w:szCs w:val="24"/>
        </w:rPr>
        <w:t xml:space="preserve"> 5</w:t>
      </w:r>
      <w:r>
        <w:rPr>
          <w:rFonts w:ascii="Times New Roman" w:hAnsi="Times New Roman"/>
          <w:sz w:val="24"/>
          <w:szCs w:val="24"/>
        </w:rPr>
        <w:t>.  Results of strain assignment versus stocking rates (average number of each strain stocked from 2019 through 2023)</w:t>
      </w:r>
      <w:r w:rsidR="004D3B58">
        <w:rPr>
          <w:rFonts w:ascii="Times New Roman" w:hAnsi="Times New Roman"/>
          <w:sz w:val="24"/>
          <w:szCs w:val="24"/>
        </w:rPr>
        <w:t xml:space="preserve"> for all size classes of rainbow trout</w:t>
      </w:r>
      <w:r>
        <w:rPr>
          <w:rFonts w:ascii="Times New Roman" w:hAnsi="Times New Roman"/>
          <w:sz w:val="24"/>
          <w:szCs w:val="24"/>
        </w:rPr>
        <w:t xml:space="preserve">. </w:t>
      </w:r>
      <w:r w:rsidR="004D3B58">
        <w:rPr>
          <w:rFonts w:ascii="Times New Roman" w:hAnsi="Times New Roman"/>
          <w:sz w:val="24"/>
          <w:szCs w:val="24"/>
        </w:rPr>
        <w:t xml:space="preserve"> A</w:t>
      </w:r>
      <w:r>
        <w:rPr>
          <w:rFonts w:ascii="Times New Roman" w:hAnsi="Times New Roman"/>
          <w:sz w:val="24"/>
          <w:szCs w:val="24"/>
        </w:rPr>
        <w:t xml:space="preserve"> Chi-square </w:t>
      </w:r>
      <w:r w:rsidR="004D3B58">
        <w:rPr>
          <w:rFonts w:ascii="Times New Roman" w:hAnsi="Times New Roman"/>
          <w:sz w:val="24"/>
          <w:szCs w:val="24"/>
        </w:rPr>
        <w:t xml:space="preserve">test was used to test the observed number of each strain versus expected value based on stocking rates.  </w:t>
      </w:r>
    </w:p>
    <w:tbl>
      <w:tblPr>
        <w:tblStyle w:val="TableGrid"/>
        <w:tblW w:w="9726" w:type="dxa"/>
        <w:tblLook w:val="04A0" w:firstRow="1" w:lastRow="0" w:firstColumn="1" w:lastColumn="0" w:noHBand="0" w:noVBand="1"/>
      </w:tblPr>
      <w:tblGrid>
        <w:gridCol w:w="1944"/>
        <w:gridCol w:w="1944"/>
        <w:gridCol w:w="1946"/>
        <w:gridCol w:w="1946"/>
        <w:gridCol w:w="1946"/>
      </w:tblGrid>
      <w:tr w:rsidR="004D2285" w:rsidRPr="00505178" w14:paraId="5335A7B2" w14:textId="77777777" w:rsidTr="00EE2C91">
        <w:trPr>
          <w:trHeight w:val="845"/>
        </w:trPr>
        <w:tc>
          <w:tcPr>
            <w:tcW w:w="1944" w:type="dxa"/>
            <w:tcBorders>
              <w:left w:val="nil"/>
              <w:bottom w:val="single" w:sz="4" w:space="0" w:color="auto"/>
              <w:right w:val="nil"/>
            </w:tcBorders>
          </w:tcPr>
          <w:p w14:paraId="66C2FFDD" w14:textId="77777777" w:rsidR="004D2285" w:rsidRPr="00505178" w:rsidRDefault="004D2285" w:rsidP="00EE2C91">
            <w:pPr>
              <w:rPr>
                <w:rFonts w:ascii="Times New Roman" w:hAnsi="Times New Roman"/>
                <w:b/>
                <w:bCs/>
                <w:i/>
                <w:iCs/>
                <w:sz w:val="24"/>
                <w:szCs w:val="24"/>
              </w:rPr>
            </w:pPr>
            <w:r w:rsidRPr="00505178">
              <w:rPr>
                <w:rFonts w:ascii="Times New Roman" w:hAnsi="Times New Roman"/>
                <w:b/>
                <w:bCs/>
                <w:i/>
                <w:iCs/>
                <w:sz w:val="24"/>
                <w:szCs w:val="24"/>
              </w:rPr>
              <w:t>Strain</w:t>
            </w:r>
          </w:p>
        </w:tc>
        <w:tc>
          <w:tcPr>
            <w:tcW w:w="1944" w:type="dxa"/>
            <w:tcBorders>
              <w:left w:val="nil"/>
              <w:bottom w:val="single" w:sz="4" w:space="0" w:color="auto"/>
              <w:right w:val="nil"/>
            </w:tcBorders>
          </w:tcPr>
          <w:p w14:paraId="61DEA610" w14:textId="77777777" w:rsidR="004D2285" w:rsidRPr="00505178" w:rsidRDefault="004D2285" w:rsidP="00EE2C91">
            <w:pPr>
              <w:jc w:val="center"/>
              <w:rPr>
                <w:rFonts w:ascii="Times New Roman" w:hAnsi="Times New Roman"/>
                <w:b/>
                <w:bCs/>
                <w:i/>
                <w:iCs/>
                <w:sz w:val="24"/>
                <w:szCs w:val="24"/>
              </w:rPr>
            </w:pPr>
            <w:r w:rsidRPr="00505178">
              <w:rPr>
                <w:rFonts w:ascii="Times New Roman" w:hAnsi="Times New Roman"/>
                <w:b/>
                <w:bCs/>
                <w:i/>
                <w:iCs/>
                <w:sz w:val="24"/>
                <w:szCs w:val="24"/>
              </w:rPr>
              <w:t>Count</w:t>
            </w:r>
          </w:p>
        </w:tc>
        <w:tc>
          <w:tcPr>
            <w:tcW w:w="1946" w:type="dxa"/>
            <w:tcBorders>
              <w:left w:val="nil"/>
              <w:bottom w:val="single" w:sz="4" w:space="0" w:color="auto"/>
              <w:right w:val="nil"/>
            </w:tcBorders>
          </w:tcPr>
          <w:p w14:paraId="3595996B" w14:textId="77777777" w:rsidR="004D2285" w:rsidRPr="00505178" w:rsidRDefault="004D2285" w:rsidP="00EE2C91">
            <w:pPr>
              <w:jc w:val="center"/>
              <w:rPr>
                <w:rFonts w:ascii="Times New Roman" w:hAnsi="Times New Roman"/>
                <w:b/>
                <w:bCs/>
                <w:i/>
                <w:iCs/>
                <w:sz w:val="24"/>
                <w:szCs w:val="24"/>
              </w:rPr>
            </w:pPr>
            <w:r w:rsidRPr="00505178">
              <w:rPr>
                <w:rFonts w:ascii="Times New Roman" w:hAnsi="Times New Roman"/>
                <w:b/>
                <w:bCs/>
                <w:i/>
                <w:iCs/>
                <w:sz w:val="24"/>
                <w:szCs w:val="24"/>
              </w:rPr>
              <w:t>Stocking rate</w:t>
            </w:r>
          </w:p>
        </w:tc>
        <w:tc>
          <w:tcPr>
            <w:tcW w:w="1946" w:type="dxa"/>
            <w:tcBorders>
              <w:left w:val="nil"/>
              <w:bottom w:val="single" w:sz="4" w:space="0" w:color="auto"/>
              <w:right w:val="nil"/>
            </w:tcBorders>
          </w:tcPr>
          <w:p w14:paraId="472B5D09" w14:textId="77777777" w:rsidR="004D2285" w:rsidRPr="00505178" w:rsidRDefault="004D2285" w:rsidP="00EE2C91">
            <w:pPr>
              <w:jc w:val="center"/>
              <w:rPr>
                <w:rFonts w:ascii="Times New Roman" w:hAnsi="Times New Roman"/>
                <w:b/>
                <w:bCs/>
                <w:i/>
                <w:iCs/>
                <w:sz w:val="24"/>
                <w:szCs w:val="24"/>
              </w:rPr>
            </w:pPr>
            <w:r w:rsidRPr="00505178">
              <w:rPr>
                <w:rFonts w:ascii="Times New Roman" w:hAnsi="Times New Roman"/>
                <w:b/>
                <w:bCs/>
                <w:i/>
                <w:iCs/>
                <w:sz w:val="24"/>
                <w:szCs w:val="24"/>
              </w:rPr>
              <w:t>Expected # based on stocking rates</w:t>
            </w:r>
          </w:p>
        </w:tc>
        <w:tc>
          <w:tcPr>
            <w:tcW w:w="1946" w:type="dxa"/>
            <w:tcBorders>
              <w:left w:val="nil"/>
              <w:bottom w:val="single" w:sz="4" w:space="0" w:color="auto"/>
              <w:right w:val="nil"/>
            </w:tcBorders>
          </w:tcPr>
          <w:p w14:paraId="659D00D4" w14:textId="77777777" w:rsidR="004D2285" w:rsidRPr="00505178" w:rsidRDefault="004D2285" w:rsidP="00EE2C91">
            <w:pPr>
              <w:jc w:val="center"/>
              <w:rPr>
                <w:rFonts w:ascii="Times New Roman" w:hAnsi="Times New Roman"/>
                <w:b/>
                <w:bCs/>
                <w:i/>
                <w:iCs/>
                <w:sz w:val="24"/>
                <w:szCs w:val="24"/>
              </w:rPr>
            </w:pPr>
            <w:r w:rsidRPr="00505178">
              <w:rPr>
                <w:rFonts w:ascii="Times New Roman" w:hAnsi="Times New Roman"/>
                <w:b/>
                <w:bCs/>
                <w:i/>
                <w:iCs/>
                <w:sz w:val="24"/>
                <w:szCs w:val="24"/>
              </w:rPr>
              <w:t>Chi-squared value</w:t>
            </w:r>
          </w:p>
        </w:tc>
      </w:tr>
      <w:tr w:rsidR="004D2285" w:rsidRPr="00505178" w14:paraId="24790DDD" w14:textId="77777777" w:rsidTr="00EE2C91">
        <w:trPr>
          <w:trHeight w:val="627"/>
        </w:trPr>
        <w:tc>
          <w:tcPr>
            <w:tcW w:w="1944" w:type="dxa"/>
            <w:tcBorders>
              <w:top w:val="single" w:sz="4" w:space="0" w:color="auto"/>
              <w:left w:val="nil"/>
              <w:bottom w:val="nil"/>
              <w:right w:val="nil"/>
            </w:tcBorders>
          </w:tcPr>
          <w:p w14:paraId="4C6F39F8" w14:textId="77777777" w:rsidR="004D2285" w:rsidRPr="00505178" w:rsidRDefault="004D2285" w:rsidP="00EE2C91">
            <w:pPr>
              <w:rPr>
                <w:rFonts w:ascii="Times New Roman" w:hAnsi="Times New Roman"/>
                <w:sz w:val="24"/>
                <w:szCs w:val="24"/>
              </w:rPr>
            </w:pPr>
            <w:r w:rsidRPr="00505178">
              <w:rPr>
                <w:rFonts w:ascii="Times New Roman" w:hAnsi="Times New Roman"/>
                <w:sz w:val="24"/>
                <w:szCs w:val="24"/>
              </w:rPr>
              <w:t>Gerrard</w:t>
            </w:r>
          </w:p>
        </w:tc>
        <w:tc>
          <w:tcPr>
            <w:tcW w:w="1944" w:type="dxa"/>
            <w:tcBorders>
              <w:top w:val="single" w:sz="4" w:space="0" w:color="auto"/>
              <w:left w:val="nil"/>
              <w:bottom w:val="nil"/>
              <w:right w:val="nil"/>
            </w:tcBorders>
          </w:tcPr>
          <w:p w14:paraId="620FC4EB"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399</w:t>
            </w:r>
          </w:p>
        </w:tc>
        <w:tc>
          <w:tcPr>
            <w:tcW w:w="1946" w:type="dxa"/>
            <w:tcBorders>
              <w:top w:val="single" w:sz="4" w:space="0" w:color="auto"/>
              <w:left w:val="nil"/>
              <w:bottom w:val="nil"/>
              <w:right w:val="nil"/>
            </w:tcBorders>
          </w:tcPr>
          <w:p w14:paraId="120265CF"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28,000</w:t>
            </w:r>
          </w:p>
        </w:tc>
        <w:tc>
          <w:tcPr>
            <w:tcW w:w="1946" w:type="dxa"/>
            <w:tcBorders>
              <w:top w:val="single" w:sz="4" w:space="0" w:color="auto"/>
              <w:left w:val="nil"/>
              <w:bottom w:val="nil"/>
              <w:right w:val="nil"/>
            </w:tcBorders>
          </w:tcPr>
          <w:p w14:paraId="01086209"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199</w:t>
            </w:r>
          </w:p>
        </w:tc>
        <w:tc>
          <w:tcPr>
            <w:tcW w:w="1946" w:type="dxa"/>
            <w:tcBorders>
              <w:top w:val="single" w:sz="4" w:space="0" w:color="auto"/>
              <w:left w:val="nil"/>
              <w:bottom w:val="nil"/>
              <w:right w:val="nil"/>
            </w:tcBorders>
          </w:tcPr>
          <w:p w14:paraId="39A5B0B6"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p</w:t>
            </w:r>
            <w:r w:rsidRPr="00505178">
              <w:rPr>
                <w:rFonts w:ascii="Times New Roman" w:hAnsi="Times New Roman"/>
                <w:sz w:val="24"/>
                <w:szCs w:val="24"/>
              </w:rPr>
              <w:t>&lt;0.001</w:t>
            </w:r>
          </w:p>
        </w:tc>
      </w:tr>
      <w:tr w:rsidR="004D2285" w:rsidRPr="00505178" w14:paraId="5C05096C" w14:textId="77777777" w:rsidTr="00EE2C91">
        <w:trPr>
          <w:trHeight w:val="627"/>
        </w:trPr>
        <w:tc>
          <w:tcPr>
            <w:tcW w:w="1944" w:type="dxa"/>
            <w:tcBorders>
              <w:top w:val="nil"/>
              <w:left w:val="nil"/>
              <w:bottom w:val="nil"/>
              <w:right w:val="nil"/>
            </w:tcBorders>
          </w:tcPr>
          <w:p w14:paraId="53158AC3" w14:textId="77777777" w:rsidR="004D2285" w:rsidRPr="00505178" w:rsidRDefault="004D2285" w:rsidP="00EE2C91">
            <w:pPr>
              <w:rPr>
                <w:rFonts w:ascii="Times New Roman" w:hAnsi="Times New Roman"/>
                <w:sz w:val="24"/>
                <w:szCs w:val="24"/>
              </w:rPr>
            </w:pPr>
            <w:r w:rsidRPr="00505178">
              <w:rPr>
                <w:rFonts w:ascii="Times New Roman" w:hAnsi="Times New Roman"/>
                <w:sz w:val="24"/>
                <w:szCs w:val="24"/>
              </w:rPr>
              <w:t>Eagle Lake</w:t>
            </w:r>
          </w:p>
        </w:tc>
        <w:tc>
          <w:tcPr>
            <w:tcW w:w="1944" w:type="dxa"/>
            <w:tcBorders>
              <w:top w:val="nil"/>
              <w:left w:val="nil"/>
              <w:bottom w:val="nil"/>
              <w:right w:val="nil"/>
            </w:tcBorders>
          </w:tcPr>
          <w:p w14:paraId="7C792C82"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540</w:t>
            </w:r>
          </w:p>
        </w:tc>
        <w:tc>
          <w:tcPr>
            <w:tcW w:w="1946" w:type="dxa"/>
            <w:tcBorders>
              <w:top w:val="nil"/>
              <w:left w:val="nil"/>
              <w:bottom w:val="nil"/>
              <w:right w:val="nil"/>
            </w:tcBorders>
          </w:tcPr>
          <w:p w14:paraId="4FAD76FB"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80,200</w:t>
            </w:r>
          </w:p>
        </w:tc>
        <w:tc>
          <w:tcPr>
            <w:tcW w:w="1946" w:type="dxa"/>
            <w:tcBorders>
              <w:top w:val="nil"/>
              <w:left w:val="nil"/>
              <w:bottom w:val="nil"/>
              <w:right w:val="nil"/>
            </w:tcBorders>
          </w:tcPr>
          <w:p w14:paraId="4CBA497C"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470</w:t>
            </w:r>
          </w:p>
        </w:tc>
        <w:tc>
          <w:tcPr>
            <w:tcW w:w="1946" w:type="dxa"/>
            <w:tcBorders>
              <w:top w:val="nil"/>
              <w:left w:val="nil"/>
              <w:bottom w:val="nil"/>
              <w:right w:val="nil"/>
            </w:tcBorders>
          </w:tcPr>
          <w:p w14:paraId="21A1ECC5"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p</w:t>
            </w:r>
            <w:r w:rsidRPr="00505178">
              <w:rPr>
                <w:rFonts w:ascii="Times New Roman" w:hAnsi="Times New Roman"/>
                <w:sz w:val="24"/>
                <w:szCs w:val="24"/>
              </w:rPr>
              <w:t>&lt;0.001</w:t>
            </w:r>
          </w:p>
        </w:tc>
      </w:tr>
      <w:tr w:rsidR="004D2285" w:rsidRPr="00505178" w14:paraId="082DF048" w14:textId="77777777" w:rsidTr="00EE2C91">
        <w:trPr>
          <w:trHeight w:val="627"/>
        </w:trPr>
        <w:tc>
          <w:tcPr>
            <w:tcW w:w="1944" w:type="dxa"/>
            <w:tcBorders>
              <w:top w:val="nil"/>
              <w:left w:val="nil"/>
              <w:right w:val="nil"/>
            </w:tcBorders>
          </w:tcPr>
          <w:p w14:paraId="4847557E" w14:textId="77777777" w:rsidR="004D2285" w:rsidRPr="00505178" w:rsidRDefault="004D2285" w:rsidP="00EE2C91">
            <w:pPr>
              <w:rPr>
                <w:rFonts w:ascii="Times New Roman" w:hAnsi="Times New Roman"/>
                <w:sz w:val="24"/>
                <w:szCs w:val="24"/>
              </w:rPr>
            </w:pPr>
            <w:r w:rsidRPr="00505178">
              <w:rPr>
                <w:rFonts w:ascii="Times New Roman" w:hAnsi="Times New Roman"/>
                <w:sz w:val="24"/>
                <w:szCs w:val="24"/>
              </w:rPr>
              <w:t>Arlee</w:t>
            </w:r>
          </w:p>
        </w:tc>
        <w:tc>
          <w:tcPr>
            <w:tcW w:w="1944" w:type="dxa"/>
            <w:tcBorders>
              <w:top w:val="nil"/>
              <w:left w:val="nil"/>
              <w:right w:val="nil"/>
            </w:tcBorders>
          </w:tcPr>
          <w:p w14:paraId="73A793C5"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102</w:t>
            </w:r>
          </w:p>
        </w:tc>
        <w:tc>
          <w:tcPr>
            <w:tcW w:w="1946" w:type="dxa"/>
            <w:tcBorders>
              <w:top w:val="nil"/>
              <w:left w:val="nil"/>
              <w:right w:val="nil"/>
            </w:tcBorders>
          </w:tcPr>
          <w:p w14:paraId="7EDCD3F7"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63,500</w:t>
            </w:r>
          </w:p>
        </w:tc>
        <w:tc>
          <w:tcPr>
            <w:tcW w:w="1946" w:type="dxa"/>
            <w:tcBorders>
              <w:top w:val="nil"/>
              <w:left w:val="nil"/>
              <w:right w:val="nil"/>
            </w:tcBorders>
          </w:tcPr>
          <w:p w14:paraId="78BC9E0B"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372</w:t>
            </w:r>
          </w:p>
        </w:tc>
        <w:tc>
          <w:tcPr>
            <w:tcW w:w="1946" w:type="dxa"/>
            <w:tcBorders>
              <w:top w:val="nil"/>
              <w:left w:val="nil"/>
              <w:right w:val="nil"/>
            </w:tcBorders>
          </w:tcPr>
          <w:p w14:paraId="7707FAD0" w14:textId="77777777" w:rsidR="004D2285" w:rsidRPr="00505178" w:rsidRDefault="004D2285" w:rsidP="00EE2C91">
            <w:pPr>
              <w:jc w:val="center"/>
              <w:rPr>
                <w:rFonts w:ascii="Times New Roman" w:hAnsi="Times New Roman"/>
                <w:sz w:val="24"/>
                <w:szCs w:val="24"/>
              </w:rPr>
            </w:pPr>
            <w:r>
              <w:rPr>
                <w:rFonts w:ascii="Times New Roman" w:hAnsi="Times New Roman"/>
                <w:sz w:val="24"/>
                <w:szCs w:val="24"/>
              </w:rPr>
              <w:t>p</w:t>
            </w:r>
            <w:r w:rsidRPr="00505178">
              <w:rPr>
                <w:rFonts w:ascii="Times New Roman" w:hAnsi="Times New Roman"/>
                <w:sz w:val="24"/>
                <w:szCs w:val="24"/>
              </w:rPr>
              <w:t>&lt;0.001</w:t>
            </w:r>
          </w:p>
        </w:tc>
      </w:tr>
    </w:tbl>
    <w:p w14:paraId="75089EDA" w14:textId="77777777" w:rsidR="004D2285" w:rsidRPr="000112F1" w:rsidRDefault="004D2285" w:rsidP="000112F1">
      <w:pPr>
        <w:spacing w:before="200" w:line="240" w:lineRule="auto"/>
        <w:rPr>
          <w:rFonts w:ascii="Times New Roman" w:hAnsi="Times New Roman"/>
          <w:sz w:val="24"/>
          <w:szCs w:val="24"/>
        </w:rPr>
      </w:pPr>
    </w:p>
    <w:p w14:paraId="312C97B4" w14:textId="25A59CC0" w:rsidR="00D565D9" w:rsidRPr="00836934" w:rsidRDefault="002053CB" w:rsidP="00836934">
      <w:pPr>
        <w:spacing w:before="200" w:line="240" w:lineRule="auto"/>
        <w:jc w:val="center"/>
        <w:rPr>
          <w:rFonts w:ascii="Times New Roman" w:hAnsi="Times New Roman"/>
          <w:b/>
          <w:bCs/>
          <w:sz w:val="24"/>
          <w:szCs w:val="24"/>
        </w:rPr>
      </w:pPr>
      <w:r w:rsidRPr="00836934">
        <w:rPr>
          <w:rFonts w:ascii="Times New Roman" w:hAnsi="Times New Roman"/>
          <w:b/>
          <w:bCs/>
          <w:sz w:val="24"/>
          <w:szCs w:val="24"/>
        </w:rPr>
        <w:t>Discussion</w:t>
      </w:r>
    </w:p>
    <w:p w14:paraId="44C89CF5" w14:textId="7D349E19" w:rsidR="004A60DB" w:rsidRDefault="002053CB" w:rsidP="002053CB">
      <w:pPr>
        <w:spacing w:before="200" w:line="240" w:lineRule="auto"/>
        <w:rPr>
          <w:rFonts w:ascii="Times New Roman" w:hAnsi="Times New Roman"/>
          <w:sz w:val="24"/>
          <w:szCs w:val="24"/>
        </w:rPr>
      </w:pPr>
      <w:r>
        <w:rPr>
          <w:rFonts w:ascii="Times New Roman" w:hAnsi="Times New Roman"/>
          <w:sz w:val="24"/>
          <w:szCs w:val="24"/>
        </w:rPr>
        <w:t>Both gill net and winter creel survey data demonstrate</w:t>
      </w:r>
      <w:r w:rsidR="002F5A70">
        <w:rPr>
          <w:rFonts w:ascii="Times New Roman" w:hAnsi="Times New Roman"/>
          <w:sz w:val="24"/>
          <w:szCs w:val="24"/>
        </w:rPr>
        <w:t xml:space="preserve"> </w:t>
      </w:r>
      <w:r>
        <w:rPr>
          <w:rFonts w:ascii="Times New Roman" w:hAnsi="Times New Roman"/>
          <w:sz w:val="24"/>
          <w:szCs w:val="24"/>
        </w:rPr>
        <w:t xml:space="preserve">stable trends </w:t>
      </w:r>
      <w:r w:rsidR="002F5A70">
        <w:rPr>
          <w:rFonts w:ascii="Times New Roman" w:hAnsi="Times New Roman"/>
          <w:sz w:val="24"/>
          <w:szCs w:val="24"/>
        </w:rPr>
        <w:t>for</w:t>
      </w:r>
      <w:r>
        <w:rPr>
          <w:rFonts w:ascii="Times New Roman" w:hAnsi="Times New Roman"/>
          <w:sz w:val="24"/>
          <w:szCs w:val="24"/>
        </w:rPr>
        <w:t xml:space="preserve"> the </w:t>
      </w:r>
      <w:r w:rsidR="004251A1">
        <w:rPr>
          <w:rFonts w:ascii="Times New Roman" w:hAnsi="Times New Roman"/>
          <w:sz w:val="24"/>
          <w:szCs w:val="24"/>
        </w:rPr>
        <w:t>r</w:t>
      </w:r>
      <w:r>
        <w:rPr>
          <w:rFonts w:ascii="Times New Roman" w:hAnsi="Times New Roman"/>
          <w:sz w:val="24"/>
          <w:szCs w:val="24"/>
        </w:rPr>
        <w:t xml:space="preserve">ainbow </w:t>
      </w:r>
      <w:r w:rsidR="004251A1">
        <w:rPr>
          <w:rFonts w:ascii="Times New Roman" w:hAnsi="Times New Roman"/>
          <w:sz w:val="24"/>
          <w:szCs w:val="24"/>
        </w:rPr>
        <w:t>t</w:t>
      </w:r>
      <w:r>
        <w:rPr>
          <w:rFonts w:ascii="Times New Roman" w:hAnsi="Times New Roman"/>
          <w:sz w:val="24"/>
          <w:szCs w:val="24"/>
        </w:rPr>
        <w:t>rout fishery in Georgetown Lake</w:t>
      </w:r>
      <w:r w:rsidR="004A60DB">
        <w:rPr>
          <w:rFonts w:ascii="Times New Roman" w:hAnsi="Times New Roman"/>
          <w:sz w:val="24"/>
          <w:szCs w:val="24"/>
        </w:rPr>
        <w:t xml:space="preserve"> from 2004 through </w:t>
      </w:r>
      <w:r w:rsidR="00C14109">
        <w:rPr>
          <w:rFonts w:ascii="Times New Roman" w:hAnsi="Times New Roman"/>
          <w:sz w:val="24"/>
          <w:szCs w:val="24"/>
        </w:rPr>
        <w:t>2018/</w:t>
      </w:r>
      <w:r w:rsidR="004A60DB">
        <w:rPr>
          <w:rFonts w:ascii="Times New Roman" w:hAnsi="Times New Roman"/>
          <w:sz w:val="24"/>
          <w:szCs w:val="24"/>
        </w:rPr>
        <w:t>20</w:t>
      </w:r>
      <w:r w:rsidR="00C14109">
        <w:rPr>
          <w:rFonts w:ascii="Times New Roman" w:hAnsi="Times New Roman"/>
          <w:sz w:val="24"/>
          <w:szCs w:val="24"/>
        </w:rPr>
        <w:t>19</w:t>
      </w:r>
      <w:r>
        <w:rPr>
          <w:rFonts w:ascii="Times New Roman" w:hAnsi="Times New Roman"/>
          <w:sz w:val="24"/>
          <w:szCs w:val="24"/>
        </w:rPr>
        <w:t>.</w:t>
      </w:r>
      <w:r w:rsidR="004A60DB">
        <w:rPr>
          <w:rFonts w:ascii="Times New Roman" w:hAnsi="Times New Roman"/>
          <w:sz w:val="24"/>
          <w:szCs w:val="24"/>
        </w:rPr>
        <w:t xml:space="preserve">  However, both methods</w:t>
      </w:r>
      <w:r w:rsidR="002415B8">
        <w:rPr>
          <w:rFonts w:ascii="Times New Roman" w:hAnsi="Times New Roman"/>
          <w:sz w:val="24"/>
          <w:szCs w:val="24"/>
        </w:rPr>
        <w:t xml:space="preserve"> also</w:t>
      </w:r>
      <w:r w:rsidR="004A60DB">
        <w:rPr>
          <w:rFonts w:ascii="Times New Roman" w:hAnsi="Times New Roman"/>
          <w:sz w:val="24"/>
          <w:szCs w:val="24"/>
        </w:rPr>
        <w:t xml:space="preserve"> suggest that rainbow trout </w:t>
      </w:r>
      <w:r w:rsidR="0004005F">
        <w:rPr>
          <w:rFonts w:ascii="Times New Roman" w:hAnsi="Times New Roman"/>
          <w:sz w:val="24"/>
          <w:szCs w:val="24"/>
        </w:rPr>
        <w:t>abundance</w:t>
      </w:r>
      <w:r w:rsidR="004A60DB">
        <w:rPr>
          <w:rFonts w:ascii="Times New Roman" w:hAnsi="Times New Roman"/>
          <w:sz w:val="24"/>
          <w:szCs w:val="24"/>
        </w:rPr>
        <w:t xml:space="preserve"> declined in the early 2020’s.  Rainbow </w:t>
      </w:r>
      <w:r w:rsidR="004251A1">
        <w:rPr>
          <w:rFonts w:ascii="Times New Roman" w:hAnsi="Times New Roman"/>
          <w:sz w:val="24"/>
          <w:szCs w:val="24"/>
        </w:rPr>
        <w:t>t</w:t>
      </w:r>
      <w:r w:rsidR="004A60DB">
        <w:rPr>
          <w:rFonts w:ascii="Times New Roman" w:hAnsi="Times New Roman"/>
          <w:sz w:val="24"/>
          <w:szCs w:val="24"/>
        </w:rPr>
        <w:t>rout gill net catch rates</w:t>
      </w:r>
      <w:r w:rsidR="002415B8">
        <w:rPr>
          <w:rFonts w:ascii="Times New Roman" w:hAnsi="Times New Roman"/>
          <w:sz w:val="24"/>
          <w:szCs w:val="24"/>
        </w:rPr>
        <w:t xml:space="preserve"> for fish greater than 300 mm</w:t>
      </w:r>
      <w:r w:rsidR="004A60DB">
        <w:rPr>
          <w:rFonts w:ascii="Times New Roman" w:hAnsi="Times New Roman"/>
          <w:sz w:val="24"/>
          <w:szCs w:val="24"/>
        </w:rPr>
        <w:t xml:space="preserve"> were consistently between 10-15 fish per net night from </w:t>
      </w:r>
      <w:proofErr w:type="gramStart"/>
      <w:r w:rsidR="004A60DB">
        <w:rPr>
          <w:rFonts w:ascii="Times New Roman" w:hAnsi="Times New Roman"/>
          <w:sz w:val="24"/>
          <w:szCs w:val="24"/>
        </w:rPr>
        <w:t>2005-201</w:t>
      </w:r>
      <w:r w:rsidR="009E36EA">
        <w:rPr>
          <w:rFonts w:ascii="Times New Roman" w:hAnsi="Times New Roman"/>
          <w:sz w:val="24"/>
          <w:szCs w:val="24"/>
        </w:rPr>
        <w:t>7</w:t>
      </w:r>
      <w:r w:rsidR="004A60DB">
        <w:rPr>
          <w:rFonts w:ascii="Times New Roman" w:hAnsi="Times New Roman"/>
          <w:sz w:val="24"/>
          <w:szCs w:val="24"/>
        </w:rPr>
        <w:t>, but</w:t>
      </w:r>
      <w:proofErr w:type="gramEnd"/>
      <w:r w:rsidR="004A60DB">
        <w:rPr>
          <w:rFonts w:ascii="Times New Roman" w:hAnsi="Times New Roman"/>
          <w:sz w:val="24"/>
          <w:szCs w:val="24"/>
        </w:rPr>
        <w:t xml:space="preserve"> have since been consistently between 7-10 fish per net night</w:t>
      </w:r>
      <w:r w:rsidR="00CC2B67">
        <w:rPr>
          <w:rFonts w:ascii="Times New Roman" w:hAnsi="Times New Roman"/>
          <w:sz w:val="24"/>
          <w:szCs w:val="24"/>
        </w:rPr>
        <w:t xml:space="preserve"> (Figure</w:t>
      </w:r>
      <w:r w:rsidR="0014041C">
        <w:rPr>
          <w:rFonts w:ascii="Times New Roman" w:hAnsi="Times New Roman"/>
          <w:sz w:val="24"/>
          <w:szCs w:val="24"/>
        </w:rPr>
        <w:t xml:space="preserve"> 2</w:t>
      </w:r>
      <w:r w:rsidR="00CC2B67">
        <w:rPr>
          <w:rFonts w:ascii="Times New Roman" w:hAnsi="Times New Roman"/>
          <w:sz w:val="24"/>
          <w:szCs w:val="24"/>
        </w:rPr>
        <w:t>)</w:t>
      </w:r>
      <w:r w:rsidR="004A60DB">
        <w:rPr>
          <w:rFonts w:ascii="Times New Roman" w:hAnsi="Times New Roman"/>
          <w:sz w:val="24"/>
          <w:szCs w:val="24"/>
        </w:rPr>
        <w:t>.</w:t>
      </w:r>
      <w:r w:rsidR="008900EC">
        <w:rPr>
          <w:rFonts w:ascii="Times New Roman" w:hAnsi="Times New Roman"/>
          <w:sz w:val="24"/>
          <w:szCs w:val="24"/>
        </w:rPr>
        <w:t xml:space="preserve">  </w:t>
      </w:r>
      <w:r w:rsidR="00342E4E">
        <w:rPr>
          <w:rFonts w:ascii="Times New Roman" w:hAnsi="Times New Roman"/>
          <w:sz w:val="24"/>
          <w:szCs w:val="24"/>
        </w:rPr>
        <w:t>Winter c</w:t>
      </w:r>
      <w:r w:rsidR="008900EC">
        <w:rPr>
          <w:rFonts w:ascii="Times New Roman" w:hAnsi="Times New Roman"/>
          <w:sz w:val="24"/>
          <w:szCs w:val="24"/>
        </w:rPr>
        <w:t xml:space="preserve">reel survey catch rates </w:t>
      </w:r>
      <w:r w:rsidR="002415B8">
        <w:rPr>
          <w:rFonts w:ascii="Times New Roman" w:hAnsi="Times New Roman"/>
          <w:sz w:val="24"/>
          <w:szCs w:val="24"/>
        </w:rPr>
        <w:t xml:space="preserve">were between 0.5 and 0.6 fish per angler hour through </w:t>
      </w:r>
      <w:proofErr w:type="gramStart"/>
      <w:r w:rsidR="002415B8">
        <w:rPr>
          <w:rFonts w:ascii="Times New Roman" w:hAnsi="Times New Roman"/>
          <w:sz w:val="24"/>
          <w:szCs w:val="24"/>
        </w:rPr>
        <w:t>2019, but</w:t>
      </w:r>
      <w:proofErr w:type="gramEnd"/>
      <w:r w:rsidR="002415B8">
        <w:rPr>
          <w:rFonts w:ascii="Times New Roman" w:hAnsi="Times New Roman"/>
          <w:sz w:val="24"/>
          <w:szCs w:val="24"/>
        </w:rPr>
        <w:t xml:space="preserve"> dropped to approximately 0.2 fish per angler hour in 2021 and 2023 (Figure</w:t>
      </w:r>
      <w:r w:rsidR="0014041C">
        <w:rPr>
          <w:rFonts w:ascii="Times New Roman" w:hAnsi="Times New Roman"/>
          <w:sz w:val="24"/>
          <w:szCs w:val="24"/>
        </w:rPr>
        <w:t xml:space="preserve"> 2</w:t>
      </w:r>
      <w:r w:rsidR="002415B8">
        <w:rPr>
          <w:rFonts w:ascii="Times New Roman" w:hAnsi="Times New Roman"/>
          <w:sz w:val="24"/>
          <w:szCs w:val="24"/>
        </w:rPr>
        <w:t xml:space="preserve">).  </w:t>
      </w:r>
    </w:p>
    <w:p w14:paraId="5DDF5EC0" w14:textId="4437FAF9" w:rsidR="004A60DB" w:rsidRDefault="008900EC" w:rsidP="002053CB">
      <w:pPr>
        <w:spacing w:before="200" w:line="240" w:lineRule="auto"/>
        <w:rPr>
          <w:rFonts w:ascii="Times New Roman" w:hAnsi="Times New Roman"/>
          <w:sz w:val="24"/>
          <w:szCs w:val="24"/>
        </w:rPr>
      </w:pPr>
      <w:r>
        <w:rPr>
          <w:rFonts w:ascii="Times New Roman" w:hAnsi="Times New Roman"/>
          <w:sz w:val="24"/>
          <w:szCs w:val="24"/>
        </w:rPr>
        <w:t>The s</w:t>
      </w:r>
      <w:r w:rsidR="004A60DB">
        <w:rPr>
          <w:rFonts w:ascii="Times New Roman" w:hAnsi="Times New Roman"/>
          <w:sz w:val="24"/>
          <w:szCs w:val="24"/>
        </w:rPr>
        <w:t xml:space="preserve">ize structure of </w:t>
      </w:r>
      <w:r w:rsidR="004251A1">
        <w:rPr>
          <w:rFonts w:ascii="Times New Roman" w:hAnsi="Times New Roman"/>
          <w:sz w:val="24"/>
          <w:szCs w:val="24"/>
        </w:rPr>
        <w:t>r</w:t>
      </w:r>
      <w:r w:rsidR="004A60DB">
        <w:rPr>
          <w:rFonts w:ascii="Times New Roman" w:hAnsi="Times New Roman"/>
          <w:sz w:val="24"/>
          <w:szCs w:val="24"/>
        </w:rPr>
        <w:t xml:space="preserve">ainbow </w:t>
      </w:r>
      <w:r w:rsidR="004251A1">
        <w:rPr>
          <w:rFonts w:ascii="Times New Roman" w:hAnsi="Times New Roman"/>
          <w:sz w:val="24"/>
          <w:szCs w:val="24"/>
        </w:rPr>
        <w:t>t</w:t>
      </w:r>
      <w:r w:rsidR="004A60DB">
        <w:rPr>
          <w:rFonts w:ascii="Times New Roman" w:hAnsi="Times New Roman"/>
          <w:sz w:val="24"/>
          <w:szCs w:val="24"/>
        </w:rPr>
        <w:t xml:space="preserve">rout caught during gill netting and winter creel surveys </w:t>
      </w:r>
      <w:r w:rsidR="00602CFC">
        <w:rPr>
          <w:rFonts w:ascii="Times New Roman" w:hAnsi="Times New Roman"/>
          <w:sz w:val="24"/>
          <w:szCs w:val="24"/>
        </w:rPr>
        <w:t>has also changed</w:t>
      </w:r>
      <w:r w:rsidR="004A60DB">
        <w:rPr>
          <w:rFonts w:ascii="Times New Roman" w:hAnsi="Times New Roman"/>
          <w:sz w:val="24"/>
          <w:szCs w:val="24"/>
        </w:rPr>
        <w:t xml:space="preserve">.  The average length of </w:t>
      </w:r>
      <w:r w:rsidR="004251A1">
        <w:rPr>
          <w:rFonts w:ascii="Times New Roman" w:hAnsi="Times New Roman"/>
          <w:sz w:val="24"/>
          <w:szCs w:val="24"/>
        </w:rPr>
        <w:t>r</w:t>
      </w:r>
      <w:r w:rsidR="004A60DB">
        <w:rPr>
          <w:rFonts w:ascii="Times New Roman" w:hAnsi="Times New Roman"/>
          <w:sz w:val="24"/>
          <w:szCs w:val="24"/>
        </w:rPr>
        <w:t xml:space="preserve">ainbow </w:t>
      </w:r>
      <w:r w:rsidR="004251A1">
        <w:rPr>
          <w:rFonts w:ascii="Times New Roman" w:hAnsi="Times New Roman"/>
          <w:sz w:val="24"/>
          <w:szCs w:val="24"/>
        </w:rPr>
        <w:t>t</w:t>
      </w:r>
      <w:r w:rsidR="004A60DB">
        <w:rPr>
          <w:rFonts w:ascii="Times New Roman" w:hAnsi="Times New Roman"/>
          <w:sz w:val="24"/>
          <w:szCs w:val="24"/>
        </w:rPr>
        <w:t xml:space="preserve">rout caught during both gill netting and </w:t>
      </w:r>
      <w:r>
        <w:rPr>
          <w:rFonts w:ascii="Times New Roman" w:hAnsi="Times New Roman"/>
          <w:sz w:val="24"/>
          <w:szCs w:val="24"/>
        </w:rPr>
        <w:t xml:space="preserve">winter </w:t>
      </w:r>
      <w:r w:rsidR="004A60DB">
        <w:rPr>
          <w:rFonts w:ascii="Times New Roman" w:hAnsi="Times New Roman"/>
          <w:sz w:val="24"/>
          <w:szCs w:val="24"/>
        </w:rPr>
        <w:t>creel survey</w:t>
      </w:r>
      <w:r>
        <w:rPr>
          <w:rFonts w:ascii="Times New Roman" w:hAnsi="Times New Roman"/>
          <w:sz w:val="24"/>
          <w:szCs w:val="24"/>
        </w:rPr>
        <w:t>s</w:t>
      </w:r>
      <w:r w:rsidR="004A60DB">
        <w:rPr>
          <w:rFonts w:ascii="Times New Roman" w:hAnsi="Times New Roman"/>
          <w:sz w:val="24"/>
          <w:szCs w:val="24"/>
        </w:rPr>
        <w:t xml:space="preserve"> increased to approximately 400 mm </w:t>
      </w:r>
      <w:r w:rsidR="00C14109">
        <w:rPr>
          <w:rFonts w:ascii="Times New Roman" w:hAnsi="Times New Roman"/>
          <w:sz w:val="24"/>
          <w:szCs w:val="24"/>
        </w:rPr>
        <w:t>in the</w:t>
      </w:r>
      <w:r w:rsidR="004A60DB">
        <w:rPr>
          <w:rFonts w:ascii="Times New Roman" w:hAnsi="Times New Roman"/>
          <w:sz w:val="24"/>
          <w:szCs w:val="24"/>
        </w:rPr>
        <w:t xml:space="preserve"> 201</w:t>
      </w:r>
      <w:r w:rsidR="00C14109">
        <w:rPr>
          <w:rFonts w:ascii="Times New Roman" w:hAnsi="Times New Roman"/>
          <w:sz w:val="24"/>
          <w:szCs w:val="24"/>
        </w:rPr>
        <w:t>8/2019 sampling periods</w:t>
      </w:r>
      <w:r w:rsidR="00BA629C">
        <w:rPr>
          <w:rFonts w:ascii="Times New Roman" w:hAnsi="Times New Roman"/>
          <w:sz w:val="24"/>
          <w:szCs w:val="24"/>
        </w:rPr>
        <w:t xml:space="preserve"> and</w:t>
      </w:r>
      <w:r w:rsidR="004A60DB">
        <w:rPr>
          <w:rFonts w:ascii="Times New Roman" w:hAnsi="Times New Roman"/>
          <w:sz w:val="24"/>
          <w:szCs w:val="24"/>
        </w:rPr>
        <w:t xml:space="preserve"> both methods show</w:t>
      </w:r>
      <w:r w:rsidR="00BA629C">
        <w:rPr>
          <w:rFonts w:ascii="Times New Roman" w:hAnsi="Times New Roman"/>
          <w:sz w:val="24"/>
          <w:szCs w:val="24"/>
        </w:rPr>
        <w:t>ed</w:t>
      </w:r>
      <w:r w:rsidR="004A60DB">
        <w:rPr>
          <w:rFonts w:ascii="Times New Roman" w:hAnsi="Times New Roman"/>
          <w:sz w:val="24"/>
          <w:szCs w:val="24"/>
        </w:rPr>
        <w:t xml:space="preserve"> another increase</w:t>
      </w:r>
      <w:r w:rsidR="0062643A">
        <w:rPr>
          <w:rFonts w:ascii="Times New Roman" w:hAnsi="Times New Roman"/>
          <w:sz w:val="24"/>
          <w:szCs w:val="24"/>
        </w:rPr>
        <w:t xml:space="preserve"> in average length</w:t>
      </w:r>
      <w:r w:rsidR="004A60DB">
        <w:rPr>
          <w:rFonts w:ascii="Times New Roman" w:hAnsi="Times New Roman"/>
          <w:sz w:val="24"/>
          <w:szCs w:val="24"/>
        </w:rPr>
        <w:t xml:space="preserve"> in 2023.  The congruence of these two data sets lends validity to the fact that a change i</w:t>
      </w:r>
      <w:r w:rsidR="00BA629C">
        <w:rPr>
          <w:rFonts w:ascii="Times New Roman" w:hAnsi="Times New Roman"/>
          <w:sz w:val="24"/>
          <w:szCs w:val="24"/>
        </w:rPr>
        <w:t>n</w:t>
      </w:r>
      <w:r w:rsidR="004A60DB">
        <w:rPr>
          <w:rFonts w:ascii="Times New Roman" w:hAnsi="Times New Roman"/>
          <w:sz w:val="24"/>
          <w:szCs w:val="24"/>
        </w:rPr>
        <w:t xml:space="preserve"> size structure has occurred.  The increase in</w:t>
      </w:r>
      <w:r w:rsidR="002415B8">
        <w:rPr>
          <w:rFonts w:ascii="Times New Roman" w:hAnsi="Times New Roman"/>
          <w:sz w:val="24"/>
          <w:szCs w:val="24"/>
        </w:rPr>
        <w:t xml:space="preserve"> </w:t>
      </w:r>
      <w:r w:rsidR="004251A1">
        <w:rPr>
          <w:rFonts w:ascii="Times New Roman" w:hAnsi="Times New Roman"/>
          <w:sz w:val="24"/>
          <w:szCs w:val="24"/>
        </w:rPr>
        <w:t>r</w:t>
      </w:r>
      <w:r w:rsidR="002415B8">
        <w:rPr>
          <w:rFonts w:ascii="Times New Roman" w:hAnsi="Times New Roman"/>
          <w:sz w:val="24"/>
          <w:szCs w:val="24"/>
        </w:rPr>
        <w:t xml:space="preserve">ainbow </w:t>
      </w:r>
      <w:r w:rsidR="004251A1">
        <w:rPr>
          <w:rFonts w:ascii="Times New Roman" w:hAnsi="Times New Roman"/>
          <w:sz w:val="24"/>
          <w:szCs w:val="24"/>
        </w:rPr>
        <w:t>t</w:t>
      </w:r>
      <w:r w:rsidR="002415B8">
        <w:rPr>
          <w:rFonts w:ascii="Times New Roman" w:hAnsi="Times New Roman"/>
          <w:sz w:val="24"/>
          <w:szCs w:val="24"/>
        </w:rPr>
        <w:t>rout</w:t>
      </w:r>
      <w:r w:rsidR="004A60DB">
        <w:rPr>
          <w:rFonts w:ascii="Times New Roman" w:hAnsi="Times New Roman"/>
          <w:sz w:val="24"/>
          <w:szCs w:val="24"/>
        </w:rPr>
        <w:t xml:space="preserve"> size also </w:t>
      </w:r>
      <w:r>
        <w:rPr>
          <w:rFonts w:ascii="Times New Roman" w:hAnsi="Times New Roman"/>
          <w:sz w:val="24"/>
          <w:szCs w:val="24"/>
        </w:rPr>
        <w:t xml:space="preserve">happened nearly synonymous with the reduction in catch rates observed in </w:t>
      </w:r>
      <w:r w:rsidR="00BA629C">
        <w:rPr>
          <w:rFonts w:ascii="Times New Roman" w:hAnsi="Times New Roman"/>
          <w:sz w:val="24"/>
          <w:szCs w:val="24"/>
        </w:rPr>
        <w:t>gill netting</w:t>
      </w:r>
      <w:r>
        <w:rPr>
          <w:rFonts w:ascii="Times New Roman" w:hAnsi="Times New Roman"/>
          <w:sz w:val="24"/>
          <w:szCs w:val="24"/>
        </w:rPr>
        <w:t xml:space="preserve">.  This trend of increased size in rainbow trout during a period of reduced </w:t>
      </w:r>
      <w:r w:rsidR="00CC2B67">
        <w:rPr>
          <w:rFonts w:ascii="Times New Roman" w:hAnsi="Times New Roman"/>
          <w:sz w:val="24"/>
          <w:szCs w:val="24"/>
        </w:rPr>
        <w:t>catch rates</w:t>
      </w:r>
      <w:r>
        <w:rPr>
          <w:rFonts w:ascii="Times New Roman" w:hAnsi="Times New Roman"/>
          <w:sz w:val="24"/>
          <w:szCs w:val="24"/>
        </w:rPr>
        <w:t xml:space="preserve"> again reinforces that a </w:t>
      </w:r>
      <w:r w:rsidR="00CC2B67">
        <w:rPr>
          <w:rFonts w:ascii="Times New Roman" w:hAnsi="Times New Roman"/>
          <w:sz w:val="24"/>
          <w:szCs w:val="24"/>
        </w:rPr>
        <w:t xml:space="preserve">reduction in </w:t>
      </w:r>
      <w:r>
        <w:rPr>
          <w:rFonts w:ascii="Times New Roman" w:hAnsi="Times New Roman"/>
          <w:sz w:val="24"/>
          <w:szCs w:val="24"/>
        </w:rPr>
        <w:t>abundance has occurred</w:t>
      </w:r>
      <w:r w:rsidR="00BA629C">
        <w:rPr>
          <w:rFonts w:ascii="Times New Roman" w:hAnsi="Times New Roman"/>
          <w:sz w:val="24"/>
          <w:szCs w:val="24"/>
        </w:rPr>
        <w:t>.  T</w:t>
      </w:r>
      <w:r>
        <w:rPr>
          <w:rFonts w:ascii="Times New Roman" w:hAnsi="Times New Roman"/>
          <w:sz w:val="24"/>
          <w:szCs w:val="24"/>
        </w:rPr>
        <w:t>his pattern represents density dependent growth commonly seen in salmonids in la</w:t>
      </w:r>
      <w:r w:rsidR="00602CFC">
        <w:rPr>
          <w:rFonts w:ascii="Times New Roman" w:hAnsi="Times New Roman"/>
          <w:sz w:val="24"/>
          <w:szCs w:val="24"/>
        </w:rPr>
        <w:t>ke/reservoir</w:t>
      </w:r>
      <w:r>
        <w:rPr>
          <w:rFonts w:ascii="Times New Roman" w:hAnsi="Times New Roman"/>
          <w:sz w:val="24"/>
          <w:szCs w:val="24"/>
        </w:rPr>
        <w:t xml:space="preserve"> environments</w:t>
      </w:r>
      <w:r w:rsidR="00BA629C">
        <w:rPr>
          <w:rFonts w:ascii="Times New Roman" w:hAnsi="Times New Roman"/>
          <w:sz w:val="24"/>
          <w:szCs w:val="24"/>
        </w:rPr>
        <w:t xml:space="preserve"> (i.e. lower densities leads to higher growth)</w:t>
      </w:r>
      <w:r>
        <w:rPr>
          <w:rFonts w:ascii="Times New Roman" w:hAnsi="Times New Roman"/>
          <w:sz w:val="24"/>
          <w:szCs w:val="24"/>
        </w:rPr>
        <w:t xml:space="preserve">.   </w:t>
      </w:r>
    </w:p>
    <w:p w14:paraId="5239E17B" w14:textId="56F41149" w:rsidR="00CC2B67" w:rsidRDefault="00424369" w:rsidP="002053CB">
      <w:pPr>
        <w:spacing w:before="200" w:line="240" w:lineRule="auto"/>
        <w:rPr>
          <w:rFonts w:ascii="Times New Roman" w:hAnsi="Times New Roman"/>
          <w:sz w:val="24"/>
          <w:szCs w:val="24"/>
        </w:rPr>
      </w:pPr>
      <w:r>
        <w:rPr>
          <w:rFonts w:ascii="Times New Roman" w:hAnsi="Times New Roman"/>
          <w:sz w:val="24"/>
          <w:szCs w:val="24"/>
        </w:rPr>
        <w:t xml:space="preserve">The cause for reduced </w:t>
      </w:r>
      <w:r w:rsidR="004251A1">
        <w:rPr>
          <w:rFonts w:ascii="Times New Roman" w:hAnsi="Times New Roman"/>
          <w:sz w:val="24"/>
          <w:szCs w:val="24"/>
        </w:rPr>
        <w:t>r</w:t>
      </w:r>
      <w:r>
        <w:rPr>
          <w:rFonts w:ascii="Times New Roman" w:hAnsi="Times New Roman"/>
          <w:sz w:val="24"/>
          <w:szCs w:val="24"/>
        </w:rPr>
        <w:t xml:space="preserve">ainbow </w:t>
      </w:r>
      <w:r w:rsidR="004251A1">
        <w:rPr>
          <w:rFonts w:ascii="Times New Roman" w:hAnsi="Times New Roman"/>
          <w:sz w:val="24"/>
          <w:szCs w:val="24"/>
        </w:rPr>
        <w:t>t</w:t>
      </w:r>
      <w:r>
        <w:rPr>
          <w:rFonts w:ascii="Times New Roman" w:hAnsi="Times New Roman"/>
          <w:sz w:val="24"/>
          <w:szCs w:val="24"/>
        </w:rPr>
        <w:t>rout densities in Georgetown Lake is not completely understood.  Stocking rates have remained consistent for over 20 years</w:t>
      </w:r>
      <w:r w:rsidR="00602CFC">
        <w:rPr>
          <w:rFonts w:ascii="Times New Roman" w:hAnsi="Times New Roman"/>
          <w:sz w:val="24"/>
          <w:szCs w:val="24"/>
        </w:rPr>
        <w:t>.  The</w:t>
      </w:r>
      <w:r>
        <w:rPr>
          <w:rFonts w:ascii="Times New Roman" w:hAnsi="Times New Roman"/>
          <w:sz w:val="24"/>
          <w:szCs w:val="24"/>
        </w:rPr>
        <w:t xml:space="preserve"> </w:t>
      </w:r>
      <w:r w:rsidR="00602CFC">
        <w:rPr>
          <w:rFonts w:ascii="Times New Roman" w:hAnsi="Times New Roman"/>
          <w:sz w:val="24"/>
          <w:szCs w:val="24"/>
        </w:rPr>
        <w:t xml:space="preserve">stocking of </w:t>
      </w:r>
      <w:r>
        <w:rPr>
          <w:rFonts w:ascii="Times New Roman" w:hAnsi="Times New Roman"/>
          <w:sz w:val="24"/>
          <w:szCs w:val="24"/>
        </w:rPr>
        <w:t xml:space="preserve">Gerrard </w:t>
      </w:r>
      <w:r w:rsidR="00602CFC">
        <w:rPr>
          <w:rFonts w:ascii="Times New Roman" w:hAnsi="Times New Roman"/>
          <w:sz w:val="24"/>
          <w:szCs w:val="24"/>
        </w:rPr>
        <w:t>S</w:t>
      </w:r>
      <w:r>
        <w:rPr>
          <w:rFonts w:ascii="Times New Roman" w:hAnsi="Times New Roman"/>
          <w:sz w:val="24"/>
          <w:szCs w:val="24"/>
        </w:rPr>
        <w:t>train</w:t>
      </w:r>
      <w:r w:rsidR="00602CFC">
        <w:rPr>
          <w:rFonts w:ascii="Times New Roman" w:hAnsi="Times New Roman"/>
          <w:sz w:val="24"/>
          <w:szCs w:val="24"/>
        </w:rPr>
        <w:t xml:space="preserve"> </w:t>
      </w:r>
      <w:r w:rsidR="001A3534">
        <w:rPr>
          <w:rFonts w:ascii="Times New Roman" w:hAnsi="Times New Roman"/>
          <w:sz w:val="24"/>
          <w:szCs w:val="24"/>
        </w:rPr>
        <w:lastRenderedPageBreak/>
        <w:t>r</w:t>
      </w:r>
      <w:r w:rsidR="00602CFC">
        <w:rPr>
          <w:rFonts w:ascii="Times New Roman" w:hAnsi="Times New Roman"/>
          <w:sz w:val="24"/>
          <w:szCs w:val="24"/>
        </w:rPr>
        <w:t xml:space="preserve">ainbow </w:t>
      </w:r>
      <w:r w:rsidR="001A3534">
        <w:rPr>
          <w:rFonts w:ascii="Times New Roman" w:hAnsi="Times New Roman"/>
          <w:sz w:val="24"/>
          <w:szCs w:val="24"/>
        </w:rPr>
        <w:t>t</w:t>
      </w:r>
      <w:r w:rsidR="00602CFC">
        <w:rPr>
          <w:rFonts w:ascii="Times New Roman" w:hAnsi="Times New Roman"/>
          <w:sz w:val="24"/>
          <w:szCs w:val="24"/>
        </w:rPr>
        <w:t>rout was initiated</w:t>
      </w:r>
      <w:r w:rsidR="00CC2B67">
        <w:rPr>
          <w:rFonts w:ascii="Times New Roman" w:hAnsi="Times New Roman"/>
          <w:sz w:val="24"/>
          <w:szCs w:val="24"/>
        </w:rPr>
        <w:t xml:space="preserve"> in 2015</w:t>
      </w:r>
      <w:r w:rsidR="00602CFC">
        <w:rPr>
          <w:rFonts w:ascii="Times New Roman" w:hAnsi="Times New Roman"/>
          <w:sz w:val="24"/>
          <w:szCs w:val="24"/>
        </w:rPr>
        <w:t xml:space="preserve"> but stocking densities of Arlee and Eagle Lake Strains were reduced accordingly </w:t>
      </w:r>
      <w:r w:rsidR="004251A1">
        <w:rPr>
          <w:rFonts w:ascii="Times New Roman" w:hAnsi="Times New Roman"/>
          <w:sz w:val="24"/>
          <w:szCs w:val="24"/>
        </w:rPr>
        <w:t>in attempt to</w:t>
      </w:r>
      <w:r w:rsidR="00602CFC">
        <w:rPr>
          <w:rFonts w:ascii="Times New Roman" w:hAnsi="Times New Roman"/>
          <w:sz w:val="24"/>
          <w:szCs w:val="24"/>
        </w:rPr>
        <w:t xml:space="preserve"> not affect the densities of </w:t>
      </w:r>
      <w:r w:rsidR="004251A1">
        <w:rPr>
          <w:rFonts w:ascii="Times New Roman" w:hAnsi="Times New Roman"/>
          <w:sz w:val="24"/>
          <w:szCs w:val="24"/>
        </w:rPr>
        <w:t>r</w:t>
      </w:r>
      <w:r w:rsidR="00602CFC">
        <w:rPr>
          <w:rFonts w:ascii="Times New Roman" w:hAnsi="Times New Roman"/>
          <w:sz w:val="24"/>
          <w:szCs w:val="24"/>
        </w:rPr>
        <w:t xml:space="preserve">ainbow </w:t>
      </w:r>
      <w:r w:rsidR="004251A1">
        <w:rPr>
          <w:rFonts w:ascii="Times New Roman" w:hAnsi="Times New Roman"/>
          <w:sz w:val="24"/>
          <w:szCs w:val="24"/>
        </w:rPr>
        <w:t>t</w:t>
      </w:r>
      <w:r w:rsidR="00602CFC">
        <w:rPr>
          <w:rFonts w:ascii="Times New Roman" w:hAnsi="Times New Roman"/>
          <w:sz w:val="24"/>
          <w:szCs w:val="24"/>
        </w:rPr>
        <w:t xml:space="preserve">rout in the fishery. </w:t>
      </w:r>
      <w:r>
        <w:rPr>
          <w:rFonts w:ascii="Times New Roman" w:hAnsi="Times New Roman"/>
          <w:sz w:val="24"/>
          <w:szCs w:val="24"/>
        </w:rPr>
        <w:t xml:space="preserve"> </w:t>
      </w:r>
      <w:r w:rsidR="00602CFC">
        <w:rPr>
          <w:rFonts w:ascii="Times New Roman" w:hAnsi="Times New Roman"/>
          <w:sz w:val="24"/>
          <w:szCs w:val="24"/>
        </w:rPr>
        <w:t>A</w:t>
      </w:r>
      <w:r>
        <w:rPr>
          <w:rFonts w:ascii="Times New Roman" w:hAnsi="Times New Roman"/>
          <w:sz w:val="24"/>
          <w:szCs w:val="24"/>
        </w:rPr>
        <w:t>n increase in phosphorus in the system</w:t>
      </w:r>
      <w:r w:rsidR="00602CFC">
        <w:rPr>
          <w:rFonts w:ascii="Times New Roman" w:hAnsi="Times New Roman"/>
          <w:sz w:val="24"/>
          <w:szCs w:val="24"/>
        </w:rPr>
        <w:t xml:space="preserve"> was observed</w:t>
      </w:r>
      <w:r w:rsidR="00CC2B67">
        <w:rPr>
          <w:rFonts w:ascii="Times New Roman" w:hAnsi="Times New Roman"/>
          <w:sz w:val="24"/>
          <w:szCs w:val="24"/>
        </w:rPr>
        <w:t xml:space="preserve"> in 2021-2023</w:t>
      </w:r>
      <w:r>
        <w:rPr>
          <w:rFonts w:ascii="Times New Roman" w:hAnsi="Times New Roman"/>
          <w:sz w:val="24"/>
          <w:szCs w:val="24"/>
        </w:rPr>
        <w:t xml:space="preserve">, however an increase in productivity would generally lead to an overall increase in </w:t>
      </w:r>
      <w:r w:rsidR="001A3534">
        <w:rPr>
          <w:rFonts w:ascii="Times New Roman" w:hAnsi="Times New Roman"/>
          <w:sz w:val="24"/>
          <w:szCs w:val="24"/>
        </w:rPr>
        <w:t>biomass</w:t>
      </w:r>
      <w:r w:rsidR="00CC2B67">
        <w:rPr>
          <w:rFonts w:ascii="Times New Roman" w:hAnsi="Times New Roman"/>
          <w:sz w:val="24"/>
          <w:szCs w:val="24"/>
        </w:rPr>
        <w:t xml:space="preserve"> with both size and abundance</w:t>
      </w:r>
      <w:r w:rsidR="00602CFC">
        <w:rPr>
          <w:rFonts w:ascii="Times New Roman" w:hAnsi="Times New Roman"/>
          <w:sz w:val="24"/>
          <w:szCs w:val="24"/>
        </w:rPr>
        <w:t xml:space="preserve"> of fish</w:t>
      </w:r>
      <w:r w:rsidR="00CC2B67">
        <w:rPr>
          <w:rFonts w:ascii="Times New Roman" w:hAnsi="Times New Roman"/>
          <w:sz w:val="24"/>
          <w:szCs w:val="24"/>
        </w:rPr>
        <w:t xml:space="preserve"> expected to increase</w:t>
      </w:r>
      <w:r w:rsidR="00602CFC">
        <w:rPr>
          <w:rFonts w:ascii="Times New Roman" w:hAnsi="Times New Roman"/>
          <w:sz w:val="24"/>
          <w:szCs w:val="24"/>
        </w:rPr>
        <w:t>, not a reduction in abundance and increase in size</w:t>
      </w:r>
      <w:r w:rsidR="00CC2B67">
        <w:rPr>
          <w:rFonts w:ascii="Times New Roman" w:hAnsi="Times New Roman"/>
          <w:sz w:val="24"/>
          <w:szCs w:val="24"/>
        </w:rPr>
        <w:t>.</w:t>
      </w:r>
      <w:r w:rsidR="007F703B">
        <w:rPr>
          <w:rFonts w:ascii="Times New Roman" w:hAnsi="Times New Roman"/>
          <w:sz w:val="24"/>
          <w:szCs w:val="24"/>
        </w:rPr>
        <w:t xml:space="preserve">  This is not to say that nutrients aren’t a factor in increasing size, but they are likely not the only factor and population size/density appears to also be affecting rainbow trout size.  </w:t>
      </w:r>
    </w:p>
    <w:p w14:paraId="21FFFE0B" w14:textId="4E2E3F0D" w:rsidR="001A3534" w:rsidRDefault="00CC2B67" w:rsidP="002053CB">
      <w:pPr>
        <w:spacing w:before="200" w:line="240" w:lineRule="auto"/>
        <w:rPr>
          <w:rFonts w:ascii="Times New Roman" w:hAnsi="Times New Roman"/>
          <w:sz w:val="24"/>
          <w:szCs w:val="24"/>
        </w:rPr>
      </w:pPr>
      <w:r>
        <w:rPr>
          <w:rFonts w:ascii="Times New Roman" w:hAnsi="Times New Roman"/>
          <w:sz w:val="24"/>
          <w:szCs w:val="24"/>
        </w:rPr>
        <w:t xml:space="preserve">One likely scenario that could </w:t>
      </w:r>
      <w:r w:rsidR="0031715A">
        <w:rPr>
          <w:rFonts w:ascii="Times New Roman" w:hAnsi="Times New Roman"/>
          <w:sz w:val="24"/>
          <w:szCs w:val="24"/>
        </w:rPr>
        <w:t xml:space="preserve">lead to </w:t>
      </w:r>
      <w:r>
        <w:rPr>
          <w:rFonts w:ascii="Times New Roman" w:hAnsi="Times New Roman"/>
          <w:sz w:val="24"/>
          <w:szCs w:val="24"/>
        </w:rPr>
        <w:t xml:space="preserve">fewer </w:t>
      </w:r>
      <w:r w:rsidR="004251A1">
        <w:rPr>
          <w:rFonts w:ascii="Times New Roman" w:hAnsi="Times New Roman"/>
          <w:sz w:val="24"/>
          <w:szCs w:val="24"/>
        </w:rPr>
        <w:t>r</w:t>
      </w:r>
      <w:r>
        <w:rPr>
          <w:rFonts w:ascii="Times New Roman" w:hAnsi="Times New Roman"/>
          <w:sz w:val="24"/>
          <w:szCs w:val="24"/>
        </w:rPr>
        <w:t xml:space="preserve">ainbow </w:t>
      </w:r>
      <w:r w:rsidR="004251A1">
        <w:rPr>
          <w:rFonts w:ascii="Times New Roman" w:hAnsi="Times New Roman"/>
          <w:sz w:val="24"/>
          <w:szCs w:val="24"/>
        </w:rPr>
        <w:t>t</w:t>
      </w:r>
      <w:r>
        <w:rPr>
          <w:rFonts w:ascii="Times New Roman" w:hAnsi="Times New Roman"/>
          <w:sz w:val="24"/>
          <w:szCs w:val="24"/>
        </w:rPr>
        <w:t xml:space="preserve">rout and larger average size is an increase in </w:t>
      </w:r>
      <w:r w:rsidR="0031715A">
        <w:rPr>
          <w:rFonts w:ascii="Times New Roman" w:hAnsi="Times New Roman"/>
          <w:sz w:val="24"/>
          <w:szCs w:val="24"/>
        </w:rPr>
        <w:t xml:space="preserve">angler </w:t>
      </w:r>
      <w:r>
        <w:rPr>
          <w:rFonts w:ascii="Times New Roman" w:hAnsi="Times New Roman"/>
          <w:sz w:val="24"/>
          <w:szCs w:val="24"/>
        </w:rPr>
        <w:t>pressure and harves</w:t>
      </w:r>
      <w:r w:rsidR="00DB54C9">
        <w:rPr>
          <w:rFonts w:ascii="Times New Roman" w:hAnsi="Times New Roman"/>
          <w:sz w:val="24"/>
          <w:szCs w:val="24"/>
        </w:rPr>
        <w:t>t</w:t>
      </w:r>
      <w:r>
        <w:rPr>
          <w:rFonts w:ascii="Times New Roman" w:hAnsi="Times New Roman"/>
          <w:sz w:val="24"/>
          <w:szCs w:val="24"/>
        </w:rPr>
        <w:t>.  Georgetown Lake has experienced a significant increase in pressure over the past two decades</w:t>
      </w:r>
      <w:r w:rsidR="00DB54C9">
        <w:rPr>
          <w:rFonts w:ascii="Times New Roman" w:hAnsi="Times New Roman"/>
          <w:sz w:val="24"/>
          <w:szCs w:val="24"/>
        </w:rPr>
        <w:t xml:space="preserve"> (Figure</w:t>
      </w:r>
      <w:r w:rsidR="0014041C">
        <w:rPr>
          <w:rFonts w:ascii="Times New Roman" w:hAnsi="Times New Roman"/>
          <w:sz w:val="24"/>
          <w:szCs w:val="24"/>
        </w:rPr>
        <w:t xml:space="preserve"> 23</w:t>
      </w:r>
      <w:r w:rsidR="00DB54C9">
        <w:rPr>
          <w:rFonts w:ascii="Times New Roman" w:hAnsi="Times New Roman"/>
          <w:sz w:val="24"/>
          <w:szCs w:val="24"/>
        </w:rPr>
        <w:t>).  Angling pressure at Georgetown Lake generally averaged between 40-50,000 angler days per year in the early1990’s, 50-60,000 angler days in late 1990’s and 2000’s, and</w:t>
      </w:r>
      <w:r w:rsidR="0031715A">
        <w:rPr>
          <w:rFonts w:ascii="Times New Roman" w:hAnsi="Times New Roman"/>
          <w:sz w:val="24"/>
          <w:szCs w:val="24"/>
        </w:rPr>
        <w:t xml:space="preserve"> </w:t>
      </w:r>
      <w:r w:rsidR="00DB54C9">
        <w:rPr>
          <w:rFonts w:ascii="Times New Roman" w:hAnsi="Times New Roman"/>
          <w:sz w:val="24"/>
          <w:szCs w:val="24"/>
        </w:rPr>
        <w:t xml:space="preserve">60-80,000 in the last decade (although there has been significant variability in recent estimates). </w:t>
      </w:r>
      <w:r w:rsidR="006F170A">
        <w:rPr>
          <w:rFonts w:ascii="Times New Roman" w:hAnsi="Times New Roman"/>
          <w:sz w:val="24"/>
          <w:szCs w:val="24"/>
        </w:rPr>
        <w:t xml:space="preserve"> MFWP’s winter creel survey data indicates that a</w:t>
      </w:r>
      <w:r w:rsidR="00DB54C9">
        <w:rPr>
          <w:rFonts w:ascii="Times New Roman" w:hAnsi="Times New Roman"/>
          <w:sz w:val="24"/>
          <w:szCs w:val="24"/>
        </w:rPr>
        <w:t xml:space="preserve"> significant portion of Georgetown Lake anglers harvest fish and thus increasing pressure no doubt has led to increased harvest.  With th</w:t>
      </w:r>
      <w:r w:rsidR="0031715A">
        <w:rPr>
          <w:rFonts w:ascii="Times New Roman" w:hAnsi="Times New Roman"/>
          <w:sz w:val="24"/>
          <w:szCs w:val="24"/>
        </w:rPr>
        <w:t xml:space="preserve">is </w:t>
      </w:r>
      <w:r w:rsidR="00DB54C9">
        <w:rPr>
          <w:rFonts w:ascii="Times New Roman" w:hAnsi="Times New Roman"/>
          <w:sz w:val="24"/>
          <w:szCs w:val="24"/>
        </w:rPr>
        <w:t xml:space="preserve">increase in angling pressure that Georgetown Lake has experienced in the previous couple of decades, </w:t>
      </w:r>
      <w:r w:rsidR="007F703B">
        <w:rPr>
          <w:rFonts w:ascii="Times New Roman" w:hAnsi="Times New Roman"/>
          <w:sz w:val="24"/>
          <w:szCs w:val="24"/>
        </w:rPr>
        <w:t xml:space="preserve">it is </w:t>
      </w:r>
      <w:r w:rsidR="0031715A">
        <w:rPr>
          <w:rFonts w:ascii="Times New Roman" w:hAnsi="Times New Roman"/>
          <w:sz w:val="24"/>
          <w:szCs w:val="24"/>
        </w:rPr>
        <w:t>suspect</w:t>
      </w:r>
      <w:r w:rsidR="007F703B">
        <w:rPr>
          <w:rFonts w:ascii="Times New Roman" w:hAnsi="Times New Roman"/>
          <w:sz w:val="24"/>
          <w:szCs w:val="24"/>
        </w:rPr>
        <w:t>ed</w:t>
      </w:r>
      <w:r w:rsidR="0031715A">
        <w:rPr>
          <w:rFonts w:ascii="Times New Roman" w:hAnsi="Times New Roman"/>
          <w:sz w:val="24"/>
          <w:szCs w:val="24"/>
        </w:rPr>
        <w:t xml:space="preserve"> that this is the primary factor leading to the</w:t>
      </w:r>
      <w:r w:rsidR="00DB54C9">
        <w:rPr>
          <w:rFonts w:ascii="Times New Roman" w:hAnsi="Times New Roman"/>
          <w:sz w:val="24"/>
          <w:szCs w:val="24"/>
        </w:rPr>
        <w:t xml:space="preserve"> reduction </w:t>
      </w:r>
      <w:r w:rsidR="0031715A">
        <w:rPr>
          <w:rFonts w:ascii="Times New Roman" w:hAnsi="Times New Roman"/>
          <w:sz w:val="24"/>
          <w:szCs w:val="24"/>
        </w:rPr>
        <w:t>of</w:t>
      </w:r>
      <w:r w:rsidR="00DB54C9">
        <w:rPr>
          <w:rFonts w:ascii="Times New Roman" w:hAnsi="Times New Roman"/>
          <w:sz w:val="24"/>
          <w:szCs w:val="24"/>
        </w:rPr>
        <w:t xml:space="preserve"> rainbow trout abundance.</w:t>
      </w:r>
    </w:p>
    <w:p w14:paraId="244253ED" w14:textId="08E05A12" w:rsidR="001A3534" w:rsidRDefault="001A3534" w:rsidP="002053CB">
      <w:pPr>
        <w:spacing w:before="200" w:line="240" w:lineRule="auto"/>
        <w:rPr>
          <w:rFonts w:ascii="Times New Roman" w:hAnsi="Times New Roman"/>
          <w:sz w:val="24"/>
          <w:szCs w:val="24"/>
        </w:rPr>
      </w:pPr>
      <w:r>
        <w:rPr>
          <w:rFonts w:ascii="Times New Roman" w:hAnsi="Times New Roman"/>
          <w:sz w:val="24"/>
          <w:szCs w:val="24"/>
        </w:rPr>
        <w:t xml:space="preserve">Figure </w:t>
      </w:r>
      <w:r w:rsidR="00FF7604">
        <w:rPr>
          <w:rFonts w:ascii="Times New Roman" w:hAnsi="Times New Roman"/>
          <w:sz w:val="24"/>
          <w:szCs w:val="24"/>
        </w:rPr>
        <w:t>23</w:t>
      </w:r>
      <w:r>
        <w:rPr>
          <w:rFonts w:ascii="Times New Roman" w:hAnsi="Times New Roman"/>
          <w:sz w:val="24"/>
          <w:szCs w:val="24"/>
        </w:rPr>
        <w:t xml:space="preserve">.  Angling pressure (angler days) expended at Georgetown Lake over the last several decades.  These data are compiled from a mail survey completed biennially by MFWP.  </w:t>
      </w:r>
    </w:p>
    <w:p w14:paraId="58435ED0" w14:textId="32B94127" w:rsidR="00602CFC" w:rsidRDefault="001A3534" w:rsidP="002053C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4A65C16C" wp14:editId="7808A75C">
            <wp:extent cx="4394200" cy="2692588"/>
            <wp:effectExtent l="0" t="0" r="0" b="0"/>
            <wp:docPr id="160555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232" cy="2696284"/>
                    </a:xfrm>
                    <a:prstGeom prst="rect">
                      <a:avLst/>
                    </a:prstGeom>
                    <a:noFill/>
                  </pic:spPr>
                </pic:pic>
              </a:graphicData>
            </a:graphic>
          </wp:inline>
        </w:drawing>
      </w:r>
      <w:r w:rsidR="00DB54C9">
        <w:rPr>
          <w:rFonts w:ascii="Times New Roman" w:hAnsi="Times New Roman"/>
          <w:sz w:val="24"/>
          <w:szCs w:val="24"/>
        </w:rPr>
        <w:t xml:space="preserve">  </w:t>
      </w:r>
    </w:p>
    <w:p w14:paraId="0D2C607B" w14:textId="74ECEAD2" w:rsidR="00342E4E" w:rsidRDefault="00DB54C9" w:rsidP="002053CB">
      <w:pPr>
        <w:spacing w:before="200" w:line="240" w:lineRule="auto"/>
        <w:rPr>
          <w:rFonts w:ascii="Times New Roman" w:hAnsi="Times New Roman"/>
          <w:sz w:val="24"/>
          <w:szCs w:val="24"/>
        </w:rPr>
      </w:pPr>
      <w:r>
        <w:rPr>
          <w:rFonts w:ascii="Times New Roman" w:hAnsi="Times New Roman"/>
          <w:sz w:val="24"/>
          <w:szCs w:val="24"/>
        </w:rPr>
        <w:t xml:space="preserve">Another factor that could be affecting </w:t>
      </w:r>
      <w:r w:rsidR="004251A1">
        <w:rPr>
          <w:rFonts w:ascii="Times New Roman" w:hAnsi="Times New Roman"/>
          <w:sz w:val="24"/>
          <w:szCs w:val="24"/>
        </w:rPr>
        <w:t>r</w:t>
      </w:r>
      <w:r>
        <w:rPr>
          <w:rFonts w:ascii="Times New Roman" w:hAnsi="Times New Roman"/>
          <w:sz w:val="24"/>
          <w:szCs w:val="24"/>
        </w:rPr>
        <w:t xml:space="preserve">ainbow </w:t>
      </w:r>
      <w:r w:rsidR="004251A1">
        <w:rPr>
          <w:rFonts w:ascii="Times New Roman" w:hAnsi="Times New Roman"/>
          <w:sz w:val="24"/>
          <w:szCs w:val="24"/>
        </w:rPr>
        <w:t>t</w:t>
      </w:r>
      <w:r>
        <w:rPr>
          <w:rFonts w:ascii="Times New Roman" w:hAnsi="Times New Roman"/>
          <w:sz w:val="24"/>
          <w:szCs w:val="24"/>
        </w:rPr>
        <w:t xml:space="preserve">rout abundance are the two </w:t>
      </w:r>
      <w:r w:rsidR="007A09CB">
        <w:rPr>
          <w:rFonts w:ascii="Times New Roman" w:hAnsi="Times New Roman"/>
          <w:sz w:val="24"/>
          <w:szCs w:val="24"/>
        </w:rPr>
        <w:t>winterkill events</w:t>
      </w:r>
      <w:r>
        <w:rPr>
          <w:rFonts w:ascii="Times New Roman" w:hAnsi="Times New Roman"/>
          <w:sz w:val="24"/>
          <w:szCs w:val="24"/>
        </w:rPr>
        <w:t xml:space="preserve"> experienced in 201</w:t>
      </w:r>
      <w:r w:rsidR="00920525">
        <w:rPr>
          <w:rFonts w:ascii="Times New Roman" w:hAnsi="Times New Roman"/>
          <w:sz w:val="24"/>
          <w:szCs w:val="24"/>
        </w:rPr>
        <w:t>8</w:t>
      </w:r>
      <w:r>
        <w:rPr>
          <w:rFonts w:ascii="Times New Roman" w:hAnsi="Times New Roman"/>
          <w:sz w:val="24"/>
          <w:szCs w:val="24"/>
        </w:rPr>
        <w:t xml:space="preserve"> and 202</w:t>
      </w:r>
      <w:r w:rsidR="00920525">
        <w:rPr>
          <w:rFonts w:ascii="Times New Roman" w:hAnsi="Times New Roman"/>
          <w:sz w:val="24"/>
          <w:szCs w:val="24"/>
        </w:rPr>
        <w:t>3</w:t>
      </w:r>
      <w:r>
        <w:rPr>
          <w:rFonts w:ascii="Times New Roman" w:hAnsi="Times New Roman"/>
          <w:sz w:val="24"/>
          <w:szCs w:val="24"/>
        </w:rPr>
        <w:t xml:space="preserve">. </w:t>
      </w:r>
      <w:r w:rsidR="00602CFC">
        <w:rPr>
          <w:rFonts w:ascii="Times New Roman" w:hAnsi="Times New Roman"/>
          <w:sz w:val="24"/>
          <w:szCs w:val="24"/>
        </w:rPr>
        <w:t xml:space="preserve"> A minimal</w:t>
      </w:r>
      <w:r w:rsidR="0031715A">
        <w:rPr>
          <w:rFonts w:ascii="Times New Roman" w:hAnsi="Times New Roman"/>
          <w:sz w:val="24"/>
          <w:szCs w:val="24"/>
        </w:rPr>
        <w:t xml:space="preserve"> reduction in </w:t>
      </w:r>
      <w:r w:rsidR="004251A1">
        <w:rPr>
          <w:rFonts w:ascii="Times New Roman" w:hAnsi="Times New Roman"/>
          <w:sz w:val="24"/>
          <w:szCs w:val="24"/>
        </w:rPr>
        <w:t>r</w:t>
      </w:r>
      <w:r w:rsidR="00602CFC">
        <w:rPr>
          <w:rFonts w:ascii="Times New Roman" w:hAnsi="Times New Roman"/>
          <w:sz w:val="24"/>
          <w:szCs w:val="24"/>
        </w:rPr>
        <w:t xml:space="preserve">ainbow </w:t>
      </w:r>
      <w:r w:rsidR="004251A1">
        <w:rPr>
          <w:rFonts w:ascii="Times New Roman" w:hAnsi="Times New Roman"/>
          <w:sz w:val="24"/>
          <w:szCs w:val="24"/>
        </w:rPr>
        <w:t>t</w:t>
      </w:r>
      <w:r w:rsidR="00602CFC">
        <w:rPr>
          <w:rFonts w:ascii="Times New Roman" w:hAnsi="Times New Roman"/>
          <w:sz w:val="24"/>
          <w:szCs w:val="24"/>
        </w:rPr>
        <w:t xml:space="preserve">rout </w:t>
      </w:r>
      <w:r w:rsidR="0031715A">
        <w:rPr>
          <w:rFonts w:ascii="Times New Roman" w:hAnsi="Times New Roman"/>
          <w:sz w:val="24"/>
          <w:szCs w:val="24"/>
        </w:rPr>
        <w:t>gill net catch rates w</w:t>
      </w:r>
      <w:r w:rsidR="00BF0860">
        <w:rPr>
          <w:rFonts w:ascii="Times New Roman" w:hAnsi="Times New Roman"/>
          <w:sz w:val="24"/>
          <w:szCs w:val="24"/>
        </w:rPr>
        <w:t>as</w:t>
      </w:r>
      <w:r w:rsidR="0031715A">
        <w:rPr>
          <w:rFonts w:ascii="Times New Roman" w:hAnsi="Times New Roman"/>
          <w:sz w:val="24"/>
          <w:szCs w:val="24"/>
        </w:rPr>
        <w:t xml:space="preserve"> observed in 2018 following th</w:t>
      </w:r>
      <w:r w:rsidR="00920525">
        <w:rPr>
          <w:rFonts w:ascii="Times New Roman" w:hAnsi="Times New Roman"/>
          <w:sz w:val="24"/>
          <w:szCs w:val="24"/>
        </w:rPr>
        <w:t>at</w:t>
      </w:r>
      <w:r w:rsidR="007A09CB">
        <w:rPr>
          <w:rFonts w:ascii="Times New Roman" w:hAnsi="Times New Roman"/>
          <w:sz w:val="24"/>
          <w:szCs w:val="24"/>
        </w:rPr>
        <w:t xml:space="preserve"> winter</w:t>
      </w:r>
      <w:r w:rsidR="0031715A">
        <w:rPr>
          <w:rFonts w:ascii="Times New Roman" w:hAnsi="Times New Roman"/>
          <w:sz w:val="24"/>
          <w:szCs w:val="24"/>
        </w:rPr>
        <w:t>kill</w:t>
      </w:r>
      <w:r w:rsidR="00920525">
        <w:rPr>
          <w:rFonts w:ascii="Times New Roman" w:hAnsi="Times New Roman"/>
          <w:sz w:val="24"/>
          <w:szCs w:val="24"/>
        </w:rPr>
        <w:t xml:space="preserve"> event</w:t>
      </w:r>
      <w:r w:rsidR="00602CFC">
        <w:rPr>
          <w:rFonts w:ascii="Times New Roman" w:hAnsi="Times New Roman"/>
          <w:sz w:val="24"/>
          <w:szCs w:val="24"/>
        </w:rPr>
        <w:t xml:space="preserve"> (Figure</w:t>
      </w:r>
      <w:r w:rsidR="0014041C">
        <w:rPr>
          <w:rFonts w:ascii="Times New Roman" w:hAnsi="Times New Roman"/>
          <w:sz w:val="24"/>
          <w:szCs w:val="24"/>
        </w:rPr>
        <w:t xml:space="preserve"> 2</w:t>
      </w:r>
      <w:r w:rsidR="00602CFC">
        <w:rPr>
          <w:rFonts w:ascii="Times New Roman" w:hAnsi="Times New Roman"/>
          <w:sz w:val="24"/>
          <w:szCs w:val="24"/>
        </w:rPr>
        <w:t>) and gill net catch rates were still above the long</w:t>
      </w:r>
      <w:r w:rsidR="00C125A7">
        <w:rPr>
          <w:rFonts w:ascii="Times New Roman" w:hAnsi="Times New Roman"/>
          <w:sz w:val="24"/>
          <w:szCs w:val="24"/>
        </w:rPr>
        <w:t>-</w:t>
      </w:r>
      <w:r w:rsidR="00602CFC">
        <w:rPr>
          <w:rFonts w:ascii="Times New Roman" w:hAnsi="Times New Roman"/>
          <w:sz w:val="24"/>
          <w:szCs w:val="24"/>
        </w:rPr>
        <w:t>term average</w:t>
      </w:r>
      <w:r w:rsidR="00693EA5">
        <w:rPr>
          <w:rFonts w:ascii="Times New Roman" w:hAnsi="Times New Roman"/>
          <w:sz w:val="24"/>
          <w:szCs w:val="24"/>
        </w:rPr>
        <w:t xml:space="preserve">.  Based on this, </w:t>
      </w:r>
      <w:r w:rsidR="00602CFC">
        <w:rPr>
          <w:rFonts w:ascii="Times New Roman" w:hAnsi="Times New Roman"/>
          <w:sz w:val="24"/>
          <w:szCs w:val="24"/>
        </w:rPr>
        <w:t>it d</w:t>
      </w:r>
      <w:r w:rsidR="00693EA5">
        <w:rPr>
          <w:rFonts w:ascii="Times New Roman" w:hAnsi="Times New Roman"/>
          <w:sz w:val="24"/>
          <w:szCs w:val="24"/>
        </w:rPr>
        <w:t>oesn’t</w:t>
      </w:r>
      <w:r w:rsidR="00602CFC">
        <w:rPr>
          <w:rFonts w:ascii="Times New Roman" w:hAnsi="Times New Roman"/>
          <w:sz w:val="24"/>
          <w:szCs w:val="24"/>
        </w:rPr>
        <w:t xml:space="preserve"> appear that the 2018 winterkill event had a substantial </w:t>
      </w:r>
      <w:r w:rsidR="009E36EA">
        <w:rPr>
          <w:rFonts w:ascii="Times New Roman" w:hAnsi="Times New Roman"/>
          <w:sz w:val="24"/>
          <w:szCs w:val="24"/>
        </w:rPr>
        <w:t>effect</w:t>
      </w:r>
      <w:r w:rsidR="00602CFC">
        <w:rPr>
          <w:rFonts w:ascii="Times New Roman" w:hAnsi="Times New Roman"/>
          <w:sz w:val="24"/>
          <w:szCs w:val="24"/>
        </w:rPr>
        <w:t xml:space="preserve"> on </w:t>
      </w:r>
      <w:r w:rsidR="004251A1">
        <w:rPr>
          <w:rFonts w:ascii="Times New Roman" w:hAnsi="Times New Roman"/>
          <w:sz w:val="24"/>
          <w:szCs w:val="24"/>
        </w:rPr>
        <w:t>r</w:t>
      </w:r>
      <w:r w:rsidR="00693EA5">
        <w:rPr>
          <w:rFonts w:ascii="Times New Roman" w:hAnsi="Times New Roman"/>
          <w:sz w:val="24"/>
          <w:szCs w:val="24"/>
        </w:rPr>
        <w:t xml:space="preserve">ainbow </w:t>
      </w:r>
      <w:r w:rsidR="004251A1">
        <w:rPr>
          <w:rFonts w:ascii="Times New Roman" w:hAnsi="Times New Roman"/>
          <w:sz w:val="24"/>
          <w:szCs w:val="24"/>
        </w:rPr>
        <w:t>t</w:t>
      </w:r>
      <w:r w:rsidR="00693EA5">
        <w:rPr>
          <w:rFonts w:ascii="Times New Roman" w:hAnsi="Times New Roman"/>
          <w:sz w:val="24"/>
          <w:szCs w:val="24"/>
        </w:rPr>
        <w:t>rout</w:t>
      </w:r>
      <w:r w:rsidR="006F170A">
        <w:rPr>
          <w:rFonts w:ascii="Times New Roman" w:hAnsi="Times New Roman"/>
          <w:sz w:val="24"/>
          <w:szCs w:val="24"/>
        </w:rPr>
        <w:t xml:space="preserve"> abundance</w:t>
      </w:r>
      <w:r w:rsidR="00602CFC">
        <w:rPr>
          <w:rFonts w:ascii="Times New Roman" w:hAnsi="Times New Roman"/>
          <w:sz w:val="24"/>
          <w:szCs w:val="24"/>
        </w:rPr>
        <w:t xml:space="preserve">.  </w:t>
      </w:r>
      <w:r w:rsidR="00F07943">
        <w:rPr>
          <w:rFonts w:ascii="Times New Roman" w:hAnsi="Times New Roman"/>
          <w:sz w:val="24"/>
          <w:szCs w:val="24"/>
        </w:rPr>
        <w:t xml:space="preserve">The </w:t>
      </w:r>
      <w:r w:rsidR="0031715A">
        <w:rPr>
          <w:rFonts w:ascii="Times New Roman" w:hAnsi="Times New Roman"/>
          <w:sz w:val="24"/>
          <w:szCs w:val="24"/>
        </w:rPr>
        <w:t>202</w:t>
      </w:r>
      <w:r w:rsidR="00920525">
        <w:rPr>
          <w:rFonts w:ascii="Times New Roman" w:hAnsi="Times New Roman"/>
          <w:sz w:val="24"/>
          <w:szCs w:val="24"/>
        </w:rPr>
        <w:t>3</w:t>
      </w:r>
      <w:r w:rsidR="0031715A">
        <w:rPr>
          <w:rFonts w:ascii="Times New Roman" w:hAnsi="Times New Roman"/>
          <w:sz w:val="24"/>
          <w:szCs w:val="24"/>
        </w:rPr>
        <w:t xml:space="preserve"> </w:t>
      </w:r>
      <w:r w:rsidR="007A09CB">
        <w:rPr>
          <w:rFonts w:ascii="Times New Roman" w:hAnsi="Times New Roman"/>
          <w:sz w:val="24"/>
          <w:szCs w:val="24"/>
        </w:rPr>
        <w:t>winter</w:t>
      </w:r>
      <w:r w:rsidR="0031715A">
        <w:rPr>
          <w:rFonts w:ascii="Times New Roman" w:hAnsi="Times New Roman"/>
          <w:sz w:val="24"/>
          <w:szCs w:val="24"/>
        </w:rPr>
        <w:t>kill appeared to be a smaller event than 201</w:t>
      </w:r>
      <w:r w:rsidR="00920525">
        <w:rPr>
          <w:rFonts w:ascii="Times New Roman" w:hAnsi="Times New Roman"/>
          <w:sz w:val="24"/>
          <w:szCs w:val="24"/>
        </w:rPr>
        <w:t>8</w:t>
      </w:r>
      <w:r w:rsidR="00F07943">
        <w:rPr>
          <w:rFonts w:ascii="Times New Roman" w:hAnsi="Times New Roman"/>
          <w:sz w:val="24"/>
          <w:szCs w:val="24"/>
        </w:rPr>
        <w:t xml:space="preserve"> in terms of observed dead fish </w:t>
      </w:r>
      <w:r w:rsidR="001A3534">
        <w:rPr>
          <w:rFonts w:ascii="Times New Roman" w:hAnsi="Times New Roman"/>
          <w:sz w:val="24"/>
          <w:szCs w:val="24"/>
        </w:rPr>
        <w:t xml:space="preserve">during MFWP’s boat survey </w:t>
      </w:r>
      <w:r w:rsidR="00BF0860">
        <w:rPr>
          <w:rFonts w:ascii="Times New Roman" w:hAnsi="Times New Roman"/>
          <w:sz w:val="24"/>
          <w:szCs w:val="24"/>
        </w:rPr>
        <w:t>days after the fish kill</w:t>
      </w:r>
      <w:r w:rsidR="00F07943">
        <w:rPr>
          <w:rFonts w:ascii="Times New Roman" w:hAnsi="Times New Roman"/>
          <w:sz w:val="24"/>
          <w:szCs w:val="24"/>
        </w:rPr>
        <w:t>.  Dissolved oxygen conditions also appeared to be better in March 2023 than 2018</w:t>
      </w:r>
      <w:r w:rsidR="00693EA5">
        <w:rPr>
          <w:rFonts w:ascii="Times New Roman" w:hAnsi="Times New Roman"/>
          <w:sz w:val="24"/>
          <w:szCs w:val="24"/>
        </w:rPr>
        <w:t xml:space="preserve"> (Figures</w:t>
      </w:r>
      <w:r w:rsidR="0014041C">
        <w:rPr>
          <w:rFonts w:ascii="Times New Roman" w:hAnsi="Times New Roman"/>
          <w:sz w:val="24"/>
          <w:szCs w:val="24"/>
        </w:rPr>
        <w:t xml:space="preserve"> 21 and 22</w:t>
      </w:r>
      <w:r w:rsidR="00693EA5">
        <w:rPr>
          <w:rFonts w:ascii="Times New Roman" w:hAnsi="Times New Roman"/>
          <w:sz w:val="24"/>
          <w:szCs w:val="24"/>
        </w:rPr>
        <w:t>)</w:t>
      </w:r>
      <w:r w:rsidR="00F07943">
        <w:rPr>
          <w:rFonts w:ascii="Times New Roman" w:hAnsi="Times New Roman"/>
          <w:sz w:val="24"/>
          <w:szCs w:val="24"/>
        </w:rPr>
        <w:t>, confirming that conditions were likely not as bad during that event</w:t>
      </w:r>
      <w:r w:rsidR="00602CFC">
        <w:rPr>
          <w:rFonts w:ascii="Times New Roman" w:hAnsi="Times New Roman"/>
          <w:sz w:val="24"/>
          <w:szCs w:val="24"/>
        </w:rPr>
        <w:t xml:space="preserve">.  </w:t>
      </w:r>
      <w:r w:rsidR="00693EA5">
        <w:rPr>
          <w:rFonts w:ascii="Times New Roman" w:hAnsi="Times New Roman"/>
          <w:sz w:val="24"/>
          <w:szCs w:val="24"/>
        </w:rPr>
        <w:t xml:space="preserve">Reduced </w:t>
      </w:r>
      <w:r w:rsidR="006F170A">
        <w:rPr>
          <w:rFonts w:ascii="Times New Roman" w:hAnsi="Times New Roman"/>
          <w:sz w:val="24"/>
          <w:szCs w:val="24"/>
        </w:rPr>
        <w:t xml:space="preserve">gill net </w:t>
      </w:r>
      <w:r w:rsidR="00693EA5">
        <w:rPr>
          <w:rFonts w:ascii="Times New Roman" w:hAnsi="Times New Roman"/>
          <w:sz w:val="24"/>
          <w:szCs w:val="24"/>
        </w:rPr>
        <w:t xml:space="preserve">catch rates were observed in the fall of 2023 following this winterkill event.  Based on these </w:t>
      </w:r>
      <w:r w:rsidR="00693EA5">
        <w:rPr>
          <w:rFonts w:ascii="Times New Roman" w:hAnsi="Times New Roman"/>
          <w:sz w:val="24"/>
          <w:szCs w:val="24"/>
        </w:rPr>
        <w:lastRenderedPageBreak/>
        <w:t>variable results</w:t>
      </w:r>
      <w:r w:rsidR="00F07943">
        <w:rPr>
          <w:rFonts w:ascii="Times New Roman" w:hAnsi="Times New Roman"/>
          <w:sz w:val="24"/>
          <w:szCs w:val="24"/>
        </w:rPr>
        <w:t>, it is somewhat unclear how much impact these events are having on the</w:t>
      </w:r>
      <w:r w:rsidR="00693EA5">
        <w:rPr>
          <w:rFonts w:ascii="Times New Roman" w:hAnsi="Times New Roman"/>
          <w:sz w:val="24"/>
          <w:szCs w:val="24"/>
        </w:rPr>
        <w:t xml:space="preserve"> </w:t>
      </w:r>
      <w:r w:rsidR="00BF0860">
        <w:rPr>
          <w:rFonts w:ascii="Times New Roman" w:hAnsi="Times New Roman"/>
          <w:sz w:val="24"/>
          <w:szCs w:val="24"/>
        </w:rPr>
        <w:t>r</w:t>
      </w:r>
      <w:r w:rsidR="00693EA5">
        <w:rPr>
          <w:rFonts w:ascii="Times New Roman" w:hAnsi="Times New Roman"/>
          <w:sz w:val="24"/>
          <w:szCs w:val="24"/>
        </w:rPr>
        <w:t xml:space="preserve">ainbow </w:t>
      </w:r>
      <w:r w:rsidR="00BF0860">
        <w:rPr>
          <w:rFonts w:ascii="Times New Roman" w:hAnsi="Times New Roman"/>
          <w:sz w:val="24"/>
          <w:szCs w:val="24"/>
        </w:rPr>
        <w:t>t</w:t>
      </w:r>
      <w:r w:rsidR="00693EA5">
        <w:rPr>
          <w:rFonts w:ascii="Times New Roman" w:hAnsi="Times New Roman"/>
          <w:sz w:val="24"/>
          <w:szCs w:val="24"/>
        </w:rPr>
        <w:t>rout</w:t>
      </w:r>
      <w:r w:rsidR="00F07943">
        <w:rPr>
          <w:rFonts w:ascii="Times New Roman" w:hAnsi="Times New Roman"/>
          <w:sz w:val="24"/>
          <w:szCs w:val="24"/>
        </w:rPr>
        <w:t xml:space="preserve"> fishery.</w:t>
      </w:r>
      <w:r w:rsidR="0062643A">
        <w:rPr>
          <w:rFonts w:ascii="Times New Roman" w:hAnsi="Times New Roman"/>
          <w:sz w:val="24"/>
          <w:szCs w:val="24"/>
        </w:rPr>
        <w:t xml:space="preserve"> </w:t>
      </w:r>
      <w:r w:rsidR="00F07943">
        <w:rPr>
          <w:rFonts w:ascii="Times New Roman" w:hAnsi="Times New Roman"/>
          <w:sz w:val="24"/>
          <w:szCs w:val="24"/>
        </w:rPr>
        <w:t xml:space="preserve"> I</w:t>
      </w:r>
      <w:r w:rsidR="0062643A">
        <w:rPr>
          <w:rFonts w:ascii="Times New Roman" w:hAnsi="Times New Roman"/>
          <w:sz w:val="24"/>
          <w:szCs w:val="24"/>
        </w:rPr>
        <w:t xml:space="preserve">t is suspected that winterkill has </w:t>
      </w:r>
      <w:r w:rsidR="00F07943">
        <w:rPr>
          <w:rFonts w:ascii="Times New Roman" w:hAnsi="Times New Roman"/>
          <w:sz w:val="24"/>
          <w:szCs w:val="24"/>
        </w:rPr>
        <w:t>potentially had some</w:t>
      </w:r>
      <w:r w:rsidR="0062643A">
        <w:rPr>
          <w:rFonts w:ascii="Times New Roman" w:hAnsi="Times New Roman"/>
          <w:sz w:val="24"/>
          <w:szCs w:val="24"/>
        </w:rPr>
        <w:t xml:space="preserve"> impact on rainbow trout abundance</w:t>
      </w:r>
      <w:r w:rsidR="00F07943">
        <w:rPr>
          <w:rFonts w:ascii="Times New Roman" w:hAnsi="Times New Roman"/>
          <w:sz w:val="24"/>
          <w:szCs w:val="24"/>
        </w:rPr>
        <w:t xml:space="preserve"> but likely does not fully explain the </w:t>
      </w:r>
      <w:r w:rsidR="00D70CC6">
        <w:rPr>
          <w:rFonts w:ascii="Times New Roman" w:hAnsi="Times New Roman"/>
          <w:sz w:val="24"/>
          <w:szCs w:val="24"/>
        </w:rPr>
        <w:t>observed reduction in rainbow trout numbers during the early 2020’s</w:t>
      </w:r>
      <w:r w:rsidR="0031715A">
        <w:rPr>
          <w:rFonts w:ascii="Times New Roman" w:hAnsi="Times New Roman"/>
          <w:sz w:val="24"/>
          <w:szCs w:val="24"/>
        </w:rPr>
        <w:t xml:space="preserve">.  See additional discussion of winterkill events later in this report.  </w:t>
      </w:r>
      <w:r>
        <w:rPr>
          <w:rFonts w:ascii="Times New Roman" w:hAnsi="Times New Roman"/>
          <w:sz w:val="24"/>
          <w:szCs w:val="24"/>
        </w:rPr>
        <w:t xml:space="preserve"> </w:t>
      </w:r>
      <w:r w:rsidR="0062643A">
        <w:rPr>
          <w:rFonts w:ascii="Times New Roman" w:hAnsi="Times New Roman"/>
          <w:sz w:val="24"/>
          <w:szCs w:val="24"/>
        </w:rPr>
        <w:t xml:space="preserve"> </w:t>
      </w:r>
    </w:p>
    <w:p w14:paraId="17DE7209" w14:textId="0FE28B07" w:rsidR="00265AA7" w:rsidRDefault="0007698E" w:rsidP="002053CB">
      <w:pPr>
        <w:spacing w:before="200" w:line="240" w:lineRule="auto"/>
        <w:rPr>
          <w:rFonts w:ascii="Times New Roman" w:hAnsi="Times New Roman"/>
          <w:sz w:val="24"/>
          <w:szCs w:val="24"/>
        </w:rPr>
      </w:pPr>
      <w:r>
        <w:rPr>
          <w:rFonts w:ascii="Times New Roman" w:hAnsi="Times New Roman"/>
          <w:sz w:val="24"/>
          <w:szCs w:val="24"/>
        </w:rPr>
        <w:t>Significant changes have been observed in the Georg</w:t>
      </w:r>
      <w:r w:rsidR="00265AA7">
        <w:rPr>
          <w:rFonts w:ascii="Times New Roman" w:hAnsi="Times New Roman"/>
          <w:sz w:val="24"/>
          <w:szCs w:val="24"/>
        </w:rPr>
        <w:t>e</w:t>
      </w:r>
      <w:r>
        <w:rPr>
          <w:rFonts w:ascii="Times New Roman" w:hAnsi="Times New Roman"/>
          <w:sz w:val="24"/>
          <w:szCs w:val="24"/>
        </w:rPr>
        <w:t xml:space="preserve">town Lake kokanee fishery in recent years.  The average size of kokanee </w:t>
      </w:r>
      <w:r w:rsidR="00901B16">
        <w:rPr>
          <w:rFonts w:ascii="Times New Roman" w:hAnsi="Times New Roman"/>
          <w:sz w:val="24"/>
          <w:szCs w:val="24"/>
        </w:rPr>
        <w:t xml:space="preserve">greater than 200 mm </w:t>
      </w:r>
      <w:r>
        <w:rPr>
          <w:rFonts w:ascii="Times New Roman" w:hAnsi="Times New Roman"/>
          <w:sz w:val="24"/>
          <w:szCs w:val="24"/>
        </w:rPr>
        <w:t xml:space="preserve">sampled </w:t>
      </w:r>
      <w:r w:rsidR="00901B16">
        <w:rPr>
          <w:rFonts w:ascii="Times New Roman" w:hAnsi="Times New Roman"/>
          <w:sz w:val="24"/>
          <w:szCs w:val="24"/>
        </w:rPr>
        <w:t xml:space="preserve">in gill nets </w:t>
      </w:r>
      <w:r>
        <w:rPr>
          <w:rFonts w:ascii="Times New Roman" w:hAnsi="Times New Roman"/>
          <w:sz w:val="24"/>
          <w:szCs w:val="24"/>
        </w:rPr>
        <w:t xml:space="preserve">in 2020 was </w:t>
      </w:r>
      <w:r w:rsidR="00901B16">
        <w:rPr>
          <w:rFonts w:ascii="Times New Roman" w:hAnsi="Times New Roman"/>
          <w:sz w:val="24"/>
          <w:szCs w:val="24"/>
        </w:rPr>
        <w:t>340 mm.  Previously, kokanee generally averaged between 225 and 275 mm</w:t>
      </w:r>
      <w:r w:rsidR="00265AA7">
        <w:rPr>
          <w:rFonts w:ascii="Times New Roman" w:hAnsi="Times New Roman"/>
          <w:sz w:val="24"/>
          <w:szCs w:val="24"/>
        </w:rPr>
        <w:t xml:space="preserve"> for this size class</w:t>
      </w:r>
      <w:r w:rsidR="00901B16">
        <w:rPr>
          <w:rFonts w:ascii="Times New Roman" w:hAnsi="Times New Roman"/>
          <w:sz w:val="24"/>
          <w:szCs w:val="24"/>
        </w:rPr>
        <w:t xml:space="preserve"> for many years (Figure</w:t>
      </w:r>
      <w:r w:rsidR="0014041C">
        <w:rPr>
          <w:rFonts w:ascii="Times New Roman" w:hAnsi="Times New Roman"/>
          <w:sz w:val="24"/>
          <w:szCs w:val="24"/>
        </w:rPr>
        <w:t xml:space="preserve"> 2</w:t>
      </w:r>
      <w:r w:rsidR="00901B16">
        <w:rPr>
          <w:rFonts w:ascii="Times New Roman" w:hAnsi="Times New Roman"/>
          <w:sz w:val="24"/>
          <w:szCs w:val="24"/>
        </w:rPr>
        <w:t>).  This increase in kokanee size was also observed in the winter creel survey data (Figure</w:t>
      </w:r>
      <w:r w:rsidR="0014041C">
        <w:rPr>
          <w:rFonts w:ascii="Times New Roman" w:hAnsi="Times New Roman"/>
          <w:sz w:val="24"/>
          <w:szCs w:val="24"/>
        </w:rPr>
        <w:t xml:space="preserve"> 11</w:t>
      </w:r>
      <w:r w:rsidR="00901B16">
        <w:rPr>
          <w:rFonts w:ascii="Times New Roman" w:hAnsi="Times New Roman"/>
          <w:sz w:val="24"/>
          <w:szCs w:val="24"/>
        </w:rPr>
        <w:t xml:space="preserve">).  Curiously, during the years when average size was highest (2020 and 2021), gill net catch </w:t>
      </w:r>
      <w:r w:rsidR="00265AA7">
        <w:rPr>
          <w:rFonts w:ascii="Times New Roman" w:hAnsi="Times New Roman"/>
          <w:sz w:val="24"/>
          <w:szCs w:val="24"/>
        </w:rPr>
        <w:t>rates were</w:t>
      </w:r>
      <w:r w:rsidR="00901B16">
        <w:rPr>
          <w:rFonts w:ascii="Times New Roman" w:hAnsi="Times New Roman"/>
          <w:sz w:val="24"/>
          <w:szCs w:val="24"/>
        </w:rPr>
        <w:t xml:space="preserve"> also some of the highest observed.  This suggests that abundance was also high during the period when average size was very high.  </w:t>
      </w:r>
      <w:proofErr w:type="gramStart"/>
      <w:r w:rsidR="00901B16">
        <w:rPr>
          <w:rFonts w:ascii="Times New Roman" w:hAnsi="Times New Roman"/>
          <w:sz w:val="24"/>
          <w:szCs w:val="24"/>
        </w:rPr>
        <w:t>Kokanee</w:t>
      </w:r>
      <w:proofErr w:type="gramEnd"/>
      <w:r w:rsidR="00901B16">
        <w:rPr>
          <w:rFonts w:ascii="Times New Roman" w:hAnsi="Times New Roman"/>
          <w:sz w:val="24"/>
          <w:szCs w:val="24"/>
        </w:rPr>
        <w:t xml:space="preserve"> are generally known to exhibit very density dependent growth patterns due to their reliance on zooplankton as their </w:t>
      </w:r>
      <w:r w:rsidR="00E17016">
        <w:rPr>
          <w:rFonts w:ascii="Times New Roman" w:hAnsi="Times New Roman"/>
          <w:sz w:val="24"/>
          <w:szCs w:val="24"/>
        </w:rPr>
        <w:t xml:space="preserve">primary </w:t>
      </w:r>
      <w:r w:rsidR="00901B16">
        <w:rPr>
          <w:rFonts w:ascii="Times New Roman" w:hAnsi="Times New Roman"/>
          <w:sz w:val="24"/>
          <w:szCs w:val="24"/>
        </w:rPr>
        <w:t>food source</w:t>
      </w:r>
      <w:r w:rsidR="001A3534">
        <w:rPr>
          <w:rFonts w:ascii="Times New Roman" w:hAnsi="Times New Roman"/>
          <w:sz w:val="24"/>
          <w:szCs w:val="24"/>
        </w:rPr>
        <w:t xml:space="preserve"> (</w:t>
      </w:r>
      <w:proofErr w:type="spellStart"/>
      <w:r w:rsidR="001A3534">
        <w:rPr>
          <w:rFonts w:ascii="Times New Roman" w:hAnsi="Times New Roman"/>
          <w:sz w:val="24"/>
          <w:szCs w:val="24"/>
        </w:rPr>
        <w:t>Rieman</w:t>
      </w:r>
      <w:proofErr w:type="spellEnd"/>
      <w:r w:rsidR="008420D7">
        <w:rPr>
          <w:rFonts w:ascii="Times New Roman" w:hAnsi="Times New Roman"/>
          <w:sz w:val="24"/>
          <w:szCs w:val="24"/>
        </w:rPr>
        <w:t xml:space="preserve"> and Meyers</w:t>
      </w:r>
      <w:r w:rsidR="001A3534">
        <w:rPr>
          <w:rFonts w:ascii="Times New Roman" w:hAnsi="Times New Roman"/>
          <w:sz w:val="24"/>
          <w:szCs w:val="24"/>
        </w:rPr>
        <w:t xml:space="preserve"> 1992)</w:t>
      </w:r>
      <w:r w:rsidR="00901B16">
        <w:rPr>
          <w:rFonts w:ascii="Times New Roman" w:hAnsi="Times New Roman"/>
          <w:sz w:val="24"/>
          <w:szCs w:val="24"/>
        </w:rPr>
        <w:t>.  This data suggests that something changed within the Georgetown</w:t>
      </w:r>
      <w:r w:rsidR="00BF0860">
        <w:rPr>
          <w:rFonts w:ascii="Times New Roman" w:hAnsi="Times New Roman"/>
          <w:sz w:val="24"/>
          <w:szCs w:val="24"/>
        </w:rPr>
        <w:t xml:space="preserve"> Lake</w:t>
      </w:r>
      <w:r w:rsidR="00901B16">
        <w:rPr>
          <w:rFonts w:ascii="Times New Roman" w:hAnsi="Times New Roman"/>
          <w:sz w:val="24"/>
          <w:szCs w:val="24"/>
        </w:rPr>
        <w:t xml:space="preserve"> ecosystem that led to higher growth despite a general trend o</w:t>
      </w:r>
      <w:r w:rsidR="00265AA7">
        <w:rPr>
          <w:rFonts w:ascii="Times New Roman" w:hAnsi="Times New Roman"/>
          <w:sz w:val="24"/>
          <w:szCs w:val="24"/>
        </w:rPr>
        <w:t>f</w:t>
      </w:r>
      <w:r w:rsidR="00901B16">
        <w:rPr>
          <w:rFonts w:ascii="Times New Roman" w:hAnsi="Times New Roman"/>
          <w:sz w:val="24"/>
          <w:szCs w:val="24"/>
        </w:rPr>
        <w:t xml:space="preserve"> steady to increasing abundance. </w:t>
      </w:r>
    </w:p>
    <w:p w14:paraId="49DF000E" w14:textId="067338AF" w:rsidR="005A1F50" w:rsidRDefault="00265AA7" w:rsidP="002053CB">
      <w:pPr>
        <w:spacing w:before="200" w:line="240" w:lineRule="auto"/>
        <w:rPr>
          <w:rFonts w:ascii="Times New Roman" w:hAnsi="Times New Roman"/>
          <w:sz w:val="24"/>
          <w:szCs w:val="24"/>
        </w:rPr>
      </w:pPr>
      <w:r>
        <w:rPr>
          <w:rFonts w:ascii="Times New Roman" w:hAnsi="Times New Roman"/>
          <w:sz w:val="24"/>
          <w:szCs w:val="24"/>
        </w:rPr>
        <w:t xml:space="preserve">It is very possible that increased nutrients in Georgetown Lake is </w:t>
      </w:r>
      <w:r w:rsidR="00074F32">
        <w:rPr>
          <w:rFonts w:ascii="Times New Roman" w:hAnsi="Times New Roman"/>
          <w:sz w:val="24"/>
          <w:szCs w:val="24"/>
        </w:rPr>
        <w:t>tied to</w:t>
      </w:r>
      <w:r>
        <w:rPr>
          <w:rFonts w:ascii="Times New Roman" w:hAnsi="Times New Roman"/>
          <w:sz w:val="24"/>
          <w:szCs w:val="24"/>
        </w:rPr>
        <w:t xml:space="preserve"> the increase in average size observed for kokanee.  </w:t>
      </w:r>
      <w:proofErr w:type="gramStart"/>
      <w:r>
        <w:rPr>
          <w:rFonts w:ascii="Times New Roman" w:hAnsi="Times New Roman"/>
          <w:sz w:val="24"/>
          <w:szCs w:val="24"/>
        </w:rPr>
        <w:t>Kokanee</w:t>
      </w:r>
      <w:proofErr w:type="gramEnd"/>
      <w:r>
        <w:rPr>
          <w:rFonts w:ascii="Times New Roman" w:hAnsi="Times New Roman"/>
          <w:sz w:val="24"/>
          <w:szCs w:val="24"/>
        </w:rPr>
        <w:t xml:space="preserve"> are primarily </w:t>
      </w:r>
      <w:proofErr w:type="spellStart"/>
      <w:r>
        <w:rPr>
          <w:rFonts w:ascii="Times New Roman" w:hAnsi="Times New Roman"/>
          <w:sz w:val="24"/>
          <w:szCs w:val="24"/>
        </w:rPr>
        <w:t>zooplanktivores</w:t>
      </w:r>
      <w:proofErr w:type="spellEnd"/>
      <w:r>
        <w:rPr>
          <w:rFonts w:ascii="Times New Roman" w:hAnsi="Times New Roman"/>
          <w:sz w:val="24"/>
          <w:szCs w:val="24"/>
        </w:rPr>
        <w:t xml:space="preserve"> and zooplankton abun</w:t>
      </w:r>
      <w:r w:rsidR="00074F32">
        <w:rPr>
          <w:rFonts w:ascii="Times New Roman" w:hAnsi="Times New Roman"/>
          <w:sz w:val="24"/>
          <w:szCs w:val="24"/>
        </w:rPr>
        <w:t>dance and size are closely tied to nutrients in lacustrine (lake or reservoir) environments</w:t>
      </w:r>
      <w:r w:rsidR="005A1F50">
        <w:rPr>
          <w:rFonts w:ascii="Times New Roman" w:hAnsi="Times New Roman"/>
          <w:sz w:val="24"/>
          <w:szCs w:val="24"/>
        </w:rPr>
        <w:t xml:space="preserve"> d</w:t>
      </w:r>
      <w:r w:rsidR="00C125A7">
        <w:rPr>
          <w:rFonts w:ascii="Times New Roman" w:hAnsi="Times New Roman"/>
          <w:sz w:val="24"/>
          <w:szCs w:val="24"/>
        </w:rPr>
        <w:t>ue</w:t>
      </w:r>
      <w:r w:rsidR="005A1F50">
        <w:rPr>
          <w:rFonts w:ascii="Times New Roman" w:hAnsi="Times New Roman"/>
          <w:sz w:val="24"/>
          <w:szCs w:val="24"/>
        </w:rPr>
        <w:t xml:space="preserve"> to phytoplankton</w:t>
      </w:r>
      <w:r w:rsidR="009C3181">
        <w:rPr>
          <w:rFonts w:ascii="Times New Roman" w:hAnsi="Times New Roman"/>
          <w:sz w:val="24"/>
          <w:szCs w:val="24"/>
        </w:rPr>
        <w:t xml:space="preserve"> generally</w:t>
      </w:r>
      <w:r w:rsidR="005A1F50">
        <w:rPr>
          <w:rFonts w:ascii="Times New Roman" w:hAnsi="Times New Roman"/>
          <w:sz w:val="24"/>
          <w:szCs w:val="24"/>
        </w:rPr>
        <w:t xml:space="preserve"> being the primary food source for zooplankton</w:t>
      </w:r>
      <w:r w:rsidR="00074F32">
        <w:rPr>
          <w:rFonts w:ascii="Times New Roman" w:hAnsi="Times New Roman"/>
          <w:sz w:val="24"/>
          <w:szCs w:val="24"/>
        </w:rPr>
        <w:t xml:space="preserve"> (Wetzel 1982).  </w:t>
      </w:r>
      <w:r w:rsidR="001A3534">
        <w:rPr>
          <w:rFonts w:ascii="Times New Roman" w:hAnsi="Times New Roman"/>
          <w:sz w:val="24"/>
          <w:szCs w:val="24"/>
        </w:rPr>
        <w:t>Many studies have tied increase kokanee growth</w:t>
      </w:r>
      <w:r w:rsidR="00167B18">
        <w:rPr>
          <w:rFonts w:ascii="Times New Roman" w:hAnsi="Times New Roman"/>
          <w:sz w:val="24"/>
          <w:szCs w:val="24"/>
        </w:rPr>
        <w:t xml:space="preserve"> and abundance</w:t>
      </w:r>
      <w:r w:rsidR="001A3534">
        <w:rPr>
          <w:rFonts w:ascii="Times New Roman" w:hAnsi="Times New Roman"/>
          <w:sz w:val="24"/>
          <w:szCs w:val="24"/>
        </w:rPr>
        <w:t xml:space="preserve"> to increases in nutrients including situations where phosphorous </w:t>
      </w:r>
      <w:r w:rsidR="00167B18">
        <w:rPr>
          <w:rFonts w:ascii="Times New Roman" w:hAnsi="Times New Roman"/>
          <w:sz w:val="24"/>
          <w:szCs w:val="24"/>
        </w:rPr>
        <w:t xml:space="preserve">and nitrogen </w:t>
      </w:r>
      <w:r w:rsidR="001A3534">
        <w:rPr>
          <w:rFonts w:ascii="Times New Roman" w:hAnsi="Times New Roman"/>
          <w:sz w:val="24"/>
          <w:szCs w:val="24"/>
        </w:rPr>
        <w:t>w</w:t>
      </w:r>
      <w:r w:rsidR="00167B18">
        <w:rPr>
          <w:rFonts w:ascii="Times New Roman" w:hAnsi="Times New Roman"/>
          <w:sz w:val="24"/>
          <w:szCs w:val="24"/>
        </w:rPr>
        <w:t>ere</w:t>
      </w:r>
      <w:r w:rsidR="001A3534">
        <w:rPr>
          <w:rFonts w:ascii="Times New Roman" w:hAnsi="Times New Roman"/>
          <w:sz w:val="24"/>
          <w:szCs w:val="24"/>
        </w:rPr>
        <w:t xml:space="preserve"> intentionally added to</w:t>
      </w:r>
      <w:r w:rsidR="00167B18">
        <w:rPr>
          <w:rFonts w:ascii="Times New Roman" w:hAnsi="Times New Roman"/>
          <w:sz w:val="24"/>
          <w:szCs w:val="24"/>
        </w:rPr>
        <w:t xml:space="preserve"> reservoirs</w:t>
      </w:r>
      <w:r w:rsidR="001A3534">
        <w:rPr>
          <w:rFonts w:ascii="Times New Roman" w:hAnsi="Times New Roman"/>
          <w:sz w:val="24"/>
          <w:szCs w:val="24"/>
        </w:rPr>
        <w:t xml:space="preserve"> to induce additional kokanee growth</w:t>
      </w:r>
      <w:r w:rsidR="00167B18">
        <w:rPr>
          <w:rFonts w:ascii="Times New Roman" w:hAnsi="Times New Roman"/>
          <w:sz w:val="24"/>
          <w:szCs w:val="24"/>
        </w:rPr>
        <w:t xml:space="preserve"> (Thompson 1999, Schindler et al. 2006, etc...)</w:t>
      </w:r>
      <w:r w:rsidR="001A3534">
        <w:rPr>
          <w:rFonts w:ascii="Times New Roman" w:hAnsi="Times New Roman"/>
          <w:sz w:val="24"/>
          <w:szCs w:val="24"/>
        </w:rPr>
        <w:t xml:space="preserve">.  </w:t>
      </w:r>
      <w:r w:rsidR="00167B18">
        <w:rPr>
          <w:rFonts w:ascii="Times New Roman" w:hAnsi="Times New Roman"/>
          <w:sz w:val="24"/>
          <w:szCs w:val="24"/>
        </w:rPr>
        <w:t>Interestingly, it was observed in Kootenay Lake that average size of kokanee did not actually increase following nutrient additions.  Instead</w:t>
      </w:r>
      <w:r w:rsidR="008420D7">
        <w:rPr>
          <w:rFonts w:ascii="Times New Roman" w:hAnsi="Times New Roman"/>
          <w:sz w:val="24"/>
          <w:szCs w:val="24"/>
        </w:rPr>
        <w:t>,</w:t>
      </w:r>
      <w:r w:rsidR="00167B18">
        <w:rPr>
          <w:rFonts w:ascii="Times New Roman" w:hAnsi="Times New Roman"/>
          <w:sz w:val="24"/>
          <w:szCs w:val="24"/>
        </w:rPr>
        <w:t xml:space="preserve"> kokanee in Kootenay Lake appeared to become sexually mature earlier than occurred before nutrient additions</w:t>
      </w:r>
      <w:r w:rsidR="0060052D">
        <w:rPr>
          <w:rFonts w:ascii="Times New Roman" w:hAnsi="Times New Roman"/>
          <w:sz w:val="24"/>
          <w:szCs w:val="24"/>
        </w:rPr>
        <w:t xml:space="preserve"> (Thompson 1999)</w:t>
      </w:r>
      <w:r w:rsidR="00167B18">
        <w:rPr>
          <w:rFonts w:ascii="Times New Roman" w:hAnsi="Times New Roman"/>
          <w:sz w:val="24"/>
          <w:szCs w:val="24"/>
        </w:rPr>
        <w:t>.  Nonetheless, increased growth and survival of kokanee was observed by these studies due to nutrient additions to these reservoirs.  Based on these findings</w:t>
      </w:r>
      <w:r w:rsidR="00074F32">
        <w:rPr>
          <w:rFonts w:ascii="Times New Roman" w:hAnsi="Times New Roman"/>
          <w:sz w:val="24"/>
          <w:szCs w:val="24"/>
        </w:rPr>
        <w:t>, an increase in nutrients</w:t>
      </w:r>
      <w:r w:rsidR="005A1F50">
        <w:rPr>
          <w:rFonts w:ascii="Times New Roman" w:hAnsi="Times New Roman"/>
          <w:sz w:val="24"/>
          <w:szCs w:val="24"/>
        </w:rPr>
        <w:t xml:space="preserve"> in Georgetown Lake could logically lead to an increase in both abundance and size of zooplankton and in turn improved growth rates</w:t>
      </w:r>
      <w:r w:rsidR="00167B18">
        <w:rPr>
          <w:rFonts w:ascii="Times New Roman" w:hAnsi="Times New Roman"/>
          <w:sz w:val="24"/>
          <w:szCs w:val="24"/>
        </w:rPr>
        <w:t xml:space="preserve"> and potentially survival</w:t>
      </w:r>
      <w:r w:rsidR="005A1F50">
        <w:rPr>
          <w:rFonts w:ascii="Times New Roman" w:hAnsi="Times New Roman"/>
          <w:sz w:val="24"/>
          <w:szCs w:val="24"/>
        </w:rPr>
        <w:t xml:space="preserve"> of </w:t>
      </w:r>
      <w:r w:rsidR="009C3181">
        <w:rPr>
          <w:rFonts w:ascii="Times New Roman" w:hAnsi="Times New Roman"/>
          <w:sz w:val="24"/>
          <w:szCs w:val="24"/>
        </w:rPr>
        <w:t>k</w:t>
      </w:r>
      <w:r w:rsidR="005A1F50">
        <w:rPr>
          <w:rFonts w:ascii="Times New Roman" w:hAnsi="Times New Roman"/>
          <w:sz w:val="24"/>
          <w:szCs w:val="24"/>
        </w:rPr>
        <w:t xml:space="preserve">okanee.  An increase in phosphorus (the limiting nutrient in Georgetown Lake) was observed in 2021-2023 in comparison to samples collected </w:t>
      </w:r>
      <w:r w:rsidR="0060052D">
        <w:rPr>
          <w:rFonts w:ascii="Times New Roman" w:hAnsi="Times New Roman"/>
          <w:sz w:val="24"/>
          <w:szCs w:val="24"/>
        </w:rPr>
        <w:t xml:space="preserve">in </w:t>
      </w:r>
      <w:r w:rsidR="005A1F50">
        <w:rPr>
          <w:rFonts w:ascii="Times New Roman" w:hAnsi="Times New Roman"/>
          <w:sz w:val="24"/>
          <w:szCs w:val="24"/>
        </w:rPr>
        <w:t>2009-2011 by Stafford (201</w:t>
      </w:r>
      <w:r w:rsidR="0010478F">
        <w:rPr>
          <w:rFonts w:ascii="Times New Roman" w:hAnsi="Times New Roman"/>
          <w:sz w:val="24"/>
          <w:szCs w:val="24"/>
        </w:rPr>
        <w:t>3</w:t>
      </w:r>
      <w:r w:rsidR="005A1F50">
        <w:rPr>
          <w:rFonts w:ascii="Times New Roman" w:hAnsi="Times New Roman"/>
          <w:sz w:val="24"/>
          <w:szCs w:val="24"/>
        </w:rPr>
        <w:t xml:space="preserve">) and is likely a primary factor in the increased growth observed in </w:t>
      </w:r>
      <w:r w:rsidR="00BF0860">
        <w:rPr>
          <w:rFonts w:ascii="Times New Roman" w:hAnsi="Times New Roman"/>
          <w:sz w:val="24"/>
          <w:szCs w:val="24"/>
        </w:rPr>
        <w:t>k</w:t>
      </w:r>
      <w:r w:rsidR="005A1F50">
        <w:rPr>
          <w:rFonts w:ascii="Times New Roman" w:hAnsi="Times New Roman"/>
          <w:sz w:val="24"/>
          <w:szCs w:val="24"/>
        </w:rPr>
        <w:t>okanee</w:t>
      </w:r>
      <w:r w:rsidR="00DB33F3">
        <w:rPr>
          <w:rFonts w:ascii="Times New Roman" w:hAnsi="Times New Roman"/>
          <w:sz w:val="24"/>
          <w:szCs w:val="24"/>
        </w:rPr>
        <w:t xml:space="preserve"> and potentially their abundance</w:t>
      </w:r>
      <w:r w:rsidR="005A1F50">
        <w:rPr>
          <w:rFonts w:ascii="Times New Roman" w:hAnsi="Times New Roman"/>
          <w:sz w:val="24"/>
          <w:szCs w:val="24"/>
        </w:rPr>
        <w:t>.</w:t>
      </w:r>
    </w:p>
    <w:p w14:paraId="0CF1CF68" w14:textId="542DD3F2" w:rsidR="00851772" w:rsidRDefault="005A1F50" w:rsidP="002053CB">
      <w:pPr>
        <w:spacing w:before="200" w:line="240" w:lineRule="auto"/>
        <w:rPr>
          <w:rFonts w:ascii="Times New Roman" w:hAnsi="Times New Roman"/>
          <w:sz w:val="24"/>
          <w:szCs w:val="24"/>
        </w:rPr>
      </w:pPr>
      <w:r>
        <w:rPr>
          <w:rFonts w:ascii="Times New Roman" w:hAnsi="Times New Roman"/>
          <w:sz w:val="24"/>
          <w:szCs w:val="24"/>
        </w:rPr>
        <w:t xml:space="preserve">Additional predation pressure on </w:t>
      </w:r>
      <w:r w:rsidR="00BF0860">
        <w:rPr>
          <w:rFonts w:ascii="Times New Roman" w:hAnsi="Times New Roman"/>
          <w:sz w:val="24"/>
          <w:szCs w:val="24"/>
        </w:rPr>
        <w:t>k</w:t>
      </w:r>
      <w:r>
        <w:rPr>
          <w:rFonts w:ascii="Times New Roman" w:hAnsi="Times New Roman"/>
          <w:sz w:val="24"/>
          <w:szCs w:val="24"/>
        </w:rPr>
        <w:t>okanee could also be an obvious cause of increased size.  Again</w:t>
      </w:r>
      <w:r w:rsidR="0049092E">
        <w:rPr>
          <w:rFonts w:ascii="Times New Roman" w:hAnsi="Times New Roman"/>
          <w:sz w:val="24"/>
          <w:szCs w:val="24"/>
        </w:rPr>
        <w:t>,</w:t>
      </w:r>
      <w:r>
        <w:rPr>
          <w:rFonts w:ascii="Times New Roman" w:hAnsi="Times New Roman"/>
          <w:sz w:val="24"/>
          <w:szCs w:val="24"/>
        </w:rPr>
        <w:t xml:space="preserve"> </w:t>
      </w:r>
      <w:r w:rsidR="00BF0860">
        <w:rPr>
          <w:rFonts w:ascii="Times New Roman" w:hAnsi="Times New Roman"/>
          <w:sz w:val="24"/>
          <w:szCs w:val="24"/>
        </w:rPr>
        <w:t>k</w:t>
      </w:r>
      <w:r>
        <w:rPr>
          <w:rFonts w:ascii="Times New Roman" w:hAnsi="Times New Roman"/>
          <w:sz w:val="24"/>
          <w:szCs w:val="24"/>
        </w:rPr>
        <w:t>okanee commonly display</w:t>
      </w:r>
      <w:r w:rsidR="009C3181">
        <w:rPr>
          <w:rFonts w:ascii="Times New Roman" w:hAnsi="Times New Roman"/>
          <w:sz w:val="24"/>
          <w:szCs w:val="24"/>
        </w:rPr>
        <w:t xml:space="preserve"> strong </w:t>
      </w:r>
      <w:r>
        <w:rPr>
          <w:rFonts w:ascii="Times New Roman" w:hAnsi="Times New Roman"/>
          <w:sz w:val="24"/>
          <w:szCs w:val="24"/>
        </w:rPr>
        <w:t>density dependent growth patterns in which lower density generally leads to higher growth rates</w:t>
      </w:r>
      <w:r w:rsidR="009377DE">
        <w:rPr>
          <w:rFonts w:ascii="Times New Roman" w:hAnsi="Times New Roman"/>
          <w:sz w:val="24"/>
          <w:szCs w:val="24"/>
        </w:rPr>
        <w:t xml:space="preserve"> (</w:t>
      </w:r>
      <w:proofErr w:type="spellStart"/>
      <w:r w:rsidR="009377DE">
        <w:rPr>
          <w:rFonts w:ascii="Times New Roman" w:hAnsi="Times New Roman"/>
          <w:sz w:val="24"/>
          <w:szCs w:val="24"/>
        </w:rPr>
        <w:t>Rieman</w:t>
      </w:r>
      <w:proofErr w:type="spellEnd"/>
      <w:r w:rsidR="009377DE">
        <w:rPr>
          <w:rFonts w:ascii="Times New Roman" w:hAnsi="Times New Roman"/>
          <w:sz w:val="24"/>
          <w:szCs w:val="24"/>
        </w:rPr>
        <w:t xml:space="preserve"> and Meyers 1992)</w:t>
      </w:r>
      <w:r>
        <w:rPr>
          <w:rFonts w:ascii="Times New Roman" w:hAnsi="Times New Roman"/>
          <w:sz w:val="24"/>
          <w:szCs w:val="24"/>
        </w:rPr>
        <w:t xml:space="preserve">.  Predation pressure that leads to reduced densities of kokanee </w:t>
      </w:r>
      <w:r w:rsidR="009C3181">
        <w:rPr>
          <w:rFonts w:ascii="Times New Roman" w:hAnsi="Times New Roman"/>
          <w:sz w:val="24"/>
          <w:szCs w:val="24"/>
        </w:rPr>
        <w:t>w</w:t>
      </w:r>
      <w:r>
        <w:rPr>
          <w:rFonts w:ascii="Times New Roman" w:hAnsi="Times New Roman"/>
          <w:sz w:val="24"/>
          <w:szCs w:val="24"/>
        </w:rPr>
        <w:t xml:space="preserve">ould </w:t>
      </w:r>
      <w:r w:rsidR="009377DE">
        <w:rPr>
          <w:rFonts w:ascii="Times New Roman" w:hAnsi="Times New Roman"/>
          <w:sz w:val="24"/>
          <w:szCs w:val="24"/>
        </w:rPr>
        <w:t xml:space="preserve">likely </w:t>
      </w:r>
      <w:r>
        <w:rPr>
          <w:rFonts w:ascii="Times New Roman" w:hAnsi="Times New Roman"/>
          <w:sz w:val="24"/>
          <w:szCs w:val="24"/>
        </w:rPr>
        <w:t xml:space="preserve">lead to higher growth rates.  An obvious source of predation is Gerrard </w:t>
      </w:r>
      <w:r w:rsidR="009377DE">
        <w:rPr>
          <w:rFonts w:ascii="Times New Roman" w:hAnsi="Times New Roman"/>
          <w:sz w:val="24"/>
          <w:szCs w:val="24"/>
        </w:rPr>
        <w:t>r</w:t>
      </w:r>
      <w:r>
        <w:rPr>
          <w:rFonts w:ascii="Times New Roman" w:hAnsi="Times New Roman"/>
          <w:sz w:val="24"/>
          <w:szCs w:val="24"/>
        </w:rPr>
        <w:t xml:space="preserve">ainbow </w:t>
      </w:r>
      <w:r w:rsidR="009377DE">
        <w:rPr>
          <w:rFonts w:ascii="Times New Roman" w:hAnsi="Times New Roman"/>
          <w:sz w:val="24"/>
          <w:szCs w:val="24"/>
        </w:rPr>
        <w:t>t</w:t>
      </w:r>
      <w:r>
        <w:rPr>
          <w:rFonts w:ascii="Times New Roman" w:hAnsi="Times New Roman"/>
          <w:sz w:val="24"/>
          <w:szCs w:val="24"/>
        </w:rPr>
        <w:t>rout</w:t>
      </w:r>
      <w:r w:rsidR="0049092E">
        <w:rPr>
          <w:rFonts w:ascii="Times New Roman" w:hAnsi="Times New Roman"/>
          <w:sz w:val="24"/>
          <w:szCs w:val="24"/>
        </w:rPr>
        <w:t xml:space="preserve"> which ha</w:t>
      </w:r>
      <w:r w:rsidR="00E002B9">
        <w:rPr>
          <w:rFonts w:ascii="Times New Roman" w:hAnsi="Times New Roman"/>
          <w:sz w:val="24"/>
          <w:szCs w:val="24"/>
        </w:rPr>
        <w:t>ve</w:t>
      </w:r>
      <w:r w:rsidR="0049092E">
        <w:rPr>
          <w:rFonts w:ascii="Times New Roman" w:hAnsi="Times New Roman"/>
          <w:sz w:val="24"/>
          <w:szCs w:val="24"/>
        </w:rPr>
        <w:t xml:space="preserve"> been found to be a highly piscivorous strain</w:t>
      </w:r>
      <w:r w:rsidR="009377DE">
        <w:rPr>
          <w:rFonts w:ascii="Times New Roman" w:hAnsi="Times New Roman"/>
          <w:sz w:val="24"/>
          <w:szCs w:val="24"/>
        </w:rPr>
        <w:t xml:space="preserve"> particularly on kokanee (e.g. Thompson 1999)</w:t>
      </w:r>
      <w:r>
        <w:rPr>
          <w:rFonts w:ascii="Times New Roman" w:hAnsi="Times New Roman"/>
          <w:sz w:val="24"/>
          <w:szCs w:val="24"/>
        </w:rPr>
        <w:t xml:space="preserve">.  Gerrard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rout were stocked into Georgetown</w:t>
      </w:r>
      <w:r w:rsidR="00E002B9">
        <w:rPr>
          <w:rFonts w:ascii="Times New Roman" w:hAnsi="Times New Roman"/>
          <w:sz w:val="24"/>
          <w:szCs w:val="24"/>
        </w:rPr>
        <w:t xml:space="preserve"> Lake</w:t>
      </w:r>
      <w:r>
        <w:rPr>
          <w:rFonts w:ascii="Times New Roman" w:hAnsi="Times New Roman"/>
          <w:sz w:val="24"/>
          <w:szCs w:val="24"/>
        </w:rPr>
        <w:t xml:space="preserve"> </w:t>
      </w:r>
      <w:r w:rsidR="0049092E">
        <w:rPr>
          <w:rFonts w:ascii="Times New Roman" w:hAnsi="Times New Roman"/>
          <w:sz w:val="24"/>
          <w:szCs w:val="24"/>
        </w:rPr>
        <w:t xml:space="preserve">starting in 2015 </w:t>
      </w:r>
      <w:r>
        <w:rPr>
          <w:rFonts w:ascii="Times New Roman" w:hAnsi="Times New Roman"/>
          <w:sz w:val="24"/>
          <w:szCs w:val="24"/>
        </w:rPr>
        <w:t xml:space="preserve">to provide </w:t>
      </w:r>
      <w:r w:rsidR="0049092E">
        <w:rPr>
          <w:rFonts w:ascii="Times New Roman" w:hAnsi="Times New Roman"/>
          <w:sz w:val="24"/>
          <w:szCs w:val="24"/>
        </w:rPr>
        <w:t xml:space="preserve">additional predation on </w:t>
      </w:r>
      <w:r w:rsidR="00BF0860">
        <w:rPr>
          <w:rFonts w:ascii="Times New Roman" w:hAnsi="Times New Roman"/>
          <w:sz w:val="24"/>
          <w:szCs w:val="24"/>
        </w:rPr>
        <w:t>k</w:t>
      </w:r>
      <w:r w:rsidR="0049092E">
        <w:rPr>
          <w:rFonts w:ascii="Times New Roman" w:hAnsi="Times New Roman"/>
          <w:sz w:val="24"/>
          <w:szCs w:val="24"/>
        </w:rPr>
        <w:t xml:space="preserve">okanee and hopefully improve their size as well as improve the </w:t>
      </w:r>
      <w:r w:rsidR="00BF0860">
        <w:rPr>
          <w:rFonts w:ascii="Times New Roman" w:hAnsi="Times New Roman"/>
          <w:sz w:val="24"/>
          <w:szCs w:val="24"/>
        </w:rPr>
        <w:t>r</w:t>
      </w:r>
      <w:r w:rsidR="0049092E">
        <w:rPr>
          <w:rFonts w:ascii="Times New Roman" w:hAnsi="Times New Roman"/>
          <w:sz w:val="24"/>
          <w:szCs w:val="24"/>
        </w:rPr>
        <w:t xml:space="preserve">ainbow </w:t>
      </w:r>
      <w:r w:rsidR="00BF0860">
        <w:rPr>
          <w:rFonts w:ascii="Times New Roman" w:hAnsi="Times New Roman"/>
          <w:sz w:val="24"/>
          <w:szCs w:val="24"/>
        </w:rPr>
        <w:t>t</w:t>
      </w:r>
      <w:r w:rsidR="0049092E">
        <w:rPr>
          <w:rFonts w:ascii="Times New Roman" w:hAnsi="Times New Roman"/>
          <w:sz w:val="24"/>
          <w:szCs w:val="24"/>
        </w:rPr>
        <w:t xml:space="preserve">rout fishery.  </w:t>
      </w:r>
      <w:r w:rsidR="009C3181">
        <w:rPr>
          <w:rFonts w:ascii="Times New Roman" w:hAnsi="Times New Roman"/>
          <w:sz w:val="24"/>
          <w:szCs w:val="24"/>
        </w:rPr>
        <w:t>R</w:t>
      </w:r>
      <w:r w:rsidR="0049092E">
        <w:rPr>
          <w:rFonts w:ascii="Times New Roman" w:hAnsi="Times New Roman"/>
          <w:sz w:val="24"/>
          <w:szCs w:val="24"/>
        </w:rPr>
        <w:t xml:space="preserve">esults from a graduate project </w:t>
      </w:r>
      <w:r w:rsidR="009C3181">
        <w:rPr>
          <w:rFonts w:ascii="Times New Roman" w:hAnsi="Times New Roman"/>
          <w:sz w:val="24"/>
          <w:szCs w:val="24"/>
        </w:rPr>
        <w:t>conducted by</w:t>
      </w:r>
      <w:r w:rsidR="0049092E">
        <w:rPr>
          <w:rFonts w:ascii="Times New Roman" w:hAnsi="Times New Roman"/>
          <w:sz w:val="24"/>
          <w:szCs w:val="24"/>
        </w:rPr>
        <w:t xml:space="preserve"> Montana State University has found that there is essentially no predation of </w:t>
      </w:r>
      <w:r w:rsidR="00BF0860">
        <w:rPr>
          <w:rFonts w:ascii="Times New Roman" w:hAnsi="Times New Roman"/>
          <w:sz w:val="24"/>
          <w:szCs w:val="24"/>
        </w:rPr>
        <w:t>k</w:t>
      </w:r>
      <w:r w:rsidR="0049092E">
        <w:rPr>
          <w:rFonts w:ascii="Times New Roman" w:hAnsi="Times New Roman"/>
          <w:sz w:val="24"/>
          <w:szCs w:val="24"/>
        </w:rPr>
        <w:t xml:space="preserve">okanee by Gerrard </w:t>
      </w:r>
      <w:r w:rsidR="00BF0860">
        <w:rPr>
          <w:rFonts w:ascii="Times New Roman" w:hAnsi="Times New Roman"/>
          <w:sz w:val="24"/>
          <w:szCs w:val="24"/>
        </w:rPr>
        <w:t>S</w:t>
      </w:r>
      <w:r w:rsidR="0049092E">
        <w:rPr>
          <w:rFonts w:ascii="Times New Roman" w:hAnsi="Times New Roman"/>
          <w:sz w:val="24"/>
          <w:szCs w:val="24"/>
        </w:rPr>
        <w:t xml:space="preserve">train or other strains of </w:t>
      </w:r>
      <w:r w:rsidR="00BF0860">
        <w:rPr>
          <w:rFonts w:ascii="Times New Roman" w:hAnsi="Times New Roman"/>
          <w:sz w:val="24"/>
          <w:szCs w:val="24"/>
        </w:rPr>
        <w:t>r</w:t>
      </w:r>
      <w:r w:rsidR="0049092E">
        <w:rPr>
          <w:rFonts w:ascii="Times New Roman" w:hAnsi="Times New Roman"/>
          <w:sz w:val="24"/>
          <w:szCs w:val="24"/>
        </w:rPr>
        <w:t xml:space="preserve">ainbow </w:t>
      </w:r>
      <w:r w:rsidR="00BF0860">
        <w:rPr>
          <w:rFonts w:ascii="Times New Roman" w:hAnsi="Times New Roman"/>
          <w:sz w:val="24"/>
          <w:szCs w:val="24"/>
        </w:rPr>
        <w:t>t</w:t>
      </w:r>
      <w:r w:rsidR="0049092E">
        <w:rPr>
          <w:rFonts w:ascii="Times New Roman" w:hAnsi="Times New Roman"/>
          <w:sz w:val="24"/>
          <w:szCs w:val="24"/>
        </w:rPr>
        <w:t>rout in Georgetown Lake (</w:t>
      </w:r>
      <w:proofErr w:type="spellStart"/>
      <w:r w:rsidR="009C3181">
        <w:rPr>
          <w:rFonts w:ascii="Times New Roman" w:hAnsi="Times New Roman"/>
          <w:sz w:val="24"/>
          <w:szCs w:val="24"/>
        </w:rPr>
        <w:t>Furey</w:t>
      </w:r>
      <w:proofErr w:type="spellEnd"/>
      <w:r w:rsidR="009C3181">
        <w:rPr>
          <w:rFonts w:ascii="Times New Roman" w:hAnsi="Times New Roman"/>
          <w:sz w:val="24"/>
          <w:szCs w:val="24"/>
        </w:rPr>
        <w:t xml:space="preserve"> 2024, </w:t>
      </w:r>
      <w:r w:rsidR="009C3181" w:rsidRPr="002A5B7D">
        <w:rPr>
          <w:rFonts w:ascii="Times New Roman" w:hAnsi="Times New Roman"/>
          <w:i/>
          <w:iCs/>
          <w:sz w:val="24"/>
          <w:szCs w:val="24"/>
        </w:rPr>
        <w:t>in prep</w:t>
      </w:r>
      <w:r w:rsidR="002A5B7D">
        <w:rPr>
          <w:rFonts w:ascii="Times New Roman" w:hAnsi="Times New Roman"/>
          <w:i/>
          <w:iCs/>
          <w:sz w:val="24"/>
          <w:szCs w:val="24"/>
        </w:rPr>
        <w:t>.</w:t>
      </w:r>
      <w:r w:rsidR="0049092E">
        <w:rPr>
          <w:rFonts w:ascii="Times New Roman" w:hAnsi="Times New Roman"/>
          <w:sz w:val="24"/>
          <w:szCs w:val="24"/>
        </w:rPr>
        <w:t xml:space="preserve">).  </w:t>
      </w:r>
      <w:r w:rsidR="009C3181">
        <w:rPr>
          <w:rFonts w:ascii="Times New Roman" w:hAnsi="Times New Roman"/>
          <w:sz w:val="24"/>
          <w:szCs w:val="24"/>
        </w:rPr>
        <w:t xml:space="preserve">Results also indicate that brook trout were not preying on fish or more specifically kokanee.  These results were based on both diet analysis and stable isotope analysis and both </w:t>
      </w:r>
      <w:r w:rsidR="009C3181">
        <w:rPr>
          <w:rFonts w:ascii="Times New Roman" w:hAnsi="Times New Roman"/>
          <w:sz w:val="24"/>
          <w:szCs w:val="24"/>
        </w:rPr>
        <w:lastRenderedPageBreak/>
        <w:t xml:space="preserve">techniques corroborated the results of the lack of </w:t>
      </w:r>
      <w:proofErr w:type="spellStart"/>
      <w:r w:rsidR="008420D7">
        <w:rPr>
          <w:rFonts w:ascii="Times New Roman" w:hAnsi="Times New Roman"/>
          <w:sz w:val="24"/>
          <w:szCs w:val="24"/>
        </w:rPr>
        <w:t>piscivory</w:t>
      </w:r>
      <w:proofErr w:type="spellEnd"/>
      <w:r w:rsidR="009C3181">
        <w:rPr>
          <w:rFonts w:ascii="Times New Roman" w:hAnsi="Times New Roman"/>
          <w:sz w:val="24"/>
          <w:szCs w:val="24"/>
        </w:rPr>
        <w:t xml:space="preserve"> of all strains and species of trout (</w:t>
      </w:r>
      <w:proofErr w:type="spellStart"/>
      <w:r w:rsidR="009C3181">
        <w:rPr>
          <w:rFonts w:ascii="Times New Roman" w:hAnsi="Times New Roman"/>
          <w:sz w:val="24"/>
          <w:szCs w:val="24"/>
        </w:rPr>
        <w:t>Furey</w:t>
      </w:r>
      <w:proofErr w:type="spellEnd"/>
      <w:r w:rsidR="009C3181">
        <w:rPr>
          <w:rFonts w:ascii="Times New Roman" w:hAnsi="Times New Roman"/>
          <w:sz w:val="24"/>
          <w:szCs w:val="24"/>
        </w:rPr>
        <w:t xml:space="preserve"> 2024, </w:t>
      </w:r>
      <w:r w:rsidR="009C3181" w:rsidRPr="002A5B7D">
        <w:rPr>
          <w:rFonts w:ascii="Times New Roman" w:hAnsi="Times New Roman"/>
          <w:i/>
          <w:iCs/>
          <w:sz w:val="24"/>
          <w:szCs w:val="24"/>
        </w:rPr>
        <w:t>in prep</w:t>
      </w:r>
      <w:r w:rsidR="002A5B7D" w:rsidRPr="002A5B7D">
        <w:rPr>
          <w:rFonts w:ascii="Times New Roman" w:hAnsi="Times New Roman"/>
          <w:i/>
          <w:iCs/>
          <w:sz w:val="24"/>
          <w:szCs w:val="24"/>
        </w:rPr>
        <w:t>.</w:t>
      </w:r>
      <w:r w:rsidR="009C3181" w:rsidRPr="002A5B7D">
        <w:rPr>
          <w:rFonts w:ascii="Times New Roman" w:hAnsi="Times New Roman"/>
          <w:i/>
          <w:iCs/>
          <w:sz w:val="24"/>
          <w:szCs w:val="24"/>
        </w:rPr>
        <w:t>).</w:t>
      </w:r>
      <w:r w:rsidR="009C3181">
        <w:rPr>
          <w:rFonts w:ascii="Times New Roman" w:hAnsi="Times New Roman"/>
          <w:sz w:val="24"/>
          <w:szCs w:val="24"/>
        </w:rPr>
        <w:t xml:space="preserve">  </w:t>
      </w:r>
    </w:p>
    <w:p w14:paraId="414B9C39" w14:textId="77777777" w:rsidR="00AE2B02" w:rsidRDefault="0049092E" w:rsidP="002053CB">
      <w:pPr>
        <w:spacing w:before="200" w:line="240" w:lineRule="auto"/>
        <w:rPr>
          <w:rFonts w:ascii="Times New Roman" w:hAnsi="Times New Roman"/>
          <w:sz w:val="24"/>
          <w:szCs w:val="24"/>
        </w:rPr>
      </w:pPr>
      <w:r>
        <w:rPr>
          <w:rFonts w:ascii="Times New Roman" w:hAnsi="Times New Roman"/>
          <w:sz w:val="24"/>
          <w:szCs w:val="24"/>
        </w:rPr>
        <w:t xml:space="preserve">Further evidence that predation is likely not the cause of increased </w:t>
      </w:r>
      <w:r w:rsidR="00BF0860">
        <w:rPr>
          <w:rFonts w:ascii="Times New Roman" w:hAnsi="Times New Roman"/>
          <w:sz w:val="24"/>
          <w:szCs w:val="24"/>
        </w:rPr>
        <w:t>k</w:t>
      </w:r>
      <w:r>
        <w:rPr>
          <w:rFonts w:ascii="Times New Roman" w:hAnsi="Times New Roman"/>
          <w:sz w:val="24"/>
          <w:szCs w:val="24"/>
        </w:rPr>
        <w:t xml:space="preserve">okanee size is the increase in </w:t>
      </w:r>
      <w:r w:rsidR="00BF0860">
        <w:rPr>
          <w:rFonts w:ascii="Times New Roman" w:hAnsi="Times New Roman"/>
          <w:sz w:val="24"/>
          <w:szCs w:val="24"/>
        </w:rPr>
        <w:t>k</w:t>
      </w:r>
      <w:r>
        <w:rPr>
          <w:rFonts w:ascii="Times New Roman" w:hAnsi="Times New Roman"/>
          <w:sz w:val="24"/>
          <w:szCs w:val="24"/>
        </w:rPr>
        <w:t xml:space="preserve">okanee </w:t>
      </w:r>
      <w:r w:rsidR="00851772">
        <w:rPr>
          <w:rFonts w:ascii="Times New Roman" w:hAnsi="Times New Roman"/>
          <w:sz w:val="24"/>
          <w:szCs w:val="24"/>
        </w:rPr>
        <w:t xml:space="preserve">gill net </w:t>
      </w:r>
      <w:r>
        <w:rPr>
          <w:rFonts w:ascii="Times New Roman" w:hAnsi="Times New Roman"/>
          <w:sz w:val="24"/>
          <w:szCs w:val="24"/>
        </w:rPr>
        <w:t xml:space="preserve">catch rates observed in 2021 and 2022.  For density dependent mechanisms to explain the increase in size, </w:t>
      </w:r>
      <w:r w:rsidR="00BF0860">
        <w:rPr>
          <w:rFonts w:ascii="Times New Roman" w:hAnsi="Times New Roman"/>
          <w:sz w:val="24"/>
          <w:szCs w:val="24"/>
        </w:rPr>
        <w:t>k</w:t>
      </w:r>
      <w:r>
        <w:rPr>
          <w:rFonts w:ascii="Times New Roman" w:hAnsi="Times New Roman"/>
          <w:sz w:val="24"/>
          <w:szCs w:val="24"/>
        </w:rPr>
        <w:t>okanee</w:t>
      </w:r>
      <w:r w:rsidR="001D0670">
        <w:rPr>
          <w:rFonts w:ascii="Times New Roman" w:hAnsi="Times New Roman"/>
          <w:sz w:val="24"/>
          <w:szCs w:val="24"/>
        </w:rPr>
        <w:t xml:space="preserve"> abundance</w:t>
      </w:r>
      <w:r>
        <w:rPr>
          <w:rFonts w:ascii="Times New Roman" w:hAnsi="Times New Roman"/>
          <w:sz w:val="24"/>
          <w:szCs w:val="24"/>
        </w:rPr>
        <w:t xml:space="preserve"> would need to decline.  This did not</w:t>
      </w:r>
      <w:r w:rsidR="00B545A7">
        <w:rPr>
          <w:rFonts w:ascii="Times New Roman" w:hAnsi="Times New Roman"/>
          <w:sz w:val="24"/>
          <w:szCs w:val="24"/>
        </w:rPr>
        <w:t xml:space="preserve"> appear to</w:t>
      </w:r>
      <w:r>
        <w:rPr>
          <w:rFonts w:ascii="Times New Roman" w:hAnsi="Times New Roman"/>
          <w:sz w:val="24"/>
          <w:szCs w:val="24"/>
        </w:rPr>
        <w:t xml:space="preserve"> </w:t>
      </w:r>
      <w:r w:rsidR="009377DE">
        <w:rPr>
          <w:rFonts w:ascii="Times New Roman" w:hAnsi="Times New Roman"/>
          <w:sz w:val="24"/>
          <w:szCs w:val="24"/>
        </w:rPr>
        <w:t>occur</w:t>
      </w:r>
      <w:r w:rsidR="00D84A65">
        <w:rPr>
          <w:rFonts w:ascii="Times New Roman" w:hAnsi="Times New Roman"/>
          <w:sz w:val="24"/>
          <w:szCs w:val="24"/>
        </w:rPr>
        <w:t>,</w:t>
      </w:r>
      <w:r>
        <w:rPr>
          <w:rFonts w:ascii="Times New Roman" w:hAnsi="Times New Roman"/>
          <w:sz w:val="24"/>
          <w:szCs w:val="24"/>
        </w:rPr>
        <w:t xml:space="preserve"> </w:t>
      </w:r>
      <w:r w:rsidR="00B545A7">
        <w:rPr>
          <w:rFonts w:ascii="Times New Roman" w:hAnsi="Times New Roman"/>
          <w:sz w:val="24"/>
          <w:szCs w:val="24"/>
        </w:rPr>
        <w:t xml:space="preserve">as </w:t>
      </w:r>
      <w:r>
        <w:rPr>
          <w:rFonts w:ascii="Times New Roman" w:hAnsi="Times New Roman"/>
          <w:sz w:val="24"/>
          <w:szCs w:val="24"/>
        </w:rPr>
        <w:t xml:space="preserve">2021 and 2022 </w:t>
      </w:r>
      <w:r w:rsidR="00B545A7">
        <w:rPr>
          <w:rFonts w:ascii="Times New Roman" w:hAnsi="Times New Roman"/>
          <w:sz w:val="24"/>
          <w:szCs w:val="24"/>
        </w:rPr>
        <w:t>are</w:t>
      </w:r>
      <w:r>
        <w:rPr>
          <w:rFonts w:ascii="Times New Roman" w:hAnsi="Times New Roman"/>
          <w:sz w:val="24"/>
          <w:szCs w:val="24"/>
        </w:rPr>
        <w:t xml:space="preserve"> some of the highest </w:t>
      </w:r>
      <w:r w:rsidR="00E17016">
        <w:rPr>
          <w:rFonts w:ascii="Times New Roman" w:hAnsi="Times New Roman"/>
          <w:sz w:val="24"/>
          <w:szCs w:val="24"/>
        </w:rPr>
        <w:t xml:space="preserve">gill net </w:t>
      </w:r>
      <w:r>
        <w:rPr>
          <w:rFonts w:ascii="Times New Roman" w:hAnsi="Times New Roman"/>
          <w:sz w:val="24"/>
          <w:szCs w:val="24"/>
        </w:rPr>
        <w:t xml:space="preserve">catch rates observed for </w:t>
      </w:r>
      <w:r w:rsidR="00BF0860">
        <w:rPr>
          <w:rFonts w:ascii="Times New Roman" w:hAnsi="Times New Roman"/>
          <w:sz w:val="24"/>
          <w:szCs w:val="24"/>
        </w:rPr>
        <w:t>k</w:t>
      </w:r>
      <w:r>
        <w:rPr>
          <w:rFonts w:ascii="Times New Roman" w:hAnsi="Times New Roman"/>
          <w:sz w:val="24"/>
          <w:szCs w:val="24"/>
        </w:rPr>
        <w:t xml:space="preserve">okanee in recent decades.  </w:t>
      </w:r>
    </w:p>
    <w:p w14:paraId="359315F9" w14:textId="10D70EB1" w:rsidR="0007698E" w:rsidRDefault="00851772" w:rsidP="002053CB">
      <w:pPr>
        <w:spacing w:before="200" w:line="240" w:lineRule="auto"/>
        <w:rPr>
          <w:rFonts w:ascii="Times New Roman" w:hAnsi="Times New Roman"/>
          <w:sz w:val="24"/>
          <w:szCs w:val="24"/>
        </w:rPr>
      </w:pPr>
      <w:r>
        <w:rPr>
          <w:rFonts w:ascii="Times New Roman" w:hAnsi="Times New Roman"/>
          <w:sz w:val="24"/>
          <w:szCs w:val="24"/>
        </w:rPr>
        <w:t xml:space="preserve">It is possible that gill net selectivity for larger </w:t>
      </w:r>
      <w:r w:rsidR="001D0670">
        <w:rPr>
          <w:rFonts w:ascii="Times New Roman" w:hAnsi="Times New Roman"/>
          <w:sz w:val="24"/>
          <w:szCs w:val="24"/>
        </w:rPr>
        <w:t>kokanee</w:t>
      </w:r>
      <w:r>
        <w:rPr>
          <w:rFonts w:ascii="Times New Roman" w:hAnsi="Times New Roman"/>
          <w:sz w:val="24"/>
          <w:szCs w:val="24"/>
        </w:rPr>
        <w:t xml:space="preserve"> is </w:t>
      </w:r>
      <w:r w:rsidR="001D0670">
        <w:rPr>
          <w:rFonts w:ascii="Times New Roman" w:hAnsi="Times New Roman"/>
          <w:sz w:val="24"/>
          <w:szCs w:val="24"/>
        </w:rPr>
        <w:t>occurring,</w:t>
      </w:r>
      <w:r>
        <w:rPr>
          <w:rFonts w:ascii="Times New Roman" w:hAnsi="Times New Roman"/>
          <w:sz w:val="24"/>
          <w:szCs w:val="24"/>
        </w:rPr>
        <w:t xml:space="preserve"> and this could explain the increase in catch rates in 2021 and 2022.  However, it is unlikely that this </w:t>
      </w:r>
      <w:r w:rsidR="009C3181">
        <w:rPr>
          <w:rFonts w:ascii="Times New Roman" w:hAnsi="Times New Roman"/>
          <w:sz w:val="24"/>
          <w:szCs w:val="24"/>
        </w:rPr>
        <w:t xml:space="preserve">could </w:t>
      </w:r>
      <w:r w:rsidR="002A6FEF">
        <w:rPr>
          <w:rFonts w:ascii="Times New Roman" w:hAnsi="Times New Roman"/>
          <w:sz w:val="24"/>
          <w:szCs w:val="24"/>
        </w:rPr>
        <w:t>explain</w:t>
      </w:r>
      <w:r>
        <w:rPr>
          <w:rFonts w:ascii="Times New Roman" w:hAnsi="Times New Roman"/>
          <w:sz w:val="24"/>
          <w:szCs w:val="24"/>
        </w:rPr>
        <w:t xml:space="preserve"> the entirety of the substantial increase in catch rates observed. </w:t>
      </w:r>
      <w:r w:rsidR="001A59E2">
        <w:rPr>
          <w:rFonts w:ascii="Times New Roman" w:hAnsi="Times New Roman"/>
          <w:sz w:val="24"/>
          <w:szCs w:val="24"/>
        </w:rPr>
        <w:t xml:space="preserve">Interestingly, </w:t>
      </w:r>
      <w:r w:rsidR="000C6EBA">
        <w:rPr>
          <w:rFonts w:ascii="Times New Roman" w:hAnsi="Times New Roman"/>
          <w:sz w:val="24"/>
          <w:szCs w:val="24"/>
        </w:rPr>
        <w:t xml:space="preserve">a </w:t>
      </w:r>
      <w:r w:rsidR="001A59E2">
        <w:rPr>
          <w:rFonts w:ascii="Times New Roman" w:hAnsi="Times New Roman"/>
          <w:sz w:val="24"/>
          <w:szCs w:val="24"/>
        </w:rPr>
        <w:t>comparison of past years with large</w:t>
      </w:r>
      <w:r w:rsidR="00552DF8">
        <w:rPr>
          <w:rFonts w:ascii="Times New Roman" w:hAnsi="Times New Roman"/>
          <w:sz w:val="24"/>
          <w:szCs w:val="24"/>
        </w:rPr>
        <w:t>r than</w:t>
      </w:r>
      <w:r w:rsidR="001A59E2">
        <w:rPr>
          <w:rFonts w:ascii="Times New Roman" w:hAnsi="Times New Roman"/>
          <w:sz w:val="24"/>
          <w:szCs w:val="24"/>
        </w:rPr>
        <w:t xml:space="preserve"> average size of kokanee d</w:t>
      </w:r>
      <w:r w:rsidR="00552DF8">
        <w:rPr>
          <w:rFonts w:ascii="Times New Roman" w:hAnsi="Times New Roman"/>
          <w:sz w:val="24"/>
          <w:szCs w:val="24"/>
        </w:rPr>
        <w:t>oes</w:t>
      </w:r>
      <w:r w:rsidR="001A59E2">
        <w:rPr>
          <w:rFonts w:ascii="Times New Roman" w:hAnsi="Times New Roman"/>
          <w:sz w:val="24"/>
          <w:szCs w:val="24"/>
        </w:rPr>
        <w:t xml:space="preserve"> not equate to above average catch rates (e.g. 2005, 2010, 2018- Figures 3 and 7).  </w:t>
      </w:r>
      <w:r w:rsidR="000C6EBA">
        <w:rPr>
          <w:rFonts w:ascii="Times New Roman" w:hAnsi="Times New Roman"/>
          <w:sz w:val="24"/>
          <w:szCs w:val="24"/>
        </w:rPr>
        <w:t xml:space="preserve">However, </w:t>
      </w:r>
      <w:r w:rsidR="00097C17">
        <w:rPr>
          <w:rFonts w:ascii="Times New Roman" w:hAnsi="Times New Roman"/>
          <w:sz w:val="24"/>
          <w:szCs w:val="24"/>
        </w:rPr>
        <w:t xml:space="preserve">a </w:t>
      </w:r>
      <w:r w:rsidR="000C6EBA">
        <w:rPr>
          <w:rFonts w:ascii="Times New Roman" w:hAnsi="Times New Roman"/>
          <w:sz w:val="24"/>
          <w:szCs w:val="24"/>
        </w:rPr>
        <w:t xml:space="preserve">comparison of length frequency histograms does indicate that during 2020, a substantial number of fish suspected to be </w:t>
      </w:r>
      <w:r w:rsidR="00C4796D">
        <w:rPr>
          <w:rFonts w:ascii="Times New Roman" w:hAnsi="Times New Roman"/>
          <w:sz w:val="24"/>
          <w:szCs w:val="24"/>
        </w:rPr>
        <w:t xml:space="preserve">Age </w:t>
      </w:r>
      <w:r w:rsidR="00097C17">
        <w:rPr>
          <w:rFonts w:ascii="Times New Roman" w:hAnsi="Times New Roman"/>
          <w:sz w:val="24"/>
          <w:szCs w:val="24"/>
        </w:rPr>
        <w:t>1</w:t>
      </w:r>
      <w:r w:rsidR="00C4796D">
        <w:rPr>
          <w:rFonts w:ascii="Times New Roman" w:hAnsi="Times New Roman"/>
          <w:sz w:val="24"/>
          <w:szCs w:val="24"/>
        </w:rPr>
        <w:t xml:space="preserve"> fish were greater than 200 mm and thus were included in th</w:t>
      </w:r>
      <w:r w:rsidR="00E002B9">
        <w:rPr>
          <w:rFonts w:ascii="Times New Roman" w:hAnsi="Times New Roman"/>
          <w:sz w:val="24"/>
          <w:szCs w:val="24"/>
        </w:rPr>
        <w:t>at</w:t>
      </w:r>
      <w:r w:rsidR="00097C17">
        <w:rPr>
          <w:rFonts w:ascii="Times New Roman" w:hAnsi="Times New Roman"/>
          <w:sz w:val="24"/>
          <w:szCs w:val="24"/>
        </w:rPr>
        <w:t xml:space="preserve"> size class</w:t>
      </w:r>
      <w:r w:rsidR="00C4796D">
        <w:rPr>
          <w:rFonts w:ascii="Times New Roman" w:hAnsi="Times New Roman"/>
          <w:sz w:val="24"/>
          <w:szCs w:val="24"/>
        </w:rPr>
        <w:t xml:space="preserve"> catch rate. </w:t>
      </w:r>
      <w:r w:rsidR="00097C17">
        <w:rPr>
          <w:rFonts w:ascii="Times New Roman" w:hAnsi="Times New Roman"/>
          <w:sz w:val="24"/>
          <w:szCs w:val="24"/>
        </w:rPr>
        <w:t xml:space="preserve"> This occurred in a lesser extent in 2021. </w:t>
      </w:r>
      <w:r w:rsidR="00C4796D">
        <w:rPr>
          <w:rFonts w:ascii="Times New Roman" w:hAnsi="Times New Roman"/>
          <w:sz w:val="24"/>
          <w:szCs w:val="24"/>
        </w:rPr>
        <w:t xml:space="preserve"> </w:t>
      </w:r>
      <w:r w:rsidR="00097C17">
        <w:rPr>
          <w:rFonts w:ascii="Times New Roman" w:hAnsi="Times New Roman"/>
          <w:sz w:val="24"/>
          <w:szCs w:val="24"/>
        </w:rPr>
        <w:t>I</w:t>
      </w:r>
      <w:r w:rsidR="00C4796D">
        <w:rPr>
          <w:rFonts w:ascii="Times New Roman" w:hAnsi="Times New Roman"/>
          <w:sz w:val="24"/>
          <w:szCs w:val="24"/>
        </w:rPr>
        <w:t>t appears that Age 1 kokanee in 2020 averaged approximately 230 mm and were likely recruited into the 2</w:t>
      </w:r>
      <w:r w:rsidR="00097C17">
        <w:rPr>
          <w:rFonts w:ascii="Times New Roman" w:hAnsi="Times New Roman"/>
          <w:sz w:val="24"/>
          <w:szCs w:val="24"/>
        </w:rPr>
        <w:t>0</w:t>
      </w:r>
      <w:r w:rsidR="00C4796D">
        <w:rPr>
          <w:rFonts w:ascii="Times New Roman" w:hAnsi="Times New Roman"/>
          <w:sz w:val="24"/>
          <w:szCs w:val="24"/>
        </w:rPr>
        <w:t xml:space="preserve">0 mm and greater size class, which </w:t>
      </w:r>
      <w:r w:rsidR="00097C17">
        <w:rPr>
          <w:rFonts w:ascii="Times New Roman" w:hAnsi="Times New Roman"/>
          <w:sz w:val="24"/>
          <w:szCs w:val="24"/>
        </w:rPr>
        <w:t>would bias the catch rate for this size class</w:t>
      </w:r>
      <w:r w:rsidR="002A5B7D">
        <w:rPr>
          <w:rFonts w:ascii="Times New Roman" w:hAnsi="Times New Roman"/>
          <w:sz w:val="24"/>
          <w:szCs w:val="24"/>
        </w:rPr>
        <w:t>,</w:t>
      </w:r>
      <w:r w:rsidR="00097C17">
        <w:rPr>
          <w:rFonts w:ascii="Times New Roman" w:hAnsi="Times New Roman"/>
          <w:sz w:val="24"/>
          <w:szCs w:val="24"/>
        </w:rPr>
        <w:t xml:space="preserve"> as Age 1 kokanee in Georgetown </w:t>
      </w:r>
      <w:r w:rsidR="002A5B7D">
        <w:rPr>
          <w:rFonts w:ascii="Times New Roman" w:hAnsi="Times New Roman"/>
          <w:sz w:val="24"/>
          <w:szCs w:val="24"/>
        </w:rPr>
        <w:t xml:space="preserve">Lake </w:t>
      </w:r>
      <w:r w:rsidR="00097C17">
        <w:rPr>
          <w:rFonts w:ascii="Times New Roman" w:hAnsi="Times New Roman"/>
          <w:sz w:val="24"/>
          <w:szCs w:val="24"/>
        </w:rPr>
        <w:t>typically average 170-190 mm (Figure</w:t>
      </w:r>
      <w:r w:rsidR="00552DF8">
        <w:rPr>
          <w:rFonts w:ascii="Times New Roman" w:hAnsi="Times New Roman"/>
          <w:sz w:val="24"/>
          <w:szCs w:val="24"/>
        </w:rPr>
        <w:t xml:space="preserve"> 24</w:t>
      </w:r>
      <w:r w:rsidR="00097C17">
        <w:rPr>
          <w:rFonts w:ascii="Times New Roman" w:hAnsi="Times New Roman"/>
          <w:sz w:val="24"/>
          <w:szCs w:val="24"/>
        </w:rPr>
        <w:t xml:space="preserve">).  </w:t>
      </w:r>
      <w:r w:rsidR="001D0670">
        <w:rPr>
          <w:rFonts w:ascii="Times New Roman" w:hAnsi="Times New Roman"/>
          <w:sz w:val="24"/>
          <w:szCs w:val="24"/>
        </w:rPr>
        <w:t>Further analysis of the size selectivity of the experimental gill nets used in Georgetown Lake should be completed to aid in understanding its influence on CPUE data</w:t>
      </w:r>
      <w:r w:rsidR="001A59E2">
        <w:rPr>
          <w:rFonts w:ascii="Times New Roman" w:hAnsi="Times New Roman"/>
          <w:sz w:val="24"/>
          <w:szCs w:val="24"/>
        </w:rPr>
        <w:t xml:space="preserve"> which</w:t>
      </w:r>
      <w:r w:rsidR="001D0670">
        <w:rPr>
          <w:rFonts w:ascii="Times New Roman" w:hAnsi="Times New Roman"/>
          <w:sz w:val="24"/>
          <w:szCs w:val="24"/>
        </w:rPr>
        <w:t xml:space="preserve"> is typically extrapolated to abundance.  </w:t>
      </w:r>
    </w:p>
    <w:p w14:paraId="294A013F" w14:textId="62C74B9A" w:rsidR="00600938" w:rsidRDefault="00600938" w:rsidP="002053CB">
      <w:pPr>
        <w:spacing w:before="200" w:line="240" w:lineRule="auto"/>
        <w:rPr>
          <w:rFonts w:ascii="Times New Roman" w:hAnsi="Times New Roman"/>
          <w:sz w:val="24"/>
          <w:szCs w:val="24"/>
        </w:rPr>
      </w:pPr>
      <w:r>
        <w:rPr>
          <w:rFonts w:ascii="Times New Roman" w:hAnsi="Times New Roman"/>
          <w:sz w:val="24"/>
          <w:szCs w:val="24"/>
        </w:rPr>
        <w:t>Figure</w:t>
      </w:r>
      <w:r w:rsidR="00552DF8">
        <w:rPr>
          <w:rFonts w:ascii="Times New Roman" w:hAnsi="Times New Roman"/>
          <w:sz w:val="24"/>
          <w:szCs w:val="24"/>
        </w:rPr>
        <w:t xml:space="preserve"> 24</w:t>
      </w:r>
      <w:r w:rsidR="001745D2">
        <w:rPr>
          <w:rFonts w:ascii="Times New Roman" w:hAnsi="Times New Roman"/>
          <w:sz w:val="24"/>
          <w:szCs w:val="24"/>
        </w:rPr>
        <w:t xml:space="preserve">.  Length </w:t>
      </w:r>
      <w:r w:rsidR="00BF4E7B">
        <w:rPr>
          <w:rFonts w:ascii="Times New Roman" w:hAnsi="Times New Roman"/>
          <w:sz w:val="24"/>
          <w:szCs w:val="24"/>
        </w:rPr>
        <w:t>f</w:t>
      </w:r>
      <w:r w:rsidR="001745D2">
        <w:rPr>
          <w:rFonts w:ascii="Times New Roman" w:hAnsi="Times New Roman"/>
          <w:sz w:val="24"/>
          <w:szCs w:val="24"/>
        </w:rPr>
        <w:t xml:space="preserve">requency </w:t>
      </w:r>
      <w:r w:rsidR="00BF4E7B">
        <w:rPr>
          <w:rFonts w:ascii="Times New Roman" w:hAnsi="Times New Roman"/>
          <w:sz w:val="24"/>
          <w:szCs w:val="24"/>
        </w:rPr>
        <w:t>h</w:t>
      </w:r>
      <w:r w:rsidR="001745D2">
        <w:rPr>
          <w:rFonts w:ascii="Times New Roman" w:hAnsi="Times New Roman"/>
          <w:sz w:val="24"/>
          <w:szCs w:val="24"/>
        </w:rPr>
        <w:t>istograms for kokanee from Georgetown Lake gill netting</w:t>
      </w:r>
      <w:r w:rsidR="00152931">
        <w:rPr>
          <w:rFonts w:ascii="Times New Roman" w:hAnsi="Times New Roman"/>
          <w:sz w:val="24"/>
          <w:szCs w:val="24"/>
        </w:rPr>
        <w:t xml:space="preserve"> in 2018, 2020 and 2021</w:t>
      </w:r>
      <w:r w:rsidR="001745D2">
        <w:rPr>
          <w:rFonts w:ascii="Times New Roman" w:hAnsi="Times New Roman"/>
          <w:sz w:val="24"/>
          <w:szCs w:val="24"/>
        </w:rPr>
        <w:t>.  Histograms for 2020 suggest that Age 1 kokanee are heavily represented in the size class</w:t>
      </w:r>
      <w:r w:rsidR="00BF4E7B">
        <w:rPr>
          <w:rFonts w:ascii="Times New Roman" w:hAnsi="Times New Roman"/>
          <w:sz w:val="24"/>
          <w:szCs w:val="24"/>
        </w:rPr>
        <w:t xml:space="preserve"> of fish greater than 200 mm while this occurred to a </w:t>
      </w:r>
      <w:proofErr w:type="spellStart"/>
      <w:r w:rsidR="00BF4E7B">
        <w:rPr>
          <w:rFonts w:ascii="Times New Roman" w:hAnsi="Times New Roman"/>
          <w:sz w:val="24"/>
          <w:szCs w:val="24"/>
        </w:rPr>
        <w:t>lessor</w:t>
      </w:r>
      <w:proofErr w:type="spellEnd"/>
      <w:r w:rsidR="00BF4E7B">
        <w:rPr>
          <w:rFonts w:ascii="Times New Roman" w:hAnsi="Times New Roman"/>
          <w:sz w:val="24"/>
          <w:szCs w:val="24"/>
        </w:rPr>
        <w:t xml:space="preserve"> extent in 2021.  Th</w:t>
      </w:r>
      <w:r w:rsidR="00152931">
        <w:rPr>
          <w:rFonts w:ascii="Times New Roman" w:hAnsi="Times New Roman"/>
          <w:sz w:val="24"/>
          <w:szCs w:val="24"/>
        </w:rPr>
        <w:t>e</w:t>
      </w:r>
      <w:r w:rsidR="00BF4E7B">
        <w:rPr>
          <w:rFonts w:ascii="Times New Roman" w:hAnsi="Times New Roman"/>
          <w:sz w:val="24"/>
          <w:szCs w:val="24"/>
        </w:rPr>
        <w:t xml:space="preserve"> histogram for 2018 represents a typical histogram observed during most sampling years.  </w:t>
      </w:r>
    </w:p>
    <w:p w14:paraId="39DEA123" w14:textId="6BB78C5E" w:rsidR="00097C17" w:rsidRDefault="00600938" w:rsidP="002053C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225B588C" wp14:editId="3BA4DB8D">
            <wp:extent cx="4766582" cy="2701636"/>
            <wp:effectExtent l="0" t="0" r="0" b="0"/>
            <wp:docPr id="1234595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9789" cy="2714790"/>
                    </a:xfrm>
                    <a:prstGeom prst="rect">
                      <a:avLst/>
                    </a:prstGeom>
                    <a:noFill/>
                  </pic:spPr>
                </pic:pic>
              </a:graphicData>
            </a:graphic>
          </wp:inline>
        </w:drawing>
      </w:r>
    </w:p>
    <w:p w14:paraId="4AF1B1B9" w14:textId="28BECA81" w:rsidR="00600938" w:rsidRDefault="00600938" w:rsidP="002053CB">
      <w:pPr>
        <w:spacing w:before="20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5819FAFC" wp14:editId="4802750C">
            <wp:extent cx="4632963" cy="2521527"/>
            <wp:effectExtent l="0" t="0" r="0" b="0"/>
            <wp:docPr id="556243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2231" cy="2542899"/>
                    </a:xfrm>
                    <a:prstGeom prst="rect">
                      <a:avLst/>
                    </a:prstGeom>
                    <a:noFill/>
                  </pic:spPr>
                </pic:pic>
              </a:graphicData>
            </a:graphic>
          </wp:inline>
        </w:drawing>
      </w:r>
    </w:p>
    <w:p w14:paraId="37E93A0C" w14:textId="48A8D99B" w:rsidR="00600938" w:rsidRDefault="00600938" w:rsidP="002053CB">
      <w:pPr>
        <w:spacing w:before="200" w:line="240" w:lineRule="auto"/>
        <w:rPr>
          <w:rFonts w:ascii="Times New Roman" w:hAnsi="Times New Roman"/>
          <w:sz w:val="24"/>
          <w:szCs w:val="24"/>
        </w:rPr>
      </w:pPr>
      <w:r>
        <w:rPr>
          <w:rFonts w:ascii="Times New Roman" w:hAnsi="Times New Roman"/>
          <w:noProof/>
          <w:sz w:val="24"/>
          <w:szCs w:val="24"/>
        </w:rPr>
        <w:drawing>
          <wp:inline distT="0" distB="0" distL="0" distR="0" wp14:anchorId="73FBFC3D" wp14:editId="017F92F1">
            <wp:extent cx="4628074" cy="2528454"/>
            <wp:effectExtent l="0" t="0" r="0" b="0"/>
            <wp:docPr id="238265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7801" cy="2539231"/>
                    </a:xfrm>
                    <a:prstGeom prst="rect">
                      <a:avLst/>
                    </a:prstGeom>
                    <a:noFill/>
                  </pic:spPr>
                </pic:pic>
              </a:graphicData>
            </a:graphic>
          </wp:inline>
        </w:drawing>
      </w:r>
    </w:p>
    <w:p w14:paraId="335B4B8D" w14:textId="77777777" w:rsidR="00600938" w:rsidRDefault="00600938" w:rsidP="002053CB">
      <w:pPr>
        <w:spacing w:before="200" w:line="240" w:lineRule="auto"/>
        <w:rPr>
          <w:rFonts w:ascii="Times New Roman" w:hAnsi="Times New Roman"/>
          <w:sz w:val="24"/>
          <w:szCs w:val="24"/>
        </w:rPr>
      </w:pPr>
    </w:p>
    <w:p w14:paraId="7BA21790" w14:textId="6ACBB79F" w:rsidR="0037696D" w:rsidRPr="00BC4D61" w:rsidRDefault="0037696D" w:rsidP="002053CB">
      <w:pPr>
        <w:spacing w:before="200" w:line="240" w:lineRule="auto"/>
        <w:rPr>
          <w:rFonts w:ascii="Times New Roman" w:hAnsi="Times New Roman"/>
          <w:b/>
          <w:bCs/>
          <w:i/>
          <w:iCs/>
          <w:sz w:val="24"/>
          <w:szCs w:val="24"/>
        </w:rPr>
      </w:pPr>
      <w:r w:rsidRPr="00BC4D61">
        <w:rPr>
          <w:rFonts w:ascii="Times New Roman" w:hAnsi="Times New Roman"/>
          <w:b/>
          <w:bCs/>
          <w:i/>
          <w:iCs/>
          <w:sz w:val="24"/>
          <w:szCs w:val="24"/>
        </w:rPr>
        <w:t>Winterkill</w:t>
      </w:r>
    </w:p>
    <w:p w14:paraId="1F69E679" w14:textId="1A8A6793" w:rsidR="008E1615" w:rsidRPr="00BC4D61" w:rsidRDefault="008E1615" w:rsidP="002053CB">
      <w:pPr>
        <w:spacing w:before="200" w:line="240" w:lineRule="auto"/>
        <w:rPr>
          <w:rFonts w:ascii="Times New Roman" w:hAnsi="Times New Roman"/>
          <w:sz w:val="24"/>
          <w:szCs w:val="24"/>
        </w:rPr>
      </w:pPr>
      <w:r w:rsidRPr="00BC4D61">
        <w:rPr>
          <w:rFonts w:ascii="Times New Roman" w:hAnsi="Times New Roman"/>
          <w:sz w:val="24"/>
          <w:szCs w:val="24"/>
        </w:rPr>
        <w:t xml:space="preserve">Due to Georgetown Lake being a relatively shallow, yet very productive lake, low dissolved oxygen levels are relatively common during winter.  </w:t>
      </w:r>
      <w:r w:rsidR="008103AD" w:rsidRPr="00BC4D61">
        <w:rPr>
          <w:rFonts w:ascii="Times New Roman" w:hAnsi="Times New Roman"/>
          <w:sz w:val="24"/>
          <w:szCs w:val="24"/>
        </w:rPr>
        <w:t xml:space="preserve">Low dissolved oxygen </w:t>
      </w:r>
      <w:r w:rsidR="00B61722">
        <w:rPr>
          <w:rFonts w:ascii="Times New Roman" w:hAnsi="Times New Roman"/>
          <w:sz w:val="24"/>
          <w:szCs w:val="24"/>
        </w:rPr>
        <w:t xml:space="preserve">is typically </w:t>
      </w:r>
      <w:r w:rsidR="008103AD" w:rsidRPr="00BC4D61">
        <w:rPr>
          <w:rFonts w:ascii="Times New Roman" w:hAnsi="Times New Roman"/>
          <w:sz w:val="24"/>
          <w:szCs w:val="24"/>
        </w:rPr>
        <w:t xml:space="preserve">caused by the decomposition of weeds, phytoplankton and other detritus in </w:t>
      </w:r>
      <w:r w:rsidR="000B1289">
        <w:rPr>
          <w:rFonts w:ascii="Times New Roman" w:hAnsi="Times New Roman"/>
          <w:sz w:val="24"/>
          <w:szCs w:val="24"/>
        </w:rPr>
        <w:t>a</w:t>
      </w:r>
      <w:r w:rsidR="008103AD" w:rsidRPr="00BC4D61">
        <w:rPr>
          <w:rFonts w:ascii="Times New Roman" w:hAnsi="Times New Roman"/>
          <w:sz w:val="24"/>
          <w:szCs w:val="24"/>
        </w:rPr>
        <w:t xml:space="preserve"> lake</w:t>
      </w:r>
      <w:r w:rsidR="00B61722">
        <w:rPr>
          <w:rFonts w:ascii="Times New Roman" w:hAnsi="Times New Roman"/>
          <w:sz w:val="24"/>
          <w:szCs w:val="24"/>
        </w:rPr>
        <w:t xml:space="preserve"> or reservoir</w:t>
      </w:r>
      <w:r w:rsidR="008103AD" w:rsidRPr="00BC4D61">
        <w:rPr>
          <w:rFonts w:ascii="Times New Roman" w:hAnsi="Times New Roman"/>
          <w:sz w:val="24"/>
          <w:szCs w:val="24"/>
        </w:rPr>
        <w:t xml:space="preserve">.  </w:t>
      </w:r>
      <w:r w:rsidR="00EC1CE3">
        <w:rPr>
          <w:rFonts w:ascii="Times New Roman" w:hAnsi="Times New Roman"/>
          <w:sz w:val="24"/>
          <w:szCs w:val="24"/>
        </w:rPr>
        <w:t>A large portion of d</w:t>
      </w:r>
      <w:r w:rsidR="008103AD" w:rsidRPr="00BC4D61">
        <w:rPr>
          <w:rFonts w:ascii="Times New Roman" w:hAnsi="Times New Roman"/>
          <w:sz w:val="24"/>
          <w:szCs w:val="24"/>
        </w:rPr>
        <w:t xml:space="preserve">issolved oxygen </w:t>
      </w:r>
      <w:r w:rsidR="00F71310">
        <w:rPr>
          <w:rFonts w:ascii="Times New Roman" w:hAnsi="Times New Roman"/>
          <w:sz w:val="24"/>
          <w:szCs w:val="24"/>
        </w:rPr>
        <w:t xml:space="preserve">in lakes and reservoirs </w:t>
      </w:r>
      <w:r w:rsidR="00EC1CE3">
        <w:rPr>
          <w:rFonts w:ascii="Times New Roman" w:hAnsi="Times New Roman"/>
          <w:sz w:val="24"/>
          <w:szCs w:val="24"/>
        </w:rPr>
        <w:t>can</w:t>
      </w:r>
      <w:r w:rsidR="000B1289">
        <w:rPr>
          <w:rFonts w:ascii="Times New Roman" w:hAnsi="Times New Roman"/>
          <w:sz w:val="24"/>
          <w:szCs w:val="24"/>
        </w:rPr>
        <w:t xml:space="preserve"> be</w:t>
      </w:r>
      <w:r w:rsidR="008103AD" w:rsidRPr="00BC4D61">
        <w:rPr>
          <w:rFonts w:ascii="Times New Roman" w:hAnsi="Times New Roman"/>
          <w:sz w:val="24"/>
          <w:szCs w:val="24"/>
        </w:rPr>
        <w:t xml:space="preserve"> taken up by microbes </w:t>
      </w:r>
      <w:r w:rsidR="00DF25CE" w:rsidRPr="00BC4D61">
        <w:rPr>
          <w:rFonts w:ascii="Times New Roman" w:hAnsi="Times New Roman"/>
          <w:sz w:val="24"/>
          <w:szCs w:val="24"/>
        </w:rPr>
        <w:t>that live at the sediment-water interface</w:t>
      </w:r>
      <w:r w:rsidR="002526F2">
        <w:rPr>
          <w:rFonts w:ascii="Times New Roman" w:hAnsi="Times New Roman"/>
          <w:sz w:val="24"/>
          <w:szCs w:val="24"/>
        </w:rPr>
        <w:t xml:space="preserve"> that</w:t>
      </w:r>
      <w:r w:rsidR="00DF25CE">
        <w:rPr>
          <w:rFonts w:ascii="Times New Roman" w:hAnsi="Times New Roman"/>
          <w:sz w:val="24"/>
          <w:szCs w:val="24"/>
        </w:rPr>
        <w:t xml:space="preserve"> are </w:t>
      </w:r>
      <w:r w:rsidR="009D5A4F" w:rsidRPr="00BC4D61">
        <w:rPr>
          <w:rFonts w:ascii="Times New Roman" w:hAnsi="Times New Roman"/>
          <w:sz w:val="24"/>
          <w:szCs w:val="24"/>
        </w:rPr>
        <w:t>responsible for</w:t>
      </w:r>
      <w:r w:rsidR="008103AD" w:rsidRPr="00BC4D61">
        <w:rPr>
          <w:rFonts w:ascii="Times New Roman" w:hAnsi="Times New Roman"/>
          <w:sz w:val="24"/>
          <w:szCs w:val="24"/>
        </w:rPr>
        <w:t xml:space="preserve"> </w:t>
      </w:r>
      <w:r w:rsidR="00EC1CE3">
        <w:rPr>
          <w:rFonts w:ascii="Times New Roman" w:hAnsi="Times New Roman"/>
          <w:sz w:val="24"/>
          <w:szCs w:val="24"/>
        </w:rPr>
        <w:t xml:space="preserve">this </w:t>
      </w:r>
      <w:r w:rsidR="008103AD" w:rsidRPr="00BC4D61">
        <w:rPr>
          <w:rFonts w:ascii="Times New Roman" w:hAnsi="Times New Roman"/>
          <w:sz w:val="24"/>
          <w:szCs w:val="24"/>
        </w:rPr>
        <w:t>decomposition</w:t>
      </w:r>
      <w:r w:rsidR="00EC1CE3">
        <w:rPr>
          <w:rFonts w:ascii="Times New Roman" w:hAnsi="Times New Roman"/>
          <w:sz w:val="24"/>
          <w:szCs w:val="24"/>
        </w:rPr>
        <w:t xml:space="preserve"> (Wetzel 1982)</w:t>
      </w:r>
      <w:r w:rsidR="00DF25CE">
        <w:rPr>
          <w:rFonts w:ascii="Times New Roman" w:hAnsi="Times New Roman"/>
          <w:sz w:val="24"/>
          <w:szCs w:val="24"/>
        </w:rPr>
        <w:t xml:space="preserve">. </w:t>
      </w:r>
      <w:r w:rsidR="009D5A4F" w:rsidRPr="00BC4D61">
        <w:rPr>
          <w:rFonts w:ascii="Times New Roman" w:hAnsi="Times New Roman"/>
          <w:sz w:val="24"/>
          <w:szCs w:val="24"/>
        </w:rPr>
        <w:t xml:space="preserve"> </w:t>
      </w:r>
      <w:r w:rsidR="00DF25CE">
        <w:rPr>
          <w:rFonts w:ascii="Times New Roman" w:hAnsi="Times New Roman"/>
          <w:sz w:val="24"/>
          <w:szCs w:val="24"/>
        </w:rPr>
        <w:t xml:space="preserve">The use of dissolved oxygen </w:t>
      </w:r>
      <w:r w:rsidR="00C35DFF">
        <w:rPr>
          <w:rFonts w:ascii="Times New Roman" w:hAnsi="Times New Roman"/>
          <w:sz w:val="24"/>
          <w:szCs w:val="24"/>
        </w:rPr>
        <w:t>via</w:t>
      </w:r>
      <w:r w:rsidR="00DF25CE">
        <w:rPr>
          <w:rFonts w:ascii="Times New Roman" w:hAnsi="Times New Roman"/>
          <w:sz w:val="24"/>
          <w:szCs w:val="24"/>
        </w:rPr>
        <w:t xml:space="preserve"> respiration </w:t>
      </w:r>
      <w:r w:rsidR="00EC1CE3">
        <w:rPr>
          <w:rFonts w:ascii="Times New Roman" w:hAnsi="Times New Roman"/>
          <w:sz w:val="24"/>
          <w:szCs w:val="24"/>
        </w:rPr>
        <w:t>by</w:t>
      </w:r>
      <w:r w:rsidR="00DF25CE">
        <w:rPr>
          <w:rFonts w:ascii="Times New Roman" w:hAnsi="Times New Roman"/>
          <w:sz w:val="24"/>
          <w:szCs w:val="24"/>
        </w:rPr>
        <w:t xml:space="preserve"> these microbes </w:t>
      </w:r>
      <w:r w:rsidR="008103AD" w:rsidRPr="00BC4D61">
        <w:rPr>
          <w:rFonts w:ascii="Times New Roman" w:hAnsi="Times New Roman"/>
          <w:sz w:val="24"/>
          <w:szCs w:val="24"/>
        </w:rPr>
        <w:t xml:space="preserve">can reduce dissolved oxygen levels even in a water body as large as Georgetown Lake.  While </w:t>
      </w:r>
      <w:r w:rsidR="00DF25CE">
        <w:rPr>
          <w:rFonts w:ascii="Times New Roman" w:hAnsi="Times New Roman"/>
          <w:sz w:val="24"/>
          <w:szCs w:val="24"/>
        </w:rPr>
        <w:t xml:space="preserve">the </w:t>
      </w:r>
      <w:r w:rsidR="008103AD" w:rsidRPr="00BC4D61">
        <w:rPr>
          <w:rFonts w:ascii="Times New Roman" w:hAnsi="Times New Roman"/>
          <w:sz w:val="24"/>
          <w:szCs w:val="24"/>
        </w:rPr>
        <w:t xml:space="preserve">abundant nutrients </w:t>
      </w:r>
      <w:r w:rsidR="00DF25CE">
        <w:rPr>
          <w:rFonts w:ascii="Times New Roman" w:hAnsi="Times New Roman"/>
          <w:sz w:val="24"/>
          <w:szCs w:val="24"/>
        </w:rPr>
        <w:t>available in</w:t>
      </w:r>
      <w:r w:rsidR="008103AD" w:rsidRPr="00BC4D61">
        <w:rPr>
          <w:rFonts w:ascii="Times New Roman" w:hAnsi="Times New Roman"/>
          <w:sz w:val="24"/>
          <w:szCs w:val="24"/>
        </w:rPr>
        <w:t xml:space="preserve"> Georgetown Lake</w:t>
      </w:r>
      <w:r w:rsidR="00DF25CE">
        <w:rPr>
          <w:rFonts w:ascii="Times New Roman" w:hAnsi="Times New Roman"/>
          <w:sz w:val="24"/>
          <w:szCs w:val="24"/>
        </w:rPr>
        <w:t xml:space="preserve"> facilitate the creation of</w:t>
      </w:r>
      <w:r w:rsidR="008103AD" w:rsidRPr="00BC4D61">
        <w:rPr>
          <w:rFonts w:ascii="Times New Roman" w:hAnsi="Times New Roman"/>
          <w:sz w:val="24"/>
          <w:szCs w:val="24"/>
        </w:rPr>
        <w:t xml:space="preserve"> an excellent trout and salmon fishery, it also </w:t>
      </w:r>
      <w:r w:rsidRPr="00BC4D61">
        <w:rPr>
          <w:rFonts w:ascii="Times New Roman" w:hAnsi="Times New Roman"/>
          <w:sz w:val="24"/>
          <w:szCs w:val="24"/>
        </w:rPr>
        <w:t xml:space="preserve">leads to high decomposition rates and thus can significantly deplete dissolved oxygen </w:t>
      </w:r>
      <w:r w:rsidR="006A395C">
        <w:rPr>
          <w:rFonts w:ascii="Times New Roman" w:hAnsi="Times New Roman"/>
          <w:sz w:val="24"/>
          <w:szCs w:val="24"/>
        </w:rPr>
        <w:t>during the winter</w:t>
      </w:r>
      <w:r w:rsidR="008103AD" w:rsidRPr="00BC4D61">
        <w:rPr>
          <w:rFonts w:ascii="Times New Roman" w:hAnsi="Times New Roman"/>
          <w:sz w:val="24"/>
          <w:szCs w:val="24"/>
        </w:rPr>
        <w:t>.</w:t>
      </w:r>
    </w:p>
    <w:p w14:paraId="7FD104D4" w14:textId="742438BC" w:rsidR="008103AD" w:rsidRPr="00BC4D61" w:rsidRDefault="00EF4C34" w:rsidP="002053CB">
      <w:pPr>
        <w:spacing w:before="200" w:line="240" w:lineRule="auto"/>
        <w:rPr>
          <w:rFonts w:ascii="Times New Roman" w:hAnsi="Times New Roman"/>
          <w:sz w:val="24"/>
          <w:szCs w:val="24"/>
        </w:rPr>
      </w:pPr>
      <w:r w:rsidRPr="00BC4D61">
        <w:rPr>
          <w:rFonts w:ascii="Times New Roman" w:hAnsi="Times New Roman"/>
          <w:sz w:val="24"/>
          <w:szCs w:val="24"/>
        </w:rPr>
        <w:t>MFWP takes dissolved oxygen measurements each winter to assess the potential for winterkill.   In 201</w:t>
      </w:r>
      <w:r w:rsidR="00DB6AA7">
        <w:rPr>
          <w:rFonts w:ascii="Times New Roman" w:hAnsi="Times New Roman"/>
          <w:sz w:val="24"/>
          <w:szCs w:val="24"/>
        </w:rPr>
        <w:t>8</w:t>
      </w:r>
      <w:r w:rsidRPr="00BC4D61">
        <w:rPr>
          <w:rFonts w:ascii="Times New Roman" w:hAnsi="Times New Roman"/>
          <w:sz w:val="24"/>
          <w:szCs w:val="24"/>
        </w:rPr>
        <w:t xml:space="preserve">, dissolved oxygen levels were very low at the three sites traditionally measured </w:t>
      </w:r>
      <w:r w:rsidR="00B43AE3" w:rsidRPr="00BC4D61">
        <w:rPr>
          <w:rFonts w:ascii="Times New Roman" w:hAnsi="Times New Roman"/>
          <w:sz w:val="24"/>
          <w:szCs w:val="24"/>
        </w:rPr>
        <w:t>(Figure</w:t>
      </w:r>
      <w:r w:rsidR="0014041C">
        <w:rPr>
          <w:rFonts w:ascii="Times New Roman" w:hAnsi="Times New Roman"/>
          <w:sz w:val="24"/>
          <w:szCs w:val="24"/>
        </w:rPr>
        <w:t xml:space="preserve"> 20</w:t>
      </w:r>
      <w:r w:rsidR="00B43AE3" w:rsidRPr="00BC4D61">
        <w:rPr>
          <w:rFonts w:ascii="Times New Roman" w:hAnsi="Times New Roman"/>
          <w:sz w:val="24"/>
          <w:szCs w:val="24"/>
        </w:rPr>
        <w:t xml:space="preserve">).  </w:t>
      </w:r>
      <w:r w:rsidRPr="00BC4D61">
        <w:rPr>
          <w:rFonts w:ascii="Times New Roman" w:hAnsi="Times New Roman"/>
          <w:sz w:val="24"/>
          <w:szCs w:val="24"/>
        </w:rPr>
        <w:t xml:space="preserve">Comer’s Point is the site that best represents conditions likely observed throughout a large </w:t>
      </w:r>
      <w:r w:rsidRPr="00BC4D61">
        <w:rPr>
          <w:rFonts w:ascii="Times New Roman" w:hAnsi="Times New Roman"/>
          <w:sz w:val="24"/>
          <w:szCs w:val="24"/>
        </w:rPr>
        <w:lastRenderedPageBreak/>
        <w:t xml:space="preserve">portion of Georgetown </w:t>
      </w:r>
      <w:r w:rsidR="00EC1CE3">
        <w:rPr>
          <w:rFonts w:ascii="Times New Roman" w:hAnsi="Times New Roman"/>
          <w:sz w:val="24"/>
          <w:szCs w:val="24"/>
        </w:rPr>
        <w:t>L</w:t>
      </w:r>
      <w:r w:rsidRPr="00BC4D61">
        <w:rPr>
          <w:rFonts w:ascii="Times New Roman" w:hAnsi="Times New Roman"/>
          <w:sz w:val="24"/>
          <w:szCs w:val="24"/>
        </w:rPr>
        <w:t>ake due to its depth and location (Stafford 201</w:t>
      </w:r>
      <w:r w:rsidR="0014041C">
        <w:rPr>
          <w:rFonts w:ascii="Times New Roman" w:hAnsi="Times New Roman"/>
          <w:sz w:val="24"/>
          <w:szCs w:val="24"/>
        </w:rPr>
        <w:t>3</w:t>
      </w:r>
      <w:r w:rsidRPr="00BC4D61">
        <w:rPr>
          <w:rFonts w:ascii="Times New Roman" w:hAnsi="Times New Roman"/>
          <w:sz w:val="24"/>
          <w:szCs w:val="24"/>
        </w:rPr>
        <w:t xml:space="preserve">).  Dissolved oxygen levels at Comer’s Point on March 28, </w:t>
      </w:r>
      <w:proofErr w:type="gramStart"/>
      <w:r w:rsidRPr="00BC4D61">
        <w:rPr>
          <w:rFonts w:ascii="Times New Roman" w:hAnsi="Times New Roman"/>
          <w:sz w:val="24"/>
          <w:szCs w:val="24"/>
        </w:rPr>
        <w:t>201</w:t>
      </w:r>
      <w:r w:rsidR="00DB6AA7">
        <w:rPr>
          <w:rFonts w:ascii="Times New Roman" w:hAnsi="Times New Roman"/>
          <w:sz w:val="24"/>
          <w:szCs w:val="24"/>
        </w:rPr>
        <w:t>8</w:t>
      </w:r>
      <w:proofErr w:type="gramEnd"/>
      <w:r w:rsidRPr="00BC4D61">
        <w:rPr>
          <w:rFonts w:ascii="Times New Roman" w:hAnsi="Times New Roman"/>
          <w:sz w:val="24"/>
          <w:szCs w:val="24"/>
        </w:rPr>
        <w:t xml:space="preserve"> were below 2.5</w:t>
      </w:r>
      <w:r w:rsidR="00285DB9">
        <w:rPr>
          <w:rFonts w:ascii="Times New Roman" w:hAnsi="Times New Roman"/>
          <w:sz w:val="24"/>
          <w:szCs w:val="24"/>
        </w:rPr>
        <w:t xml:space="preserve"> ppm</w:t>
      </w:r>
      <w:r w:rsidRPr="00BC4D61">
        <w:rPr>
          <w:rFonts w:ascii="Times New Roman" w:hAnsi="Times New Roman"/>
          <w:sz w:val="24"/>
          <w:szCs w:val="24"/>
        </w:rPr>
        <w:t xml:space="preserve"> just under the ice and also </w:t>
      </w:r>
      <w:r w:rsidR="009D5A4F" w:rsidRPr="00BC4D61">
        <w:rPr>
          <w:rFonts w:ascii="Times New Roman" w:hAnsi="Times New Roman"/>
          <w:sz w:val="24"/>
          <w:szCs w:val="24"/>
        </w:rPr>
        <w:t xml:space="preserve">at </w:t>
      </w:r>
      <w:r w:rsidRPr="00BC4D61">
        <w:rPr>
          <w:rFonts w:ascii="Times New Roman" w:hAnsi="Times New Roman"/>
          <w:sz w:val="24"/>
          <w:szCs w:val="24"/>
        </w:rPr>
        <w:t>1 m below the ice</w:t>
      </w:r>
      <w:r w:rsidR="009D5A4F" w:rsidRPr="00BC4D61">
        <w:rPr>
          <w:rFonts w:ascii="Times New Roman" w:hAnsi="Times New Roman"/>
          <w:sz w:val="24"/>
          <w:szCs w:val="24"/>
        </w:rPr>
        <w:t>. These</w:t>
      </w:r>
      <w:r w:rsidRPr="00BC4D61">
        <w:rPr>
          <w:rFonts w:ascii="Times New Roman" w:hAnsi="Times New Roman"/>
          <w:sz w:val="24"/>
          <w:szCs w:val="24"/>
        </w:rPr>
        <w:t xml:space="preserve"> were the highest readings throughout the profile</w:t>
      </w:r>
      <w:r w:rsidR="009D5A4F" w:rsidRPr="00BC4D61">
        <w:rPr>
          <w:rFonts w:ascii="Times New Roman" w:hAnsi="Times New Roman"/>
          <w:sz w:val="24"/>
          <w:szCs w:val="24"/>
        </w:rPr>
        <w:t xml:space="preserve"> (Figure</w:t>
      </w:r>
      <w:r w:rsidR="0014041C">
        <w:rPr>
          <w:rFonts w:ascii="Times New Roman" w:hAnsi="Times New Roman"/>
          <w:sz w:val="24"/>
          <w:szCs w:val="24"/>
        </w:rPr>
        <w:t xml:space="preserve"> 20</w:t>
      </w:r>
      <w:r w:rsidR="009D5A4F" w:rsidRPr="00BC4D61">
        <w:rPr>
          <w:rFonts w:ascii="Times New Roman" w:hAnsi="Times New Roman"/>
          <w:sz w:val="24"/>
          <w:szCs w:val="24"/>
        </w:rPr>
        <w:t>)</w:t>
      </w:r>
      <w:r w:rsidRPr="00BC4D61">
        <w:rPr>
          <w:rFonts w:ascii="Times New Roman" w:hAnsi="Times New Roman"/>
          <w:sz w:val="24"/>
          <w:szCs w:val="24"/>
        </w:rPr>
        <w:t>.  This is much lower than is observed at this site in more typical years (Stafford 201</w:t>
      </w:r>
      <w:r w:rsidR="0014041C">
        <w:rPr>
          <w:rFonts w:ascii="Times New Roman" w:hAnsi="Times New Roman"/>
          <w:sz w:val="24"/>
          <w:szCs w:val="24"/>
        </w:rPr>
        <w:t>3</w:t>
      </w:r>
      <w:r w:rsidRPr="00BC4D61">
        <w:rPr>
          <w:rFonts w:ascii="Times New Roman" w:hAnsi="Times New Roman"/>
          <w:sz w:val="24"/>
          <w:szCs w:val="24"/>
        </w:rPr>
        <w:t>).  Poor dissolved oxygen conditions were also observed at the Pumphouse and Deep Hole monitoring sites in 201</w:t>
      </w:r>
      <w:r w:rsidR="00DB6AA7">
        <w:rPr>
          <w:rFonts w:ascii="Times New Roman" w:hAnsi="Times New Roman"/>
          <w:sz w:val="24"/>
          <w:szCs w:val="24"/>
        </w:rPr>
        <w:t>8</w:t>
      </w:r>
      <w:r w:rsidRPr="00BC4D61">
        <w:rPr>
          <w:rFonts w:ascii="Times New Roman" w:hAnsi="Times New Roman"/>
          <w:sz w:val="24"/>
          <w:szCs w:val="24"/>
        </w:rPr>
        <w:t xml:space="preserve">.  </w:t>
      </w:r>
    </w:p>
    <w:p w14:paraId="61824AE8" w14:textId="2458CE6D" w:rsidR="00EF4C34" w:rsidRPr="00BC4D61" w:rsidRDefault="00EF4C34" w:rsidP="002053CB">
      <w:pPr>
        <w:spacing w:before="200" w:line="240" w:lineRule="auto"/>
        <w:rPr>
          <w:rFonts w:ascii="Times New Roman" w:hAnsi="Times New Roman"/>
          <w:sz w:val="24"/>
          <w:szCs w:val="24"/>
        </w:rPr>
      </w:pPr>
      <w:r w:rsidRPr="00BC4D61">
        <w:rPr>
          <w:rFonts w:ascii="Times New Roman" w:hAnsi="Times New Roman"/>
          <w:sz w:val="24"/>
          <w:szCs w:val="24"/>
        </w:rPr>
        <w:t xml:space="preserve">Dissolved oxygen concentrations below </w:t>
      </w:r>
      <w:r w:rsidR="00285DB9">
        <w:rPr>
          <w:rFonts w:ascii="Times New Roman" w:hAnsi="Times New Roman"/>
          <w:sz w:val="24"/>
          <w:szCs w:val="24"/>
        </w:rPr>
        <w:t>7</w:t>
      </w:r>
      <w:r w:rsidRPr="00BC4D61">
        <w:rPr>
          <w:rFonts w:ascii="Times New Roman" w:hAnsi="Times New Roman"/>
          <w:sz w:val="24"/>
          <w:szCs w:val="24"/>
        </w:rPr>
        <w:t xml:space="preserve"> ppm are generally consider</w:t>
      </w:r>
      <w:r w:rsidR="00395898" w:rsidRPr="00BC4D61">
        <w:rPr>
          <w:rFonts w:ascii="Times New Roman" w:hAnsi="Times New Roman"/>
          <w:sz w:val="24"/>
          <w:szCs w:val="24"/>
        </w:rPr>
        <w:t>ed</w:t>
      </w:r>
      <w:r w:rsidRPr="00BC4D61">
        <w:rPr>
          <w:rFonts w:ascii="Times New Roman" w:hAnsi="Times New Roman"/>
          <w:sz w:val="24"/>
          <w:szCs w:val="24"/>
        </w:rPr>
        <w:t xml:space="preserve"> deleterious to growth </w:t>
      </w:r>
      <w:r w:rsidR="00285DB9">
        <w:rPr>
          <w:rFonts w:ascii="Times New Roman" w:hAnsi="Times New Roman"/>
          <w:sz w:val="24"/>
          <w:szCs w:val="24"/>
        </w:rPr>
        <w:t xml:space="preserve">of </w:t>
      </w:r>
      <w:r w:rsidR="00395898" w:rsidRPr="00BC4D61">
        <w:rPr>
          <w:rFonts w:ascii="Times New Roman" w:hAnsi="Times New Roman"/>
          <w:sz w:val="24"/>
          <w:szCs w:val="24"/>
        </w:rPr>
        <w:t>salmon</w:t>
      </w:r>
      <w:r w:rsidR="00285DB9">
        <w:rPr>
          <w:rFonts w:ascii="Times New Roman" w:hAnsi="Times New Roman"/>
          <w:sz w:val="24"/>
          <w:szCs w:val="24"/>
        </w:rPr>
        <w:t>ids and swimming performance is reduced below 5 ppm</w:t>
      </w:r>
      <w:r w:rsidRPr="00BC4D61">
        <w:rPr>
          <w:rFonts w:ascii="Times New Roman" w:hAnsi="Times New Roman"/>
          <w:sz w:val="24"/>
          <w:szCs w:val="24"/>
        </w:rPr>
        <w:t xml:space="preserve"> (</w:t>
      </w:r>
      <w:r w:rsidR="00285DB9">
        <w:rPr>
          <w:rFonts w:ascii="Times New Roman" w:hAnsi="Times New Roman"/>
          <w:sz w:val="24"/>
          <w:szCs w:val="24"/>
        </w:rPr>
        <w:t>Carter 2005</w:t>
      </w:r>
      <w:r w:rsidRPr="00BC4D61">
        <w:rPr>
          <w:rFonts w:ascii="Times New Roman" w:hAnsi="Times New Roman"/>
          <w:sz w:val="24"/>
          <w:szCs w:val="24"/>
        </w:rPr>
        <w:t>)</w:t>
      </w:r>
      <w:r w:rsidR="00285DB9">
        <w:rPr>
          <w:rFonts w:ascii="Times New Roman" w:hAnsi="Times New Roman"/>
          <w:sz w:val="24"/>
          <w:szCs w:val="24"/>
        </w:rPr>
        <w:t xml:space="preserve">.  Dissolved oxygen </w:t>
      </w:r>
      <w:r w:rsidR="00395898" w:rsidRPr="00BC4D61">
        <w:rPr>
          <w:rFonts w:ascii="Times New Roman" w:hAnsi="Times New Roman"/>
          <w:sz w:val="24"/>
          <w:szCs w:val="24"/>
        </w:rPr>
        <w:t xml:space="preserve">concentrations below </w:t>
      </w:r>
      <w:r w:rsidR="00F01658" w:rsidRPr="00BC4D61">
        <w:rPr>
          <w:rFonts w:ascii="Times New Roman" w:hAnsi="Times New Roman"/>
          <w:sz w:val="24"/>
          <w:szCs w:val="24"/>
        </w:rPr>
        <w:t>3</w:t>
      </w:r>
      <w:r w:rsidR="00395898" w:rsidRPr="00BC4D61">
        <w:rPr>
          <w:rFonts w:ascii="Times New Roman" w:hAnsi="Times New Roman"/>
          <w:sz w:val="24"/>
          <w:szCs w:val="24"/>
        </w:rPr>
        <w:t xml:space="preserve"> ppm are</w:t>
      </w:r>
      <w:r w:rsidR="00F01658" w:rsidRPr="00BC4D61">
        <w:rPr>
          <w:rFonts w:ascii="Times New Roman" w:hAnsi="Times New Roman"/>
          <w:sz w:val="24"/>
          <w:szCs w:val="24"/>
        </w:rPr>
        <w:t xml:space="preserve"> likely</w:t>
      </w:r>
      <w:r w:rsidR="00395898" w:rsidRPr="00BC4D61">
        <w:rPr>
          <w:rFonts w:ascii="Times New Roman" w:hAnsi="Times New Roman"/>
          <w:sz w:val="24"/>
          <w:szCs w:val="24"/>
        </w:rPr>
        <w:t xml:space="preserve"> lethal for </w:t>
      </w:r>
      <w:r w:rsidR="00285DB9">
        <w:rPr>
          <w:rFonts w:ascii="Times New Roman" w:hAnsi="Times New Roman"/>
          <w:sz w:val="24"/>
          <w:szCs w:val="24"/>
        </w:rPr>
        <w:t>salmonids</w:t>
      </w:r>
      <w:r w:rsidR="00F01658" w:rsidRPr="00BC4D61">
        <w:rPr>
          <w:rFonts w:ascii="Times New Roman" w:hAnsi="Times New Roman"/>
          <w:sz w:val="24"/>
          <w:szCs w:val="24"/>
        </w:rPr>
        <w:t xml:space="preserve"> although temperature does influence the lethality </w:t>
      </w:r>
      <w:r w:rsidR="00DB6AA7">
        <w:rPr>
          <w:rFonts w:ascii="Times New Roman" w:hAnsi="Times New Roman"/>
          <w:sz w:val="24"/>
          <w:szCs w:val="24"/>
        </w:rPr>
        <w:t>with l</w:t>
      </w:r>
      <w:r w:rsidR="00F01658" w:rsidRPr="00BC4D61">
        <w:rPr>
          <w:rFonts w:ascii="Times New Roman" w:hAnsi="Times New Roman"/>
          <w:sz w:val="24"/>
          <w:szCs w:val="24"/>
        </w:rPr>
        <w:t xml:space="preserve">ow dissolved oxygen </w:t>
      </w:r>
      <w:r w:rsidR="00F71310">
        <w:rPr>
          <w:rFonts w:ascii="Times New Roman" w:hAnsi="Times New Roman"/>
          <w:sz w:val="24"/>
          <w:szCs w:val="24"/>
        </w:rPr>
        <w:t xml:space="preserve">being </w:t>
      </w:r>
      <w:r w:rsidR="00F01658" w:rsidRPr="00BC4D61">
        <w:rPr>
          <w:rFonts w:ascii="Times New Roman" w:hAnsi="Times New Roman"/>
          <w:sz w:val="24"/>
          <w:szCs w:val="24"/>
        </w:rPr>
        <w:t>more lethal at higher water temperatures (</w:t>
      </w:r>
      <w:r w:rsidR="00285DB9">
        <w:rPr>
          <w:rFonts w:ascii="Times New Roman" w:hAnsi="Times New Roman"/>
          <w:sz w:val="24"/>
          <w:szCs w:val="24"/>
        </w:rPr>
        <w:t>Carter 2005</w:t>
      </w:r>
      <w:r w:rsidR="00F01658" w:rsidRPr="00BC4D61">
        <w:rPr>
          <w:rFonts w:ascii="Times New Roman" w:hAnsi="Times New Roman"/>
          <w:sz w:val="24"/>
          <w:szCs w:val="24"/>
        </w:rPr>
        <w:t>)</w:t>
      </w:r>
      <w:r w:rsidR="00285DB9">
        <w:rPr>
          <w:rFonts w:ascii="Times New Roman" w:hAnsi="Times New Roman"/>
          <w:sz w:val="24"/>
          <w:szCs w:val="24"/>
        </w:rPr>
        <w:t xml:space="preserve">. </w:t>
      </w:r>
      <w:r w:rsidR="00395898" w:rsidRPr="00BC4D61">
        <w:rPr>
          <w:rFonts w:ascii="Times New Roman" w:hAnsi="Times New Roman"/>
          <w:sz w:val="24"/>
          <w:szCs w:val="24"/>
        </w:rPr>
        <w:t xml:space="preserve"> </w:t>
      </w:r>
      <w:r w:rsidR="00F01658" w:rsidRPr="00BC4D61">
        <w:rPr>
          <w:rFonts w:ascii="Times New Roman" w:hAnsi="Times New Roman"/>
          <w:sz w:val="24"/>
          <w:szCs w:val="24"/>
        </w:rPr>
        <w:t>Nonetheless</w:t>
      </w:r>
      <w:r w:rsidR="00F83161" w:rsidRPr="00BC4D61">
        <w:rPr>
          <w:rFonts w:ascii="Times New Roman" w:hAnsi="Times New Roman"/>
          <w:sz w:val="24"/>
          <w:szCs w:val="24"/>
        </w:rPr>
        <w:t>, conditions observed at Comer’s Point in 201</w:t>
      </w:r>
      <w:r w:rsidR="00DB6AA7">
        <w:rPr>
          <w:rFonts w:ascii="Times New Roman" w:hAnsi="Times New Roman"/>
          <w:sz w:val="24"/>
          <w:szCs w:val="24"/>
        </w:rPr>
        <w:t>8</w:t>
      </w:r>
      <w:r w:rsidR="00F83161" w:rsidRPr="00BC4D61">
        <w:rPr>
          <w:rFonts w:ascii="Times New Roman" w:hAnsi="Times New Roman"/>
          <w:sz w:val="24"/>
          <w:szCs w:val="24"/>
        </w:rPr>
        <w:t xml:space="preserve"> were at levels that could cause significant mortality of salmonids in the system.  Significant ground water</w:t>
      </w:r>
      <w:r w:rsidR="00414C03">
        <w:rPr>
          <w:rFonts w:ascii="Times New Roman" w:hAnsi="Times New Roman"/>
          <w:sz w:val="24"/>
          <w:szCs w:val="24"/>
        </w:rPr>
        <w:t xml:space="preserve"> upwelling</w:t>
      </w:r>
      <w:r w:rsidR="00F83161" w:rsidRPr="00BC4D61">
        <w:rPr>
          <w:rFonts w:ascii="Times New Roman" w:hAnsi="Times New Roman"/>
          <w:sz w:val="24"/>
          <w:szCs w:val="24"/>
        </w:rPr>
        <w:t xml:space="preserve"> is present at the Pumphouse monitoring site </w:t>
      </w:r>
      <w:r w:rsidR="00DB6AA7">
        <w:rPr>
          <w:rFonts w:ascii="Times New Roman" w:hAnsi="Times New Roman"/>
          <w:sz w:val="24"/>
          <w:szCs w:val="24"/>
        </w:rPr>
        <w:t>and is</w:t>
      </w:r>
      <w:r w:rsidR="00F83161" w:rsidRPr="00BC4D61">
        <w:rPr>
          <w:rFonts w:ascii="Times New Roman" w:hAnsi="Times New Roman"/>
          <w:sz w:val="24"/>
          <w:szCs w:val="24"/>
        </w:rPr>
        <w:t xml:space="preserve"> demonstrated by the generally higher temperatures </w:t>
      </w:r>
      <w:r w:rsidR="002526F2">
        <w:rPr>
          <w:rFonts w:ascii="Times New Roman" w:hAnsi="Times New Roman"/>
          <w:sz w:val="24"/>
          <w:szCs w:val="24"/>
        </w:rPr>
        <w:t xml:space="preserve">during the winter </w:t>
      </w:r>
      <w:r w:rsidR="00F83161" w:rsidRPr="00BC4D61">
        <w:rPr>
          <w:rFonts w:ascii="Times New Roman" w:hAnsi="Times New Roman"/>
          <w:sz w:val="24"/>
          <w:szCs w:val="24"/>
        </w:rPr>
        <w:t xml:space="preserve">and </w:t>
      </w:r>
      <w:r w:rsidR="002526F2">
        <w:rPr>
          <w:rFonts w:ascii="Times New Roman" w:hAnsi="Times New Roman"/>
          <w:sz w:val="24"/>
          <w:szCs w:val="24"/>
        </w:rPr>
        <w:t xml:space="preserve">higher </w:t>
      </w:r>
      <w:r w:rsidR="00F83161" w:rsidRPr="00BC4D61">
        <w:rPr>
          <w:rFonts w:ascii="Times New Roman" w:hAnsi="Times New Roman"/>
          <w:sz w:val="24"/>
          <w:szCs w:val="24"/>
        </w:rPr>
        <w:t>dissolved oxygen concentrations measured in the lower depths of the profiles</w:t>
      </w:r>
      <w:r w:rsidR="006A395C">
        <w:rPr>
          <w:rFonts w:ascii="Times New Roman" w:hAnsi="Times New Roman"/>
          <w:sz w:val="24"/>
          <w:szCs w:val="24"/>
        </w:rPr>
        <w:t xml:space="preserve"> </w:t>
      </w:r>
      <w:r w:rsidR="00F83161" w:rsidRPr="00BC4D61">
        <w:rPr>
          <w:rFonts w:ascii="Times New Roman" w:hAnsi="Times New Roman"/>
          <w:sz w:val="24"/>
          <w:szCs w:val="24"/>
        </w:rPr>
        <w:t>(Figure</w:t>
      </w:r>
      <w:r w:rsidR="0014041C">
        <w:rPr>
          <w:rFonts w:ascii="Times New Roman" w:hAnsi="Times New Roman"/>
          <w:sz w:val="24"/>
          <w:szCs w:val="24"/>
        </w:rPr>
        <w:t xml:space="preserve"> 20</w:t>
      </w:r>
      <w:r w:rsidR="00F83161" w:rsidRPr="00BC4D61">
        <w:rPr>
          <w:rFonts w:ascii="Times New Roman" w:hAnsi="Times New Roman"/>
          <w:sz w:val="24"/>
          <w:szCs w:val="24"/>
        </w:rPr>
        <w:t xml:space="preserve">).  Thus, </w:t>
      </w:r>
      <w:r w:rsidR="00DB6AA7">
        <w:rPr>
          <w:rFonts w:ascii="Times New Roman" w:hAnsi="Times New Roman"/>
          <w:sz w:val="24"/>
          <w:szCs w:val="24"/>
        </w:rPr>
        <w:t>portions of the reservoir</w:t>
      </w:r>
      <w:r w:rsidR="00F83161" w:rsidRPr="00BC4D61">
        <w:rPr>
          <w:rFonts w:ascii="Times New Roman" w:hAnsi="Times New Roman"/>
          <w:sz w:val="24"/>
          <w:szCs w:val="24"/>
        </w:rPr>
        <w:t xml:space="preserve"> </w:t>
      </w:r>
      <w:r w:rsidR="00B61722">
        <w:rPr>
          <w:rFonts w:ascii="Times New Roman" w:hAnsi="Times New Roman"/>
          <w:sz w:val="24"/>
          <w:szCs w:val="24"/>
        </w:rPr>
        <w:t>that have significant grou</w:t>
      </w:r>
      <w:r w:rsidR="005001FF">
        <w:rPr>
          <w:rFonts w:ascii="Times New Roman" w:hAnsi="Times New Roman"/>
          <w:sz w:val="24"/>
          <w:szCs w:val="24"/>
        </w:rPr>
        <w:t>n</w:t>
      </w:r>
      <w:r w:rsidR="00B61722">
        <w:rPr>
          <w:rFonts w:ascii="Times New Roman" w:hAnsi="Times New Roman"/>
          <w:sz w:val="24"/>
          <w:szCs w:val="24"/>
        </w:rPr>
        <w:t xml:space="preserve">dwater input </w:t>
      </w:r>
      <w:r w:rsidR="00F83161" w:rsidRPr="00BC4D61">
        <w:rPr>
          <w:rFonts w:ascii="Times New Roman" w:hAnsi="Times New Roman"/>
          <w:sz w:val="24"/>
          <w:szCs w:val="24"/>
        </w:rPr>
        <w:t xml:space="preserve">such </w:t>
      </w:r>
      <w:r w:rsidR="00992FEA" w:rsidRPr="00BC4D61">
        <w:rPr>
          <w:rFonts w:ascii="Times New Roman" w:hAnsi="Times New Roman"/>
          <w:sz w:val="24"/>
          <w:szCs w:val="24"/>
        </w:rPr>
        <w:t xml:space="preserve">as </w:t>
      </w:r>
      <w:r w:rsidR="00B61722">
        <w:rPr>
          <w:rFonts w:ascii="Times New Roman" w:hAnsi="Times New Roman"/>
          <w:sz w:val="24"/>
          <w:szCs w:val="24"/>
        </w:rPr>
        <w:t>Pumphouse</w:t>
      </w:r>
      <w:r w:rsidR="00992FEA" w:rsidRPr="00BC4D61">
        <w:rPr>
          <w:rFonts w:ascii="Times New Roman" w:hAnsi="Times New Roman"/>
          <w:sz w:val="24"/>
          <w:szCs w:val="24"/>
        </w:rPr>
        <w:t xml:space="preserve"> </w:t>
      </w:r>
      <w:r w:rsidR="00F83161" w:rsidRPr="00BC4D61">
        <w:rPr>
          <w:rFonts w:ascii="Times New Roman" w:hAnsi="Times New Roman"/>
          <w:sz w:val="24"/>
          <w:szCs w:val="24"/>
        </w:rPr>
        <w:t>an</w:t>
      </w:r>
      <w:r w:rsidR="00B61722">
        <w:rPr>
          <w:rFonts w:ascii="Times New Roman" w:hAnsi="Times New Roman"/>
          <w:sz w:val="24"/>
          <w:szCs w:val="24"/>
        </w:rPr>
        <w:t>d</w:t>
      </w:r>
      <w:r w:rsidR="00F83161" w:rsidRPr="00BC4D61">
        <w:rPr>
          <w:rFonts w:ascii="Times New Roman" w:hAnsi="Times New Roman"/>
          <w:sz w:val="24"/>
          <w:szCs w:val="24"/>
        </w:rPr>
        <w:t xml:space="preserve"> Denton’s </w:t>
      </w:r>
      <w:r w:rsidR="00DB6AA7">
        <w:rPr>
          <w:rFonts w:ascii="Times New Roman" w:hAnsi="Times New Roman"/>
          <w:sz w:val="24"/>
          <w:szCs w:val="24"/>
        </w:rPr>
        <w:t>P</w:t>
      </w:r>
      <w:r w:rsidR="00F83161" w:rsidRPr="00BC4D61">
        <w:rPr>
          <w:rFonts w:ascii="Times New Roman" w:hAnsi="Times New Roman"/>
          <w:sz w:val="24"/>
          <w:szCs w:val="24"/>
        </w:rPr>
        <w:t>oint are likely refuge sites for Georgetown Lake salmonids during tough overwinter conditions</w:t>
      </w:r>
      <w:r w:rsidR="006A395C">
        <w:rPr>
          <w:rFonts w:ascii="Times New Roman" w:hAnsi="Times New Roman"/>
          <w:sz w:val="24"/>
          <w:szCs w:val="24"/>
        </w:rPr>
        <w:t>,</w:t>
      </w:r>
      <w:r w:rsidR="006A395C" w:rsidRPr="006A395C">
        <w:rPr>
          <w:rFonts w:ascii="Times New Roman" w:hAnsi="Times New Roman"/>
          <w:sz w:val="24"/>
          <w:szCs w:val="24"/>
        </w:rPr>
        <w:t xml:space="preserve"> </w:t>
      </w:r>
      <w:r w:rsidR="006A395C">
        <w:rPr>
          <w:rFonts w:ascii="Times New Roman" w:hAnsi="Times New Roman"/>
          <w:sz w:val="24"/>
          <w:szCs w:val="24"/>
        </w:rPr>
        <w:t xml:space="preserve">despite groundwater typically having lower dissolved oxygen than surface water </w:t>
      </w:r>
      <w:r w:rsidR="006A395C">
        <w:rPr>
          <w:rFonts w:ascii="Times New Roman" w:hAnsi="Times New Roman"/>
          <w:sz w:val="24"/>
          <w:szCs w:val="24"/>
        </w:rPr>
        <w:t>(</w:t>
      </w:r>
      <w:r w:rsidR="006A395C">
        <w:rPr>
          <w:rFonts w:ascii="Times New Roman" w:hAnsi="Times New Roman"/>
          <w:sz w:val="24"/>
          <w:szCs w:val="24"/>
        </w:rPr>
        <w:t>due to</w:t>
      </w:r>
      <w:r w:rsidR="006A395C">
        <w:rPr>
          <w:rFonts w:ascii="Times New Roman" w:hAnsi="Times New Roman"/>
          <w:sz w:val="24"/>
          <w:szCs w:val="24"/>
        </w:rPr>
        <w:t xml:space="preserve"> the</w:t>
      </w:r>
      <w:r w:rsidR="006A395C">
        <w:rPr>
          <w:rFonts w:ascii="Times New Roman" w:hAnsi="Times New Roman"/>
          <w:sz w:val="24"/>
          <w:szCs w:val="24"/>
        </w:rPr>
        <w:t xml:space="preserve"> lack of atmospheric diffusion</w:t>
      </w:r>
      <w:r w:rsidR="006A395C">
        <w:rPr>
          <w:rFonts w:ascii="Times New Roman" w:hAnsi="Times New Roman"/>
          <w:sz w:val="24"/>
          <w:szCs w:val="24"/>
        </w:rPr>
        <w:t>)</w:t>
      </w:r>
      <w:r w:rsidR="00F83161" w:rsidRPr="00BC4D61">
        <w:rPr>
          <w:rFonts w:ascii="Times New Roman" w:hAnsi="Times New Roman"/>
          <w:sz w:val="24"/>
          <w:szCs w:val="24"/>
        </w:rPr>
        <w:t xml:space="preserve">.  </w:t>
      </w:r>
      <w:r w:rsidR="005C1F0E" w:rsidRPr="00BC4D61">
        <w:rPr>
          <w:rFonts w:ascii="Times New Roman" w:hAnsi="Times New Roman"/>
          <w:sz w:val="24"/>
          <w:szCs w:val="24"/>
        </w:rPr>
        <w:t>As demonstrated in Figure</w:t>
      </w:r>
      <w:r w:rsidR="00DB6AA7">
        <w:rPr>
          <w:rFonts w:ascii="Times New Roman" w:hAnsi="Times New Roman"/>
          <w:sz w:val="24"/>
          <w:szCs w:val="24"/>
        </w:rPr>
        <w:t xml:space="preserve"> </w:t>
      </w:r>
      <w:r w:rsidR="0014041C">
        <w:rPr>
          <w:rFonts w:ascii="Times New Roman" w:hAnsi="Times New Roman"/>
          <w:sz w:val="24"/>
          <w:szCs w:val="24"/>
        </w:rPr>
        <w:t>20</w:t>
      </w:r>
      <w:r w:rsidR="005C1F0E" w:rsidRPr="00BC4D61">
        <w:rPr>
          <w:rFonts w:ascii="Times New Roman" w:hAnsi="Times New Roman"/>
          <w:sz w:val="24"/>
          <w:szCs w:val="24"/>
        </w:rPr>
        <w:t xml:space="preserve">, dissolved oxygen conditions were </w:t>
      </w:r>
      <w:r w:rsidR="00F01658" w:rsidRPr="00BC4D61">
        <w:rPr>
          <w:rFonts w:ascii="Times New Roman" w:hAnsi="Times New Roman"/>
          <w:sz w:val="24"/>
          <w:szCs w:val="24"/>
        </w:rPr>
        <w:t>still quite low</w:t>
      </w:r>
      <w:r w:rsidR="005C1F0E" w:rsidRPr="00BC4D61">
        <w:rPr>
          <w:rFonts w:ascii="Times New Roman" w:hAnsi="Times New Roman"/>
          <w:sz w:val="24"/>
          <w:szCs w:val="24"/>
        </w:rPr>
        <w:t xml:space="preserve"> even at the Pumphouse monitoring site in March 2018, suggesting that even refuge sites with significant ground water influence were likely at threat</w:t>
      </w:r>
      <w:r w:rsidR="00F01658" w:rsidRPr="00BC4D61">
        <w:rPr>
          <w:rFonts w:ascii="Times New Roman" w:hAnsi="Times New Roman"/>
          <w:sz w:val="24"/>
          <w:szCs w:val="24"/>
        </w:rPr>
        <w:t>en</w:t>
      </w:r>
      <w:r w:rsidR="005C1F0E" w:rsidRPr="00BC4D61">
        <w:rPr>
          <w:rFonts w:ascii="Times New Roman" w:hAnsi="Times New Roman"/>
          <w:sz w:val="24"/>
          <w:szCs w:val="24"/>
        </w:rPr>
        <w:t xml:space="preserve">ing levels of </w:t>
      </w:r>
      <w:r w:rsidR="007B1DDE" w:rsidRPr="00BC4D61">
        <w:rPr>
          <w:rFonts w:ascii="Times New Roman" w:hAnsi="Times New Roman"/>
          <w:sz w:val="24"/>
          <w:szCs w:val="24"/>
        </w:rPr>
        <w:t xml:space="preserve">low </w:t>
      </w:r>
      <w:r w:rsidR="005C1F0E" w:rsidRPr="00BC4D61">
        <w:rPr>
          <w:rFonts w:ascii="Times New Roman" w:hAnsi="Times New Roman"/>
          <w:sz w:val="24"/>
          <w:szCs w:val="24"/>
        </w:rPr>
        <w:t>dissolved oxygen concentrations</w:t>
      </w:r>
      <w:r w:rsidR="00B61722">
        <w:rPr>
          <w:rFonts w:ascii="Times New Roman" w:hAnsi="Times New Roman"/>
          <w:sz w:val="24"/>
          <w:szCs w:val="24"/>
        </w:rPr>
        <w:t xml:space="preserve"> in March 2018</w:t>
      </w:r>
      <w:r w:rsidR="005C1F0E" w:rsidRPr="00BC4D61">
        <w:rPr>
          <w:rFonts w:ascii="Times New Roman" w:hAnsi="Times New Roman"/>
          <w:sz w:val="24"/>
          <w:szCs w:val="24"/>
        </w:rPr>
        <w:t xml:space="preserve">.   </w:t>
      </w:r>
    </w:p>
    <w:p w14:paraId="52C05C0E" w14:textId="53896E1C" w:rsidR="003050B7" w:rsidRDefault="002D5B60" w:rsidP="002053CB">
      <w:pPr>
        <w:spacing w:before="200" w:line="240" w:lineRule="auto"/>
        <w:rPr>
          <w:rFonts w:ascii="Times New Roman" w:hAnsi="Times New Roman"/>
          <w:sz w:val="24"/>
          <w:szCs w:val="24"/>
        </w:rPr>
      </w:pPr>
      <w:r w:rsidRPr="00BC4D61">
        <w:rPr>
          <w:rFonts w:ascii="Times New Roman" w:hAnsi="Times New Roman"/>
          <w:sz w:val="24"/>
          <w:szCs w:val="24"/>
        </w:rPr>
        <w:t>Multiple phone calls and emails were received in early May 2018 reporting a fish kill at Georgetown Lake.  The ice had recently complet</w:t>
      </w:r>
      <w:r w:rsidR="00980386" w:rsidRPr="00BC4D61">
        <w:rPr>
          <w:rFonts w:ascii="Times New Roman" w:hAnsi="Times New Roman"/>
          <w:sz w:val="24"/>
          <w:szCs w:val="24"/>
        </w:rPr>
        <w:t>ely</w:t>
      </w:r>
      <w:r w:rsidRPr="00BC4D61">
        <w:rPr>
          <w:rFonts w:ascii="Times New Roman" w:hAnsi="Times New Roman"/>
          <w:sz w:val="24"/>
          <w:szCs w:val="24"/>
        </w:rPr>
        <w:t xml:space="preserve"> melted </w:t>
      </w:r>
      <w:proofErr w:type="gramStart"/>
      <w:r w:rsidRPr="00BC4D61">
        <w:rPr>
          <w:rFonts w:ascii="Times New Roman" w:hAnsi="Times New Roman"/>
          <w:sz w:val="24"/>
          <w:szCs w:val="24"/>
        </w:rPr>
        <w:t>off of</w:t>
      </w:r>
      <w:proofErr w:type="gramEnd"/>
      <w:r w:rsidRPr="00BC4D61">
        <w:rPr>
          <w:rFonts w:ascii="Times New Roman" w:hAnsi="Times New Roman"/>
          <w:sz w:val="24"/>
          <w:szCs w:val="24"/>
        </w:rPr>
        <w:t xml:space="preserve"> Georgetown Lake and large numbers of dead fish were reported in Eccleston’s Bay near Comer’s </w:t>
      </w:r>
      <w:r w:rsidR="00191D19">
        <w:rPr>
          <w:rFonts w:ascii="Times New Roman" w:hAnsi="Times New Roman"/>
          <w:sz w:val="24"/>
          <w:szCs w:val="24"/>
        </w:rPr>
        <w:t>P</w:t>
      </w:r>
      <w:r w:rsidRPr="00BC4D61">
        <w:rPr>
          <w:rFonts w:ascii="Times New Roman" w:hAnsi="Times New Roman"/>
          <w:sz w:val="24"/>
          <w:szCs w:val="24"/>
        </w:rPr>
        <w:t xml:space="preserve">oint.  </w:t>
      </w:r>
      <w:r w:rsidR="000F1913">
        <w:rPr>
          <w:rFonts w:ascii="Times New Roman" w:hAnsi="Times New Roman"/>
          <w:sz w:val="24"/>
          <w:szCs w:val="24"/>
        </w:rPr>
        <w:t>An i</w:t>
      </w:r>
      <w:r w:rsidRPr="00BC4D61">
        <w:rPr>
          <w:rFonts w:ascii="Times New Roman" w:hAnsi="Times New Roman"/>
          <w:sz w:val="24"/>
          <w:szCs w:val="24"/>
        </w:rPr>
        <w:t>nvestigation</w:t>
      </w:r>
      <w:r w:rsidR="000F1913">
        <w:rPr>
          <w:rFonts w:ascii="Times New Roman" w:hAnsi="Times New Roman"/>
          <w:sz w:val="24"/>
          <w:szCs w:val="24"/>
        </w:rPr>
        <w:t xml:space="preserve"> via boat</w:t>
      </w:r>
      <w:r w:rsidRPr="00BC4D61">
        <w:rPr>
          <w:rFonts w:ascii="Times New Roman" w:hAnsi="Times New Roman"/>
          <w:sz w:val="24"/>
          <w:szCs w:val="24"/>
        </w:rPr>
        <w:t xml:space="preserve"> </w:t>
      </w:r>
      <w:r w:rsidR="000F1913">
        <w:rPr>
          <w:rFonts w:ascii="Times New Roman" w:hAnsi="Times New Roman"/>
          <w:sz w:val="24"/>
          <w:szCs w:val="24"/>
        </w:rPr>
        <w:t xml:space="preserve">and also a shoreline investigation of Eccleston’s Bay </w:t>
      </w:r>
      <w:proofErr w:type="gramStart"/>
      <w:r w:rsidRPr="00BC4D61">
        <w:rPr>
          <w:rFonts w:ascii="Times New Roman" w:hAnsi="Times New Roman"/>
          <w:sz w:val="24"/>
          <w:szCs w:val="24"/>
        </w:rPr>
        <w:t>were</w:t>
      </w:r>
      <w:proofErr w:type="gramEnd"/>
      <w:r w:rsidRPr="00BC4D61">
        <w:rPr>
          <w:rFonts w:ascii="Times New Roman" w:hAnsi="Times New Roman"/>
          <w:sz w:val="24"/>
          <w:szCs w:val="24"/>
        </w:rPr>
        <w:t xml:space="preserve"> completed by MFWP two days after initial reports </w:t>
      </w:r>
      <w:r w:rsidR="00980386" w:rsidRPr="00BC4D61">
        <w:rPr>
          <w:rFonts w:ascii="Times New Roman" w:hAnsi="Times New Roman"/>
          <w:sz w:val="24"/>
          <w:szCs w:val="24"/>
        </w:rPr>
        <w:t xml:space="preserve">and </w:t>
      </w:r>
      <w:r w:rsidRPr="00BC4D61">
        <w:rPr>
          <w:rFonts w:ascii="Times New Roman" w:hAnsi="Times New Roman"/>
          <w:sz w:val="24"/>
          <w:szCs w:val="24"/>
        </w:rPr>
        <w:t xml:space="preserve">confirmed that a large number of dead fish were present.  These fish were mostly comprised of larger adult </w:t>
      </w:r>
      <w:r w:rsidR="000B1289">
        <w:rPr>
          <w:rFonts w:ascii="Times New Roman" w:hAnsi="Times New Roman"/>
          <w:sz w:val="24"/>
          <w:szCs w:val="24"/>
        </w:rPr>
        <w:t>r</w:t>
      </w:r>
      <w:r w:rsidRPr="00BC4D61">
        <w:rPr>
          <w:rFonts w:ascii="Times New Roman" w:hAnsi="Times New Roman"/>
          <w:sz w:val="24"/>
          <w:szCs w:val="24"/>
        </w:rPr>
        <w:t xml:space="preserve">ainbow </w:t>
      </w:r>
      <w:r w:rsidR="000B1289">
        <w:rPr>
          <w:rFonts w:ascii="Times New Roman" w:hAnsi="Times New Roman"/>
          <w:sz w:val="24"/>
          <w:szCs w:val="24"/>
        </w:rPr>
        <w:t>t</w:t>
      </w:r>
      <w:r w:rsidRPr="00BC4D61">
        <w:rPr>
          <w:rFonts w:ascii="Times New Roman" w:hAnsi="Times New Roman"/>
          <w:sz w:val="24"/>
          <w:szCs w:val="24"/>
        </w:rPr>
        <w:t xml:space="preserve">rout (375-500 mm in length) although two adult </w:t>
      </w:r>
      <w:proofErr w:type="gramStart"/>
      <w:r w:rsidR="000F1913">
        <w:rPr>
          <w:rFonts w:ascii="Times New Roman" w:hAnsi="Times New Roman"/>
          <w:sz w:val="24"/>
          <w:szCs w:val="24"/>
        </w:rPr>
        <w:t>k</w:t>
      </w:r>
      <w:r w:rsidRPr="00BC4D61">
        <w:rPr>
          <w:rFonts w:ascii="Times New Roman" w:hAnsi="Times New Roman"/>
          <w:sz w:val="24"/>
          <w:szCs w:val="24"/>
        </w:rPr>
        <w:t>okanee</w:t>
      </w:r>
      <w:proofErr w:type="gramEnd"/>
      <w:r w:rsidRPr="00BC4D61">
        <w:rPr>
          <w:rFonts w:ascii="Times New Roman" w:hAnsi="Times New Roman"/>
          <w:sz w:val="24"/>
          <w:szCs w:val="24"/>
        </w:rPr>
        <w:t xml:space="preserve"> were also found. </w:t>
      </w:r>
      <w:r w:rsidR="00980386" w:rsidRPr="00BC4D61">
        <w:rPr>
          <w:rFonts w:ascii="Times New Roman" w:hAnsi="Times New Roman"/>
          <w:sz w:val="24"/>
          <w:szCs w:val="24"/>
        </w:rPr>
        <w:t xml:space="preserve"> Interestingly, no </w:t>
      </w:r>
      <w:r w:rsidR="000F1913">
        <w:rPr>
          <w:rFonts w:ascii="Times New Roman" w:hAnsi="Times New Roman"/>
          <w:sz w:val="24"/>
          <w:szCs w:val="24"/>
        </w:rPr>
        <w:t>b</w:t>
      </w:r>
      <w:r w:rsidR="00980386" w:rsidRPr="00BC4D61">
        <w:rPr>
          <w:rFonts w:ascii="Times New Roman" w:hAnsi="Times New Roman"/>
          <w:sz w:val="24"/>
          <w:szCs w:val="24"/>
        </w:rPr>
        <w:t xml:space="preserve">rook </w:t>
      </w:r>
      <w:r w:rsidR="000F1913">
        <w:rPr>
          <w:rFonts w:ascii="Times New Roman" w:hAnsi="Times New Roman"/>
          <w:sz w:val="24"/>
          <w:szCs w:val="24"/>
        </w:rPr>
        <w:t>t</w:t>
      </w:r>
      <w:r w:rsidR="00980386" w:rsidRPr="00BC4D61">
        <w:rPr>
          <w:rFonts w:ascii="Times New Roman" w:hAnsi="Times New Roman"/>
          <w:sz w:val="24"/>
          <w:szCs w:val="24"/>
        </w:rPr>
        <w:t xml:space="preserve">rout were observed dead. </w:t>
      </w:r>
      <w:r w:rsidRPr="00BC4D61">
        <w:rPr>
          <w:rFonts w:ascii="Times New Roman" w:hAnsi="Times New Roman"/>
          <w:sz w:val="24"/>
          <w:szCs w:val="24"/>
        </w:rPr>
        <w:t xml:space="preserve"> It was visually estimated that at least 500-1000 dead fish were either floating or on the shore in Eccleston’s Bay.  </w:t>
      </w:r>
      <w:r w:rsidR="00980386" w:rsidRPr="00BC4D61">
        <w:rPr>
          <w:rFonts w:ascii="Times New Roman" w:hAnsi="Times New Roman"/>
          <w:sz w:val="24"/>
          <w:szCs w:val="24"/>
        </w:rPr>
        <w:t xml:space="preserve">This is likely a significant underestimate of mortality as </w:t>
      </w:r>
      <w:r w:rsidR="003068CB" w:rsidRPr="00BC4D61">
        <w:rPr>
          <w:rFonts w:ascii="Times New Roman" w:hAnsi="Times New Roman"/>
          <w:sz w:val="24"/>
          <w:szCs w:val="24"/>
        </w:rPr>
        <w:t xml:space="preserve">some </w:t>
      </w:r>
      <w:r w:rsidR="00980386" w:rsidRPr="00BC4D61">
        <w:rPr>
          <w:rFonts w:ascii="Times New Roman" w:hAnsi="Times New Roman"/>
          <w:sz w:val="24"/>
          <w:szCs w:val="24"/>
        </w:rPr>
        <w:t xml:space="preserve">fish were </w:t>
      </w:r>
      <w:r w:rsidR="00F01658" w:rsidRPr="00BC4D61">
        <w:rPr>
          <w:rFonts w:ascii="Times New Roman" w:hAnsi="Times New Roman"/>
          <w:sz w:val="24"/>
          <w:szCs w:val="24"/>
        </w:rPr>
        <w:t xml:space="preserve">likely </w:t>
      </w:r>
      <w:r w:rsidR="00980386" w:rsidRPr="00BC4D61">
        <w:rPr>
          <w:rFonts w:ascii="Times New Roman" w:hAnsi="Times New Roman"/>
          <w:sz w:val="24"/>
          <w:szCs w:val="24"/>
        </w:rPr>
        <w:t xml:space="preserve">being scavenged by birds and </w:t>
      </w:r>
      <w:proofErr w:type="gramStart"/>
      <w:r w:rsidR="00980386" w:rsidRPr="00BC4D61">
        <w:rPr>
          <w:rFonts w:ascii="Times New Roman" w:hAnsi="Times New Roman"/>
          <w:sz w:val="24"/>
          <w:szCs w:val="24"/>
        </w:rPr>
        <w:t>a large number of</w:t>
      </w:r>
      <w:proofErr w:type="gramEnd"/>
      <w:r w:rsidR="00980386" w:rsidRPr="00BC4D61">
        <w:rPr>
          <w:rFonts w:ascii="Times New Roman" w:hAnsi="Times New Roman"/>
          <w:sz w:val="24"/>
          <w:szCs w:val="24"/>
        </w:rPr>
        <w:t xml:space="preserve"> mortalities were also sinking (some mortalities were observed on the </w:t>
      </w:r>
      <w:r w:rsidR="00DB6AA7">
        <w:rPr>
          <w:rFonts w:ascii="Times New Roman" w:hAnsi="Times New Roman"/>
          <w:sz w:val="24"/>
          <w:szCs w:val="24"/>
        </w:rPr>
        <w:t xml:space="preserve">reservoir </w:t>
      </w:r>
      <w:r w:rsidR="00980386" w:rsidRPr="00BC4D61">
        <w:rPr>
          <w:rFonts w:ascii="Times New Roman" w:hAnsi="Times New Roman"/>
          <w:sz w:val="24"/>
          <w:szCs w:val="24"/>
        </w:rPr>
        <w:t xml:space="preserve">bottom).  </w:t>
      </w:r>
      <w:r w:rsidRPr="00BC4D61">
        <w:rPr>
          <w:rFonts w:ascii="Times New Roman" w:hAnsi="Times New Roman"/>
          <w:sz w:val="24"/>
          <w:szCs w:val="24"/>
        </w:rPr>
        <w:t xml:space="preserve">Additional </w:t>
      </w:r>
      <w:r w:rsidR="00DF25CE">
        <w:rPr>
          <w:rFonts w:ascii="Times New Roman" w:hAnsi="Times New Roman"/>
          <w:sz w:val="24"/>
          <w:szCs w:val="24"/>
        </w:rPr>
        <w:t xml:space="preserve">dead </w:t>
      </w:r>
      <w:r w:rsidRPr="00BC4D61">
        <w:rPr>
          <w:rFonts w:ascii="Times New Roman" w:hAnsi="Times New Roman"/>
          <w:sz w:val="24"/>
          <w:szCs w:val="24"/>
        </w:rPr>
        <w:t xml:space="preserve">fish were also reported along the shore </w:t>
      </w:r>
      <w:r w:rsidR="00980386" w:rsidRPr="00BC4D61">
        <w:rPr>
          <w:rFonts w:ascii="Times New Roman" w:hAnsi="Times New Roman"/>
          <w:sz w:val="24"/>
          <w:szCs w:val="24"/>
        </w:rPr>
        <w:t>west of Denton’s Marina but were not investigated by MFWP.</w:t>
      </w:r>
    </w:p>
    <w:p w14:paraId="0E39319B" w14:textId="428294DD" w:rsidR="00814C93" w:rsidRPr="00BC4D61" w:rsidRDefault="003050B7" w:rsidP="002053CB">
      <w:pPr>
        <w:spacing w:before="200" w:line="240" w:lineRule="auto"/>
        <w:rPr>
          <w:rFonts w:ascii="Times New Roman" w:hAnsi="Times New Roman"/>
          <w:sz w:val="24"/>
          <w:szCs w:val="24"/>
        </w:rPr>
      </w:pPr>
      <w:r>
        <w:rPr>
          <w:rFonts w:ascii="Times New Roman" w:hAnsi="Times New Roman"/>
          <w:sz w:val="24"/>
          <w:szCs w:val="24"/>
        </w:rPr>
        <w:t xml:space="preserve">During the fish kill investigation, hourly gill net sets were completed to capture fish to test for the possibility </w:t>
      </w:r>
      <w:r w:rsidR="00E73C2F">
        <w:rPr>
          <w:rFonts w:ascii="Times New Roman" w:hAnsi="Times New Roman"/>
          <w:sz w:val="24"/>
          <w:szCs w:val="24"/>
        </w:rPr>
        <w:t xml:space="preserve">that pathogens or </w:t>
      </w:r>
      <w:r w:rsidR="005B2AEB">
        <w:rPr>
          <w:rFonts w:ascii="Times New Roman" w:hAnsi="Times New Roman"/>
          <w:sz w:val="24"/>
          <w:szCs w:val="24"/>
        </w:rPr>
        <w:t xml:space="preserve">infectious </w:t>
      </w:r>
      <w:r w:rsidR="00E73C2F">
        <w:rPr>
          <w:rFonts w:ascii="Times New Roman" w:hAnsi="Times New Roman"/>
          <w:sz w:val="24"/>
          <w:szCs w:val="24"/>
        </w:rPr>
        <w:t xml:space="preserve">disease </w:t>
      </w:r>
      <w:r>
        <w:rPr>
          <w:rFonts w:ascii="Times New Roman" w:hAnsi="Times New Roman"/>
          <w:sz w:val="24"/>
          <w:szCs w:val="24"/>
        </w:rPr>
        <w:t xml:space="preserve">could have caused the fish kill. </w:t>
      </w:r>
      <w:r w:rsidR="002D4F3C">
        <w:rPr>
          <w:rFonts w:ascii="Times New Roman" w:hAnsi="Times New Roman"/>
          <w:sz w:val="24"/>
          <w:szCs w:val="24"/>
        </w:rPr>
        <w:t xml:space="preserve"> </w:t>
      </w:r>
      <w:r w:rsidR="00E73C2F">
        <w:rPr>
          <w:rFonts w:ascii="Times New Roman" w:hAnsi="Times New Roman"/>
          <w:sz w:val="24"/>
          <w:szCs w:val="24"/>
        </w:rPr>
        <w:t>The area was also surveyed</w:t>
      </w:r>
      <w:r w:rsidR="002D4F3C">
        <w:rPr>
          <w:rFonts w:ascii="Times New Roman" w:hAnsi="Times New Roman"/>
          <w:sz w:val="24"/>
          <w:szCs w:val="24"/>
        </w:rPr>
        <w:t xml:space="preserve"> in attempt to </w:t>
      </w:r>
      <w:r w:rsidR="005B2AEB">
        <w:rPr>
          <w:rFonts w:ascii="Times New Roman" w:hAnsi="Times New Roman"/>
          <w:sz w:val="24"/>
          <w:szCs w:val="24"/>
        </w:rPr>
        <w:t>locate</w:t>
      </w:r>
      <w:r w:rsidR="002D4F3C">
        <w:rPr>
          <w:rFonts w:ascii="Times New Roman" w:hAnsi="Times New Roman"/>
          <w:sz w:val="24"/>
          <w:szCs w:val="24"/>
        </w:rPr>
        <w:t xml:space="preserve"> moribund fish for testing.  M</w:t>
      </w:r>
      <w:r>
        <w:rPr>
          <w:rFonts w:ascii="Times New Roman" w:hAnsi="Times New Roman"/>
          <w:sz w:val="24"/>
          <w:szCs w:val="24"/>
        </w:rPr>
        <w:t>oribund</w:t>
      </w:r>
      <w:r w:rsidR="002D4F3C">
        <w:rPr>
          <w:rFonts w:ascii="Times New Roman" w:hAnsi="Times New Roman"/>
          <w:sz w:val="24"/>
          <w:szCs w:val="24"/>
        </w:rPr>
        <w:t xml:space="preserve"> fish are still alive but appear to be ailing and </w:t>
      </w:r>
      <w:r w:rsidR="005B2AEB">
        <w:rPr>
          <w:rFonts w:ascii="Times New Roman" w:hAnsi="Times New Roman"/>
          <w:sz w:val="24"/>
          <w:szCs w:val="24"/>
        </w:rPr>
        <w:t>are likely to die</w:t>
      </w:r>
      <w:r w:rsidR="00565C51">
        <w:rPr>
          <w:rFonts w:ascii="Times New Roman" w:hAnsi="Times New Roman"/>
          <w:sz w:val="24"/>
          <w:szCs w:val="24"/>
        </w:rPr>
        <w:t xml:space="preserve"> and it</w:t>
      </w:r>
      <w:r w:rsidR="005B2AEB">
        <w:rPr>
          <w:rFonts w:ascii="Times New Roman" w:hAnsi="Times New Roman"/>
          <w:sz w:val="24"/>
          <w:szCs w:val="24"/>
        </w:rPr>
        <w:t xml:space="preserve"> is assumed that moribund fish are likely </w:t>
      </w:r>
      <w:r w:rsidR="002A6CA7">
        <w:rPr>
          <w:rFonts w:ascii="Times New Roman" w:hAnsi="Times New Roman"/>
          <w:sz w:val="24"/>
          <w:szCs w:val="24"/>
        </w:rPr>
        <w:t xml:space="preserve">affected by the condition or infection that caused the fish kill.  </w:t>
      </w:r>
      <w:r w:rsidR="002D4F3C">
        <w:rPr>
          <w:rFonts w:ascii="Times New Roman" w:hAnsi="Times New Roman"/>
          <w:sz w:val="24"/>
          <w:szCs w:val="24"/>
        </w:rPr>
        <w:t>Moribund</w:t>
      </w:r>
      <w:r>
        <w:rPr>
          <w:rFonts w:ascii="Times New Roman" w:hAnsi="Times New Roman"/>
          <w:sz w:val="24"/>
          <w:szCs w:val="24"/>
        </w:rPr>
        <w:t xml:space="preserve"> fish are best for </w:t>
      </w:r>
      <w:r w:rsidR="005B2AEB">
        <w:rPr>
          <w:rFonts w:ascii="Times New Roman" w:hAnsi="Times New Roman"/>
          <w:sz w:val="24"/>
          <w:szCs w:val="24"/>
        </w:rPr>
        <w:t>disease testing</w:t>
      </w:r>
      <w:r>
        <w:rPr>
          <w:rFonts w:ascii="Times New Roman" w:hAnsi="Times New Roman"/>
          <w:sz w:val="24"/>
          <w:szCs w:val="24"/>
        </w:rPr>
        <w:t xml:space="preserve">, as sampled fish need to </w:t>
      </w:r>
      <w:r w:rsidR="00DA1955">
        <w:rPr>
          <w:rFonts w:ascii="Times New Roman" w:hAnsi="Times New Roman"/>
          <w:sz w:val="24"/>
          <w:szCs w:val="24"/>
        </w:rPr>
        <w:t xml:space="preserve">still be </w:t>
      </w:r>
      <w:r>
        <w:rPr>
          <w:rFonts w:ascii="Times New Roman" w:hAnsi="Times New Roman"/>
          <w:sz w:val="24"/>
          <w:szCs w:val="24"/>
        </w:rPr>
        <w:t>alive to properly complete the suite of tests gen</w:t>
      </w:r>
      <w:r w:rsidR="002D4F3C">
        <w:rPr>
          <w:rFonts w:ascii="Times New Roman" w:hAnsi="Times New Roman"/>
          <w:sz w:val="24"/>
          <w:szCs w:val="24"/>
        </w:rPr>
        <w:t xml:space="preserve">erally completed by the MFWP Fish Health Laboratory </w:t>
      </w:r>
      <w:r w:rsidR="00565C51">
        <w:rPr>
          <w:rFonts w:ascii="Times New Roman" w:hAnsi="Times New Roman"/>
          <w:sz w:val="24"/>
          <w:szCs w:val="24"/>
        </w:rPr>
        <w:t xml:space="preserve">to assess fish kills </w:t>
      </w:r>
      <w:r w:rsidR="002D4F3C">
        <w:rPr>
          <w:rFonts w:ascii="Times New Roman" w:hAnsi="Times New Roman"/>
          <w:sz w:val="24"/>
          <w:szCs w:val="24"/>
        </w:rPr>
        <w:t xml:space="preserve">(K. </w:t>
      </w:r>
      <w:proofErr w:type="spellStart"/>
      <w:r w:rsidR="002D4F3C">
        <w:rPr>
          <w:rFonts w:ascii="Times New Roman" w:hAnsi="Times New Roman"/>
          <w:sz w:val="24"/>
          <w:szCs w:val="24"/>
        </w:rPr>
        <w:t>Staigmiller</w:t>
      </w:r>
      <w:proofErr w:type="spellEnd"/>
      <w:r w:rsidR="002D4F3C">
        <w:rPr>
          <w:rFonts w:ascii="Times New Roman" w:hAnsi="Times New Roman"/>
          <w:sz w:val="24"/>
          <w:szCs w:val="24"/>
        </w:rPr>
        <w:t>, MFWP Fish Health Coordinator, pers. comm.)</w:t>
      </w:r>
      <w:r>
        <w:rPr>
          <w:rFonts w:ascii="Times New Roman" w:hAnsi="Times New Roman"/>
          <w:sz w:val="24"/>
          <w:szCs w:val="24"/>
        </w:rPr>
        <w:t xml:space="preserve">.  </w:t>
      </w:r>
      <w:r w:rsidR="005B2AEB">
        <w:rPr>
          <w:rFonts w:ascii="Times New Roman" w:hAnsi="Times New Roman"/>
          <w:sz w:val="24"/>
          <w:szCs w:val="24"/>
        </w:rPr>
        <w:t xml:space="preserve">Unfortunately, no moribund fish could be located and instead </w:t>
      </w:r>
      <w:r>
        <w:rPr>
          <w:rFonts w:ascii="Times New Roman" w:hAnsi="Times New Roman"/>
          <w:sz w:val="24"/>
          <w:szCs w:val="24"/>
        </w:rPr>
        <w:t>five</w:t>
      </w:r>
      <w:r w:rsidR="00191D19">
        <w:rPr>
          <w:rFonts w:ascii="Times New Roman" w:hAnsi="Times New Roman"/>
          <w:sz w:val="24"/>
          <w:szCs w:val="24"/>
        </w:rPr>
        <w:t>,</w:t>
      </w:r>
      <w:r>
        <w:rPr>
          <w:rFonts w:ascii="Times New Roman" w:hAnsi="Times New Roman"/>
          <w:sz w:val="24"/>
          <w:szCs w:val="24"/>
        </w:rPr>
        <w:t xml:space="preserve"> apparently healthy fish that were caught </w:t>
      </w:r>
      <w:r w:rsidR="002D4F3C">
        <w:rPr>
          <w:rFonts w:ascii="Times New Roman" w:hAnsi="Times New Roman"/>
          <w:sz w:val="24"/>
          <w:szCs w:val="24"/>
        </w:rPr>
        <w:t xml:space="preserve">during hourly gill net sets and </w:t>
      </w:r>
      <w:r w:rsidR="00B61722">
        <w:rPr>
          <w:rFonts w:ascii="Times New Roman" w:hAnsi="Times New Roman"/>
          <w:sz w:val="24"/>
          <w:szCs w:val="24"/>
        </w:rPr>
        <w:t xml:space="preserve">were </w:t>
      </w:r>
      <w:r w:rsidR="002D4F3C">
        <w:rPr>
          <w:rFonts w:ascii="Times New Roman" w:hAnsi="Times New Roman"/>
          <w:sz w:val="24"/>
          <w:szCs w:val="24"/>
        </w:rPr>
        <w:t xml:space="preserve">prepared for disease testing.  These nets were set in </w:t>
      </w:r>
      <w:proofErr w:type="spellStart"/>
      <w:r w:rsidR="002D4F3C">
        <w:rPr>
          <w:rFonts w:ascii="Times New Roman" w:hAnsi="Times New Roman"/>
          <w:sz w:val="24"/>
          <w:szCs w:val="24"/>
        </w:rPr>
        <w:t>Eccelston’s</w:t>
      </w:r>
      <w:proofErr w:type="spellEnd"/>
      <w:r w:rsidR="002D4F3C">
        <w:rPr>
          <w:rFonts w:ascii="Times New Roman" w:hAnsi="Times New Roman"/>
          <w:sz w:val="24"/>
          <w:szCs w:val="24"/>
        </w:rPr>
        <w:t xml:space="preserve"> Bay and the sample consisted of one </w:t>
      </w:r>
      <w:r w:rsidR="000B1289">
        <w:rPr>
          <w:rFonts w:ascii="Times New Roman" w:hAnsi="Times New Roman"/>
          <w:sz w:val="24"/>
          <w:szCs w:val="24"/>
        </w:rPr>
        <w:t>b</w:t>
      </w:r>
      <w:r w:rsidR="002D4F3C">
        <w:rPr>
          <w:rFonts w:ascii="Times New Roman" w:hAnsi="Times New Roman"/>
          <w:sz w:val="24"/>
          <w:szCs w:val="24"/>
        </w:rPr>
        <w:t xml:space="preserve">rook </w:t>
      </w:r>
      <w:r w:rsidR="000B1289">
        <w:rPr>
          <w:rFonts w:ascii="Times New Roman" w:hAnsi="Times New Roman"/>
          <w:sz w:val="24"/>
          <w:szCs w:val="24"/>
        </w:rPr>
        <w:t>t</w:t>
      </w:r>
      <w:r w:rsidR="002D4F3C">
        <w:rPr>
          <w:rFonts w:ascii="Times New Roman" w:hAnsi="Times New Roman"/>
          <w:sz w:val="24"/>
          <w:szCs w:val="24"/>
        </w:rPr>
        <w:t xml:space="preserve">rout and four </w:t>
      </w:r>
      <w:r w:rsidR="000B1289">
        <w:rPr>
          <w:rFonts w:ascii="Times New Roman" w:hAnsi="Times New Roman"/>
          <w:sz w:val="24"/>
          <w:szCs w:val="24"/>
        </w:rPr>
        <w:t>r</w:t>
      </w:r>
      <w:r w:rsidR="002D4F3C">
        <w:rPr>
          <w:rFonts w:ascii="Times New Roman" w:hAnsi="Times New Roman"/>
          <w:sz w:val="24"/>
          <w:szCs w:val="24"/>
        </w:rPr>
        <w:t xml:space="preserve">ainbow </w:t>
      </w:r>
      <w:r w:rsidR="000B1289">
        <w:rPr>
          <w:rFonts w:ascii="Times New Roman" w:hAnsi="Times New Roman"/>
          <w:sz w:val="24"/>
          <w:szCs w:val="24"/>
        </w:rPr>
        <w:t>t</w:t>
      </w:r>
      <w:r w:rsidR="002D4F3C">
        <w:rPr>
          <w:rFonts w:ascii="Times New Roman" w:hAnsi="Times New Roman"/>
          <w:sz w:val="24"/>
          <w:szCs w:val="24"/>
        </w:rPr>
        <w:t xml:space="preserve">rout that were 375-475 mm TL.  Disease testing was completed </w:t>
      </w:r>
      <w:r w:rsidR="005B2AEB">
        <w:rPr>
          <w:rFonts w:ascii="Times New Roman" w:hAnsi="Times New Roman"/>
          <w:sz w:val="24"/>
          <w:szCs w:val="24"/>
        </w:rPr>
        <w:t xml:space="preserve">in July 2018 </w:t>
      </w:r>
      <w:r w:rsidR="002D4F3C">
        <w:rPr>
          <w:rFonts w:ascii="Times New Roman" w:hAnsi="Times New Roman"/>
          <w:sz w:val="24"/>
          <w:szCs w:val="24"/>
        </w:rPr>
        <w:t xml:space="preserve">and </w:t>
      </w:r>
      <w:r w:rsidR="002D4F3C">
        <w:rPr>
          <w:rFonts w:ascii="Times New Roman" w:hAnsi="Times New Roman"/>
          <w:sz w:val="24"/>
          <w:szCs w:val="24"/>
        </w:rPr>
        <w:lastRenderedPageBreak/>
        <w:t xml:space="preserve">no disease was found in any of the sampled fish (K. </w:t>
      </w:r>
      <w:proofErr w:type="spellStart"/>
      <w:r w:rsidR="002D4F3C">
        <w:rPr>
          <w:rFonts w:ascii="Times New Roman" w:hAnsi="Times New Roman"/>
          <w:sz w:val="24"/>
          <w:szCs w:val="24"/>
        </w:rPr>
        <w:t>Staigmiller</w:t>
      </w:r>
      <w:proofErr w:type="spellEnd"/>
      <w:r w:rsidR="002D4F3C">
        <w:rPr>
          <w:rFonts w:ascii="Times New Roman" w:hAnsi="Times New Roman"/>
          <w:sz w:val="24"/>
          <w:szCs w:val="24"/>
        </w:rPr>
        <w:t xml:space="preserve">, pers. comm.).   </w:t>
      </w:r>
      <w:r w:rsidR="00E73C2F">
        <w:rPr>
          <w:rFonts w:ascii="Times New Roman" w:hAnsi="Times New Roman"/>
          <w:sz w:val="24"/>
          <w:szCs w:val="24"/>
        </w:rPr>
        <w:t>Based on these results</w:t>
      </w:r>
      <w:r w:rsidR="002D4F3C">
        <w:rPr>
          <w:rFonts w:ascii="Times New Roman" w:hAnsi="Times New Roman"/>
          <w:sz w:val="24"/>
          <w:szCs w:val="24"/>
        </w:rPr>
        <w:t>, it is suspected that infectious disease was not the cause of the fish kill</w:t>
      </w:r>
      <w:r w:rsidR="00D119E1">
        <w:rPr>
          <w:rFonts w:ascii="Times New Roman" w:hAnsi="Times New Roman"/>
          <w:sz w:val="24"/>
          <w:szCs w:val="24"/>
        </w:rPr>
        <w:t xml:space="preserve">.  </w:t>
      </w:r>
      <w:r w:rsidR="00083521">
        <w:rPr>
          <w:rFonts w:ascii="Times New Roman" w:hAnsi="Times New Roman"/>
          <w:sz w:val="24"/>
          <w:szCs w:val="24"/>
        </w:rPr>
        <w:t xml:space="preserve">The lack of moribund fish does suggest the fish kill initiated earlier in the year during ice cover, which </w:t>
      </w:r>
      <w:r w:rsidR="00DB27B9">
        <w:rPr>
          <w:rFonts w:ascii="Times New Roman" w:hAnsi="Times New Roman"/>
          <w:sz w:val="24"/>
          <w:szCs w:val="24"/>
        </w:rPr>
        <w:t xml:space="preserve">is consistent with </w:t>
      </w:r>
      <w:r w:rsidR="00083521">
        <w:rPr>
          <w:rFonts w:ascii="Times New Roman" w:hAnsi="Times New Roman"/>
          <w:sz w:val="24"/>
          <w:szCs w:val="24"/>
        </w:rPr>
        <w:t>winterkill caused by low dissolved oxygen</w:t>
      </w:r>
      <w:r w:rsidR="00DB27B9">
        <w:rPr>
          <w:rFonts w:ascii="Times New Roman" w:hAnsi="Times New Roman"/>
          <w:sz w:val="24"/>
          <w:szCs w:val="24"/>
        </w:rPr>
        <w:t>.</w:t>
      </w:r>
    </w:p>
    <w:p w14:paraId="133DC849" w14:textId="3C7F3179" w:rsidR="004302F9" w:rsidRDefault="001B71E0" w:rsidP="002053CB">
      <w:pPr>
        <w:spacing w:before="200" w:line="240" w:lineRule="auto"/>
        <w:rPr>
          <w:rFonts w:ascii="Times New Roman" w:hAnsi="Times New Roman"/>
          <w:sz w:val="24"/>
          <w:szCs w:val="24"/>
        </w:rPr>
      </w:pPr>
      <w:r w:rsidRPr="00BC4D61">
        <w:rPr>
          <w:rFonts w:ascii="Times New Roman" w:hAnsi="Times New Roman"/>
          <w:sz w:val="24"/>
          <w:szCs w:val="24"/>
        </w:rPr>
        <w:t>Gill netting was completed in fall 2018 after detecting the fish kill in spring 2018</w:t>
      </w:r>
      <w:r w:rsidR="006B4FE2" w:rsidRPr="00BC4D61">
        <w:rPr>
          <w:rFonts w:ascii="Times New Roman" w:hAnsi="Times New Roman"/>
          <w:sz w:val="24"/>
          <w:szCs w:val="24"/>
        </w:rPr>
        <w:t xml:space="preserve"> to assess its effects on the Georgetown Lake fishery</w:t>
      </w:r>
      <w:r w:rsidRPr="00BC4D61">
        <w:rPr>
          <w:rFonts w:ascii="Times New Roman" w:hAnsi="Times New Roman"/>
          <w:sz w:val="24"/>
          <w:szCs w:val="24"/>
        </w:rPr>
        <w:t xml:space="preserve">.  Gill net catch rates </w:t>
      </w:r>
      <w:r w:rsidR="006B4FE2" w:rsidRPr="00BC4D61">
        <w:rPr>
          <w:rFonts w:ascii="Times New Roman" w:hAnsi="Times New Roman"/>
          <w:sz w:val="24"/>
          <w:szCs w:val="24"/>
        </w:rPr>
        <w:t xml:space="preserve">for rainbow trout </w:t>
      </w:r>
      <w:r w:rsidRPr="00BC4D61">
        <w:rPr>
          <w:rFonts w:ascii="Times New Roman" w:hAnsi="Times New Roman"/>
          <w:sz w:val="24"/>
          <w:szCs w:val="24"/>
        </w:rPr>
        <w:t xml:space="preserve">were surprisingly near average at </w:t>
      </w:r>
      <w:r w:rsidR="008A52B3">
        <w:rPr>
          <w:rFonts w:ascii="Times New Roman" w:hAnsi="Times New Roman"/>
          <w:sz w:val="24"/>
          <w:szCs w:val="24"/>
        </w:rPr>
        <w:t>13.1</w:t>
      </w:r>
      <w:r w:rsidRPr="00BC4D61">
        <w:rPr>
          <w:rFonts w:ascii="Times New Roman" w:hAnsi="Times New Roman"/>
          <w:sz w:val="24"/>
          <w:szCs w:val="24"/>
        </w:rPr>
        <w:t xml:space="preserve"> fish per net night.  Also, neither average length </w:t>
      </w:r>
      <w:r w:rsidR="002A3D74" w:rsidRPr="00BC4D61">
        <w:rPr>
          <w:rFonts w:ascii="Times New Roman" w:hAnsi="Times New Roman"/>
          <w:sz w:val="24"/>
          <w:szCs w:val="24"/>
        </w:rPr>
        <w:t>n</w:t>
      </w:r>
      <w:r w:rsidRPr="00BC4D61">
        <w:rPr>
          <w:rFonts w:ascii="Times New Roman" w:hAnsi="Times New Roman"/>
          <w:sz w:val="24"/>
          <w:szCs w:val="24"/>
        </w:rPr>
        <w:t>or length frequency histogram analysis showed any significant departure</w:t>
      </w:r>
      <w:r w:rsidR="002A3D74" w:rsidRPr="00BC4D61">
        <w:rPr>
          <w:rFonts w:ascii="Times New Roman" w:hAnsi="Times New Roman"/>
          <w:sz w:val="24"/>
          <w:szCs w:val="24"/>
        </w:rPr>
        <w:t xml:space="preserve"> in size structure</w:t>
      </w:r>
      <w:r w:rsidRPr="00BC4D61">
        <w:rPr>
          <w:rFonts w:ascii="Times New Roman" w:hAnsi="Times New Roman"/>
          <w:sz w:val="24"/>
          <w:szCs w:val="24"/>
        </w:rPr>
        <w:t xml:space="preserve"> from previous years</w:t>
      </w:r>
      <w:r w:rsidR="006B4FE2" w:rsidRPr="00BC4D61">
        <w:rPr>
          <w:rFonts w:ascii="Times New Roman" w:hAnsi="Times New Roman"/>
          <w:sz w:val="24"/>
          <w:szCs w:val="24"/>
        </w:rPr>
        <w:t xml:space="preserve"> for rainbow trout.  </w:t>
      </w:r>
      <w:r w:rsidR="002A3D74" w:rsidRPr="00BC4D61">
        <w:rPr>
          <w:rFonts w:ascii="Times New Roman" w:hAnsi="Times New Roman"/>
          <w:sz w:val="24"/>
          <w:szCs w:val="24"/>
        </w:rPr>
        <w:t>Gill net catch rates for b</w:t>
      </w:r>
      <w:r w:rsidR="006B4FE2" w:rsidRPr="00BC4D61">
        <w:rPr>
          <w:rFonts w:ascii="Times New Roman" w:hAnsi="Times New Roman"/>
          <w:sz w:val="24"/>
          <w:szCs w:val="24"/>
        </w:rPr>
        <w:t xml:space="preserve">oth </w:t>
      </w:r>
      <w:r w:rsidR="00191D19">
        <w:rPr>
          <w:rFonts w:ascii="Times New Roman" w:hAnsi="Times New Roman"/>
          <w:sz w:val="24"/>
          <w:szCs w:val="24"/>
        </w:rPr>
        <w:t>k</w:t>
      </w:r>
      <w:r w:rsidR="006B4FE2" w:rsidRPr="00BC4D61">
        <w:rPr>
          <w:rFonts w:ascii="Times New Roman" w:hAnsi="Times New Roman"/>
          <w:sz w:val="24"/>
          <w:szCs w:val="24"/>
        </w:rPr>
        <w:t xml:space="preserve">okanee and </w:t>
      </w:r>
      <w:r w:rsidR="00191D19">
        <w:rPr>
          <w:rFonts w:ascii="Times New Roman" w:hAnsi="Times New Roman"/>
          <w:sz w:val="24"/>
          <w:szCs w:val="24"/>
        </w:rPr>
        <w:t>b</w:t>
      </w:r>
      <w:r w:rsidR="006B4FE2" w:rsidRPr="00BC4D61">
        <w:rPr>
          <w:rFonts w:ascii="Times New Roman" w:hAnsi="Times New Roman"/>
          <w:sz w:val="24"/>
          <w:szCs w:val="24"/>
        </w:rPr>
        <w:t xml:space="preserve">rook </w:t>
      </w:r>
      <w:r w:rsidR="00191D19">
        <w:rPr>
          <w:rFonts w:ascii="Times New Roman" w:hAnsi="Times New Roman"/>
          <w:sz w:val="24"/>
          <w:szCs w:val="24"/>
        </w:rPr>
        <w:t>t</w:t>
      </w:r>
      <w:r w:rsidR="006B4FE2" w:rsidRPr="00BC4D61">
        <w:rPr>
          <w:rFonts w:ascii="Times New Roman" w:hAnsi="Times New Roman"/>
          <w:sz w:val="24"/>
          <w:szCs w:val="24"/>
        </w:rPr>
        <w:t>rout</w:t>
      </w:r>
      <w:r w:rsidR="002A3D74" w:rsidRPr="00BC4D61">
        <w:rPr>
          <w:rFonts w:ascii="Times New Roman" w:hAnsi="Times New Roman"/>
          <w:sz w:val="24"/>
          <w:szCs w:val="24"/>
        </w:rPr>
        <w:t xml:space="preserve"> improved</w:t>
      </w:r>
      <w:r w:rsidR="006B4FE2" w:rsidRPr="00BC4D61">
        <w:rPr>
          <w:rFonts w:ascii="Times New Roman" w:hAnsi="Times New Roman"/>
          <w:sz w:val="24"/>
          <w:szCs w:val="24"/>
        </w:rPr>
        <w:t xml:space="preserve"> in 2018 </w:t>
      </w:r>
      <w:r w:rsidR="002A3D74" w:rsidRPr="00BC4D61">
        <w:rPr>
          <w:rFonts w:ascii="Times New Roman" w:hAnsi="Times New Roman"/>
          <w:sz w:val="24"/>
          <w:szCs w:val="24"/>
        </w:rPr>
        <w:t xml:space="preserve">from previous years </w:t>
      </w:r>
      <w:r w:rsidR="006B4FE2" w:rsidRPr="00BC4D61">
        <w:rPr>
          <w:rFonts w:ascii="Times New Roman" w:hAnsi="Times New Roman"/>
          <w:sz w:val="24"/>
          <w:szCs w:val="24"/>
        </w:rPr>
        <w:t>and comparisons of length metrics</w:t>
      </w:r>
      <w:r w:rsidR="002A3D74" w:rsidRPr="00BC4D61">
        <w:rPr>
          <w:rFonts w:ascii="Times New Roman" w:hAnsi="Times New Roman"/>
          <w:sz w:val="24"/>
          <w:szCs w:val="24"/>
        </w:rPr>
        <w:t xml:space="preserve"> (average length and length frequency histograms)</w:t>
      </w:r>
      <w:r w:rsidR="006B4FE2" w:rsidRPr="00BC4D61">
        <w:rPr>
          <w:rFonts w:ascii="Times New Roman" w:hAnsi="Times New Roman"/>
          <w:sz w:val="24"/>
          <w:szCs w:val="24"/>
        </w:rPr>
        <w:t xml:space="preserve"> for both species showed no substantial changes.  </w:t>
      </w:r>
      <w:r w:rsidRPr="00BC4D61">
        <w:rPr>
          <w:rFonts w:ascii="Times New Roman" w:hAnsi="Times New Roman"/>
          <w:sz w:val="24"/>
          <w:szCs w:val="24"/>
        </w:rPr>
        <w:t xml:space="preserve"> This data suggests that the </w:t>
      </w:r>
      <w:r w:rsidR="002A3D74" w:rsidRPr="00BC4D61">
        <w:rPr>
          <w:rFonts w:ascii="Times New Roman" w:hAnsi="Times New Roman"/>
          <w:sz w:val="24"/>
          <w:szCs w:val="24"/>
        </w:rPr>
        <w:t>winter kill</w:t>
      </w:r>
      <w:r w:rsidR="006B4FE2" w:rsidRPr="00BC4D61">
        <w:rPr>
          <w:rFonts w:ascii="Times New Roman" w:hAnsi="Times New Roman"/>
          <w:sz w:val="24"/>
          <w:szCs w:val="24"/>
        </w:rPr>
        <w:t xml:space="preserve"> observed at Georgetown Lake </w:t>
      </w:r>
      <w:r w:rsidR="00911CFA">
        <w:rPr>
          <w:rFonts w:ascii="Times New Roman" w:hAnsi="Times New Roman"/>
          <w:sz w:val="24"/>
          <w:szCs w:val="24"/>
        </w:rPr>
        <w:t>did not have</w:t>
      </w:r>
      <w:r w:rsidR="002A3D74" w:rsidRPr="00BC4D61">
        <w:rPr>
          <w:rFonts w:ascii="Times New Roman" w:hAnsi="Times New Roman"/>
          <w:sz w:val="24"/>
          <w:szCs w:val="24"/>
        </w:rPr>
        <w:t xml:space="preserve"> a</w:t>
      </w:r>
      <w:r w:rsidR="006B4FE2" w:rsidRPr="00BC4D61">
        <w:rPr>
          <w:rFonts w:ascii="Times New Roman" w:hAnsi="Times New Roman"/>
          <w:sz w:val="24"/>
          <w:szCs w:val="24"/>
        </w:rPr>
        <w:t xml:space="preserve"> substantial negative effect on the</w:t>
      </w:r>
      <w:r w:rsidR="004302F9">
        <w:rPr>
          <w:rFonts w:ascii="Times New Roman" w:hAnsi="Times New Roman"/>
          <w:sz w:val="24"/>
          <w:szCs w:val="24"/>
        </w:rPr>
        <w:t>se</w:t>
      </w:r>
      <w:r w:rsidR="006B4FE2" w:rsidRPr="00BC4D61">
        <w:rPr>
          <w:rFonts w:ascii="Times New Roman" w:hAnsi="Times New Roman"/>
          <w:sz w:val="24"/>
          <w:szCs w:val="24"/>
        </w:rPr>
        <w:t xml:space="preserve"> fisher</w:t>
      </w:r>
      <w:r w:rsidR="004302F9">
        <w:rPr>
          <w:rFonts w:ascii="Times New Roman" w:hAnsi="Times New Roman"/>
          <w:sz w:val="24"/>
          <w:szCs w:val="24"/>
        </w:rPr>
        <w:t>ies</w:t>
      </w:r>
      <w:r w:rsidR="006B4FE2" w:rsidRPr="00BC4D61">
        <w:rPr>
          <w:rFonts w:ascii="Times New Roman" w:hAnsi="Times New Roman"/>
          <w:sz w:val="24"/>
          <w:szCs w:val="24"/>
        </w:rPr>
        <w:t xml:space="preserve">.  This is surprising considering that likely thousands of </w:t>
      </w:r>
      <w:r w:rsidR="002A3D74" w:rsidRPr="00BC4D61">
        <w:rPr>
          <w:rFonts w:ascii="Times New Roman" w:hAnsi="Times New Roman"/>
          <w:sz w:val="24"/>
          <w:szCs w:val="24"/>
        </w:rPr>
        <w:t xml:space="preserve">large </w:t>
      </w:r>
      <w:r w:rsidR="00191D19">
        <w:rPr>
          <w:rFonts w:ascii="Times New Roman" w:hAnsi="Times New Roman"/>
          <w:sz w:val="24"/>
          <w:szCs w:val="24"/>
        </w:rPr>
        <w:t>r</w:t>
      </w:r>
      <w:r w:rsidR="006B4FE2" w:rsidRPr="00BC4D61">
        <w:rPr>
          <w:rFonts w:ascii="Times New Roman" w:hAnsi="Times New Roman"/>
          <w:sz w:val="24"/>
          <w:szCs w:val="24"/>
        </w:rPr>
        <w:t xml:space="preserve">ainbow </w:t>
      </w:r>
      <w:r w:rsidR="00191D19">
        <w:rPr>
          <w:rFonts w:ascii="Times New Roman" w:hAnsi="Times New Roman"/>
          <w:sz w:val="24"/>
          <w:szCs w:val="24"/>
        </w:rPr>
        <w:t>t</w:t>
      </w:r>
      <w:r w:rsidR="006B4FE2" w:rsidRPr="00BC4D61">
        <w:rPr>
          <w:rFonts w:ascii="Times New Roman" w:hAnsi="Times New Roman"/>
          <w:sz w:val="24"/>
          <w:szCs w:val="24"/>
        </w:rPr>
        <w:t>rout were killed during the winter of 2017/2018</w:t>
      </w:r>
      <w:r w:rsidR="002A3D74" w:rsidRPr="00BC4D61">
        <w:rPr>
          <w:rFonts w:ascii="Times New Roman" w:hAnsi="Times New Roman"/>
          <w:sz w:val="24"/>
          <w:szCs w:val="24"/>
        </w:rPr>
        <w:t xml:space="preserve"> based on the number of fish observed by MFWP</w:t>
      </w:r>
      <w:r w:rsidR="006B4FE2" w:rsidRPr="00BC4D61">
        <w:rPr>
          <w:rFonts w:ascii="Times New Roman" w:hAnsi="Times New Roman"/>
          <w:sz w:val="24"/>
          <w:szCs w:val="24"/>
        </w:rPr>
        <w:t xml:space="preserve">. </w:t>
      </w:r>
      <w:r w:rsidR="002A3D74" w:rsidRPr="00BC4D61">
        <w:rPr>
          <w:rFonts w:ascii="Times New Roman" w:hAnsi="Times New Roman"/>
          <w:sz w:val="24"/>
          <w:szCs w:val="24"/>
        </w:rPr>
        <w:t xml:space="preserve"> </w:t>
      </w:r>
    </w:p>
    <w:p w14:paraId="011B2825" w14:textId="48FB1F69" w:rsidR="00FC3830" w:rsidRDefault="00FC3830" w:rsidP="002053CB">
      <w:pPr>
        <w:spacing w:before="200" w:line="240" w:lineRule="auto"/>
        <w:rPr>
          <w:rFonts w:ascii="Times New Roman" w:hAnsi="Times New Roman"/>
          <w:sz w:val="24"/>
          <w:szCs w:val="24"/>
        </w:rPr>
      </w:pPr>
      <w:r>
        <w:rPr>
          <w:rFonts w:ascii="Times New Roman" w:hAnsi="Times New Roman"/>
          <w:sz w:val="24"/>
          <w:szCs w:val="24"/>
        </w:rPr>
        <w:t>Another winterkill event was observed by anglers and reported to MFWP in May 2023.  Dissolved oxygen conditions were observed as being low in March 2023 and the possibility of winterkill was anticipated</w:t>
      </w:r>
      <w:r w:rsidR="00802BC8">
        <w:rPr>
          <w:rFonts w:ascii="Times New Roman" w:hAnsi="Times New Roman"/>
          <w:sz w:val="24"/>
          <w:szCs w:val="24"/>
        </w:rPr>
        <w:t xml:space="preserve"> (</w:t>
      </w:r>
      <w:r w:rsidR="003639C7">
        <w:rPr>
          <w:rFonts w:ascii="Times New Roman" w:hAnsi="Times New Roman"/>
          <w:sz w:val="24"/>
          <w:szCs w:val="24"/>
        </w:rPr>
        <w:t>F</w:t>
      </w:r>
      <w:r w:rsidR="00802BC8">
        <w:rPr>
          <w:rFonts w:ascii="Times New Roman" w:hAnsi="Times New Roman"/>
          <w:sz w:val="24"/>
          <w:szCs w:val="24"/>
        </w:rPr>
        <w:t>igure</w:t>
      </w:r>
      <w:r w:rsidR="0014041C">
        <w:rPr>
          <w:rFonts w:ascii="Times New Roman" w:hAnsi="Times New Roman"/>
          <w:sz w:val="24"/>
          <w:szCs w:val="24"/>
        </w:rPr>
        <w:t xml:space="preserve"> 21</w:t>
      </w:r>
      <w:r w:rsidR="00802BC8">
        <w:rPr>
          <w:rFonts w:ascii="Times New Roman" w:hAnsi="Times New Roman"/>
          <w:sz w:val="24"/>
          <w:szCs w:val="24"/>
        </w:rPr>
        <w:t>)</w:t>
      </w:r>
      <w:r>
        <w:rPr>
          <w:rFonts w:ascii="Times New Roman" w:hAnsi="Times New Roman"/>
          <w:sz w:val="24"/>
          <w:szCs w:val="24"/>
        </w:rPr>
        <w:t xml:space="preserve">.  Again, MFWP staff did a boat survey of the lake within a week of </w:t>
      </w:r>
      <w:r w:rsidR="002658C1">
        <w:rPr>
          <w:rFonts w:ascii="Times New Roman" w:hAnsi="Times New Roman"/>
          <w:sz w:val="24"/>
          <w:szCs w:val="24"/>
        </w:rPr>
        <w:t xml:space="preserve">ice-off and </w:t>
      </w:r>
      <w:r>
        <w:rPr>
          <w:rFonts w:ascii="Times New Roman" w:hAnsi="Times New Roman"/>
          <w:sz w:val="24"/>
          <w:szCs w:val="24"/>
        </w:rPr>
        <w:t>the winterkill event</w:t>
      </w:r>
      <w:r w:rsidR="00802BC8">
        <w:rPr>
          <w:rFonts w:ascii="Times New Roman" w:hAnsi="Times New Roman"/>
          <w:sz w:val="24"/>
          <w:szCs w:val="24"/>
        </w:rPr>
        <w:t xml:space="preserve"> being reported</w:t>
      </w:r>
      <w:r>
        <w:rPr>
          <w:rFonts w:ascii="Times New Roman" w:hAnsi="Times New Roman"/>
          <w:sz w:val="24"/>
          <w:szCs w:val="24"/>
        </w:rPr>
        <w:t xml:space="preserve">.  It was estimated that approximately 1,000 dead fish were observed around the perimeter of the reservoir with </w:t>
      </w:r>
      <w:proofErr w:type="gramStart"/>
      <w:r>
        <w:rPr>
          <w:rFonts w:ascii="Times New Roman" w:hAnsi="Times New Roman"/>
          <w:sz w:val="24"/>
          <w:szCs w:val="24"/>
        </w:rPr>
        <w:t>a majority of</w:t>
      </w:r>
      <w:proofErr w:type="gramEnd"/>
      <w:r>
        <w:rPr>
          <w:rFonts w:ascii="Times New Roman" w:hAnsi="Times New Roman"/>
          <w:sz w:val="24"/>
          <w:szCs w:val="24"/>
        </w:rPr>
        <w:t xml:space="preserve"> the</w:t>
      </w:r>
      <w:r w:rsidR="00802BC8">
        <w:rPr>
          <w:rFonts w:ascii="Times New Roman" w:hAnsi="Times New Roman"/>
          <w:sz w:val="24"/>
          <w:szCs w:val="24"/>
        </w:rPr>
        <w:t xml:space="preserve"> dead fish</w:t>
      </w:r>
      <w:r>
        <w:rPr>
          <w:rFonts w:ascii="Times New Roman" w:hAnsi="Times New Roman"/>
          <w:sz w:val="24"/>
          <w:szCs w:val="24"/>
        </w:rPr>
        <w:t xml:space="preserve"> again </w:t>
      </w:r>
      <w:r w:rsidR="00802BC8">
        <w:rPr>
          <w:rFonts w:ascii="Times New Roman" w:hAnsi="Times New Roman"/>
          <w:sz w:val="24"/>
          <w:szCs w:val="24"/>
        </w:rPr>
        <w:t xml:space="preserve">being </w:t>
      </w:r>
      <w:r>
        <w:rPr>
          <w:rFonts w:ascii="Times New Roman" w:hAnsi="Times New Roman"/>
          <w:sz w:val="24"/>
          <w:szCs w:val="24"/>
        </w:rPr>
        <w:t xml:space="preserve">larger </w:t>
      </w:r>
      <w:r w:rsidR="00191D19">
        <w:rPr>
          <w:rFonts w:ascii="Times New Roman" w:hAnsi="Times New Roman"/>
          <w:sz w:val="24"/>
          <w:szCs w:val="24"/>
        </w:rPr>
        <w:t>r</w:t>
      </w:r>
      <w:r>
        <w:rPr>
          <w:rFonts w:ascii="Times New Roman" w:hAnsi="Times New Roman"/>
          <w:sz w:val="24"/>
          <w:szCs w:val="24"/>
        </w:rPr>
        <w:t xml:space="preserve">ainbow </w:t>
      </w:r>
      <w:r w:rsidR="00191D19">
        <w:rPr>
          <w:rFonts w:ascii="Times New Roman" w:hAnsi="Times New Roman"/>
          <w:sz w:val="24"/>
          <w:szCs w:val="24"/>
        </w:rPr>
        <w:t>t</w:t>
      </w:r>
      <w:r>
        <w:rPr>
          <w:rFonts w:ascii="Times New Roman" w:hAnsi="Times New Roman"/>
          <w:sz w:val="24"/>
          <w:szCs w:val="24"/>
        </w:rPr>
        <w:t xml:space="preserve">rout (&gt;16”).  </w:t>
      </w:r>
      <w:r w:rsidR="00802BC8">
        <w:rPr>
          <w:rFonts w:ascii="Times New Roman" w:hAnsi="Times New Roman"/>
          <w:sz w:val="24"/>
          <w:szCs w:val="24"/>
        </w:rPr>
        <w:t xml:space="preserve">This was likely a </w:t>
      </w:r>
      <w:r w:rsidR="003639C7">
        <w:rPr>
          <w:rFonts w:ascii="Times New Roman" w:hAnsi="Times New Roman"/>
          <w:sz w:val="24"/>
          <w:szCs w:val="24"/>
        </w:rPr>
        <w:t>significant</w:t>
      </w:r>
      <w:r w:rsidR="00802BC8">
        <w:rPr>
          <w:rFonts w:ascii="Times New Roman" w:hAnsi="Times New Roman"/>
          <w:sz w:val="24"/>
          <w:szCs w:val="24"/>
        </w:rPr>
        <w:t xml:space="preserve"> underestimate of the total mortalities as some </w:t>
      </w:r>
      <w:r w:rsidR="003639C7">
        <w:rPr>
          <w:rFonts w:ascii="Times New Roman" w:hAnsi="Times New Roman"/>
          <w:sz w:val="24"/>
          <w:szCs w:val="24"/>
        </w:rPr>
        <w:t>dead fish</w:t>
      </w:r>
      <w:r w:rsidR="00802BC8">
        <w:rPr>
          <w:rFonts w:ascii="Times New Roman" w:hAnsi="Times New Roman"/>
          <w:sz w:val="24"/>
          <w:szCs w:val="24"/>
        </w:rPr>
        <w:t xml:space="preserve"> were observed sunken</w:t>
      </w:r>
      <w:r w:rsidR="003639C7">
        <w:rPr>
          <w:rFonts w:ascii="Times New Roman" w:hAnsi="Times New Roman"/>
          <w:sz w:val="24"/>
          <w:szCs w:val="24"/>
        </w:rPr>
        <w:t xml:space="preserve"> and many fish likely sunk in deep enough areas to make their visibility impossible.</w:t>
      </w:r>
      <w:r w:rsidR="002658C1">
        <w:rPr>
          <w:rFonts w:ascii="Times New Roman" w:hAnsi="Times New Roman"/>
          <w:sz w:val="24"/>
          <w:szCs w:val="24"/>
        </w:rPr>
        <w:t xml:space="preserve">  No disease testing was completed in 2023 as no moribund fish were observed</w:t>
      </w:r>
      <w:r w:rsidR="001D237E">
        <w:rPr>
          <w:rFonts w:ascii="Times New Roman" w:hAnsi="Times New Roman"/>
          <w:sz w:val="24"/>
          <w:szCs w:val="24"/>
        </w:rPr>
        <w:t>,</w:t>
      </w:r>
      <w:r w:rsidR="00A270BD">
        <w:rPr>
          <w:rFonts w:ascii="Times New Roman" w:hAnsi="Times New Roman"/>
          <w:sz w:val="24"/>
          <w:szCs w:val="24"/>
        </w:rPr>
        <w:t xml:space="preserve"> </w:t>
      </w:r>
      <w:proofErr w:type="gramStart"/>
      <w:r w:rsidR="00A270BD">
        <w:rPr>
          <w:rFonts w:ascii="Times New Roman" w:hAnsi="Times New Roman"/>
          <w:sz w:val="24"/>
          <w:szCs w:val="24"/>
        </w:rPr>
        <w:t>similar to</w:t>
      </w:r>
      <w:proofErr w:type="gramEnd"/>
      <w:r w:rsidR="00A270BD">
        <w:rPr>
          <w:rFonts w:ascii="Times New Roman" w:hAnsi="Times New Roman"/>
          <w:sz w:val="24"/>
          <w:szCs w:val="24"/>
        </w:rPr>
        <w:t xml:space="preserve"> 2018</w:t>
      </w:r>
      <w:r w:rsidR="002658C1">
        <w:rPr>
          <w:rFonts w:ascii="Times New Roman" w:hAnsi="Times New Roman"/>
          <w:sz w:val="24"/>
          <w:szCs w:val="24"/>
        </w:rPr>
        <w:t xml:space="preserve">.  </w:t>
      </w:r>
      <w:r w:rsidR="00802BC8">
        <w:rPr>
          <w:rFonts w:ascii="Times New Roman" w:hAnsi="Times New Roman"/>
          <w:sz w:val="24"/>
          <w:szCs w:val="24"/>
        </w:rPr>
        <w:t xml:space="preserve">  </w:t>
      </w:r>
    </w:p>
    <w:p w14:paraId="0ADCE617" w14:textId="769A891C" w:rsidR="00802BC8" w:rsidRDefault="00802BC8" w:rsidP="002053CB">
      <w:pPr>
        <w:spacing w:before="200" w:line="240" w:lineRule="auto"/>
        <w:rPr>
          <w:rFonts w:ascii="Times New Roman" w:hAnsi="Times New Roman"/>
          <w:sz w:val="24"/>
          <w:szCs w:val="24"/>
        </w:rPr>
      </w:pPr>
      <w:r>
        <w:rPr>
          <w:rFonts w:ascii="Times New Roman" w:hAnsi="Times New Roman"/>
          <w:sz w:val="24"/>
          <w:szCs w:val="24"/>
        </w:rPr>
        <w:t>Dissolved oxygen conditions in Georgetown Lake were not as poor in 2023 as was observed in 2018, likely making this winterkill event less severe.  In 2018, only the Eccleston Bay and De</w:t>
      </w:r>
      <w:r w:rsidR="003639C7">
        <w:rPr>
          <w:rFonts w:ascii="Times New Roman" w:hAnsi="Times New Roman"/>
          <w:sz w:val="24"/>
          <w:szCs w:val="24"/>
        </w:rPr>
        <w:t>n</w:t>
      </w:r>
      <w:r>
        <w:rPr>
          <w:rFonts w:ascii="Times New Roman" w:hAnsi="Times New Roman"/>
          <w:sz w:val="24"/>
          <w:szCs w:val="24"/>
        </w:rPr>
        <w:t xml:space="preserve">ton’s Point area was searched for dead fish in comparison to nearly the entire </w:t>
      </w:r>
      <w:r w:rsidR="003639C7">
        <w:rPr>
          <w:rFonts w:ascii="Times New Roman" w:hAnsi="Times New Roman"/>
          <w:sz w:val="24"/>
          <w:szCs w:val="24"/>
        </w:rPr>
        <w:t xml:space="preserve">Georgetown Lake </w:t>
      </w:r>
      <w:r>
        <w:rPr>
          <w:rFonts w:ascii="Times New Roman" w:hAnsi="Times New Roman"/>
          <w:sz w:val="24"/>
          <w:szCs w:val="24"/>
        </w:rPr>
        <w:t xml:space="preserve">shoreline in 2023.  It appeared based on the densities of dead fish in </w:t>
      </w:r>
      <w:proofErr w:type="spellStart"/>
      <w:r>
        <w:rPr>
          <w:rFonts w:ascii="Times New Roman" w:hAnsi="Times New Roman"/>
          <w:sz w:val="24"/>
          <w:szCs w:val="24"/>
        </w:rPr>
        <w:t>Eccelston’s</w:t>
      </w:r>
      <w:proofErr w:type="spellEnd"/>
      <w:r>
        <w:rPr>
          <w:rFonts w:ascii="Times New Roman" w:hAnsi="Times New Roman"/>
          <w:sz w:val="24"/>
          <w:szCs w:val="24"/>
        </w:rPr>
        <w:t xml:space="preserve"> Bay in 2018 versus 2023, that the winterkill in 2023 </w:t>
      </w:r>
      <w:r w:rsidR="002C54EF">
        <w:rPr>
          <w:rFonts w:ascii="Times New Roman" w:hAnsi="Times New Roman"/>
          <w:sz w:val="24"/>
          <w:szCs w:val="24"/>
        </w:rPr>
        <w:t>had</w:t>
      </w:r>
      <w:r>
        <w:rPr>
          <w:rFonts w:ascii="Times New Roman" w:hAnsi="Times New Roman"/>
          <w:sz w:val="24"/>
          <w:szCs w:val="24"/>
        </w:rPr>
        <w:t xml:space="preserve"> likely </w:t>
      </w:r>
      <w:r w:rsidR="002C54EF">
        <w:rPr>
          <w:rFonts w:ascii="Times New Roman" w:hAnsi="Times New Roman"/>
          <w:sz w:val="24"/>
          <w:szCs w:val="24"/>
        </w:rPr>
        <w:t>caused</w:t>
      </w:r>
      <w:r>
        <w:rPr>
          <w:rFonts w:ascii="Times New Roman" w:hAnsi="Times New Roman"/>
          <w:sz w:val="24"/>
          <w:szCs w:val="24"/>
        </w:rPr>
        <w:t xml:space="preserve"> </w:t>
      </w:r>
      <w:r w:rsidR="003639C7">
        <w:rPr>
          <w:rFonts w:ascii="Times New Roman" w:hAnsi="Times New Roman"/>
          <w:sz w:val="24"/>
          <w:szCs w:val="24"/>
        </w:rPr>
        <w:t>approximately 20-30</w:t>
      </w:r>
      <w:r>
        <w:rPr>
          <w:rFonts w:ascii="Times New Roman" w:hAnsi="Times New Roman"/>
          <w:sz w:val="24"/>
          <w:szCs w:val="24"/>
        </w:rPr>
        <w:t xml:space="preserve">% </w:t>
      </w:r>
      <w:r w:rsidR="002C54EF">
        <w:rPr>
          <w:rFonts w:ascii="Times New Roman" w:hAnsi="Times New Roman"/>
          <w:sz w:val="24"/>
          <w:szCs w:val="24"/>
        </w:rPr>
        <w:t xml:space="preserve">as many mortalities as was observed in 2018.  This is difficult to </w:t>
      </w:r>
      <w:proofErr w:type="gramStart"/>
      <w:r w:rsidR="002C54EF">
        <w:rPr>
          <w:rFonts w:ascii="Times New Roman" w:hAnsi="Times New Roman"/>
          <w:sz w:val="24"/>
          <w:szCs w:val="24"/>
        </w:rPr>
        <w:t>assess</w:t>
      </w:r>
      <w:proofErr w:type="gramEnd"/>
      <w:r w:rsidR="002C54EF">
        <w:rPr>
          <w:rFonts w:ascii="Times New Roman" w:hAnsi="Times New Roman"/>
          <w:sz w:val="24"/>
          <w:szCs w:val="24"/>
        </w:rPr>
        <w:t xml:space="preserve"> and fish </w:t>
      </w:r>
      <w:r w:rsidR="006705AB">
        <w:rPr>
          <w:rFonts w:ascii="Times New Roman" w:hAnsi="Times New Roman"/>
          <w:sz w:val="24"/>
          <w:szCs w:val="24"/>
        </w:rPr>
        <w:t xml:space="preserve">could </w:t>
      </w:r>
      <w:r w:rsidR="002C54EF">
        <w:rPr>
          <w:rFonts w:ascii="Times New Roman" w:hAnsi="Times New Roman"/>
          <w:sz w:val="24"/>
          <w:szCs w:val="24"/>
        </w:rPr>
        <w:t>likely get distributed different</w:t>
      </w:r>
      <w:r w:rsidR="003639C7">
        <w:rPr>
          <w:rFonts w:ascii="Times New Roman" w:hAnsi="Times New Roman"/>
          <w:sz w:val="24"/>
          <w:szCs w:val="24"/>
        </w:rPr>
        <w:t>ly</w:t>
      </w:r>
      <w:r w:rsidR="002C54EF">
        <w:rPr>
          <w:rFonts w:ascii="Times New Roman" w:hAnsi="Times New Roman"/>
          <w:sz w:val="24"/>
          <w:szCs w:val="24"/>
        </w:rPr>
        <w:t xml:space="preserve"> depending on wind conditions post ice-off.  Nonetheless, it did appear that the 2023 winterkill event caused significantly less mortality than the 2018 event.  </w:t>
      </w:r>
    </w:p>
    <w:p w14:paraId="64CFA4A3" w14:textId="64190B4E" w:rsidR="003639C7" w:rsidRDefault="003639C7" w:rsidP="002053CB">
      <w:pPr>
        <w:spacing w:before="200" w:line="240" w:lineRule="auto"/>
        <w:rPr>
          <w:rFonts w:ascii="Times New Roman" w:hAnsi="Times New Roman"/>
          <w:sz w:val="24"/>
          <w:szCs w:val="24"/>
        </w:rPr>
      </w:pPr>
      <w:r>
        <w:rPr>
          <w:rFonts w:ascii="Times New Roman" w:hAnsi="Times New Roman"/>
          <w:sz w:val="24"/>
          <w:szCs w:val="24"/>
        </w:rPr>
        <w:t xml:space="preserve">Gill netting was completed in Fall 2023 following this winterkill event and </w:t>
      </w:r>
      <w:r w:rsidR="00191D19">
        <w:rPr>
          <w:rFonts w:ascii="Times New Roman" w:hAnsi="Times New Roman"/>
          <w:sz w:val="24"/>
          <w:szCs w:val="24"/>
        </w:rPr>
        <w:t>ra</w:t>
      </w:r>
      <w:r>
        <w:rPr>
          <w:rFonts w:ascii="Times New Roman" w:hAnsi="Times New Roman"/>
          <w:sz w:val="24"/>
          <w:szCs w:val="24"/>
        </w:rPr>
        <w:t xml:space="preserve">inbow </w:t>
      </w:r>
      <w:r w:rsidR="00191D19">
        <w:rPr>
          <w:rFonts w:ascii="Times New Roman" w:hAnsi="Times New Roman"/>
          <w:sz w:val="24"/>
          <w:szCs w:val="24"/>
        </w:rPr>
        <w:t>t</w:t>
      </w:r>
      <w:r>
        <w:rPr>
          <w:rFonts w:ascii="Times New Roman" w:hAnsi="Times New Roman"/>
          <w:sz w:val="24"/>
          <w:szCs w:val="24"/>
        </w:rPr>
        <w:t xml:space="preserve">rout greater than 300 mm were captured in lower </w:t>
      </w:r>
      <w:r w:rsidR="002658C1">
        <w:rPr>
          <w:rFonts w:ascii="Times New Roman" w:hAnsi="Times New Roman"/>
          <w:sz w:val="24"/>
          <w:szCs w:val="24"/>
        </w:rPr>
        <w:t>numbers</w:t>
      </w:r>
      <w:r w:rsidR="00AF6A79">
        <w:rPr>
          <w:rFonts w:ascii="Times New Roman" w:hAnsi="Times New Roman"/>
          <w:sz w:val="24"/>
          <w:szCs w:val="24"/>
        </w:rPr>
        <w:t xml:space="preserve"> than previous years</w:t>
      </w:r>
      <w:r>
        <w:rPr>
          <w:rFonts w:ascii="Times New Roman" w:hAnsi="Times New Roman"/>
          <w:sz w:val="24"/>
          <w:szCs w:val="24"/>
        </w:rPr>
        <w:t xml:space="preserve">.  Rainbow </w:t>
      </w:r>
      <w:r w:rsidR="00191D19">
        <w:rPr>
          <w:rFonts w:ascii="Times New Roman" w:hAnsi="Times New Roman"/>
          <w:sz w:val="24"/>
          <w:szCs w:val="24"/>
        </w:rPr>
        <w:t>t</w:t>
      </w:r>
      <w:r>
        <w:rPr>
          <w:rFonts w:ascii="Times New Roman" w:hAnsi="Times New Roman"/>
          <w:sz w:val="24"/>
          <w:szCs w:val="24"/>
        </w:rPr>
        <w:t xml:space="preserve">rout greater than 300 mm were captured at 7.6 fish per net night versus the 10.7 and 13.3 fish per net night observed in 2021 and 2022, respectively.  These lower catch rates were not statistically significant based on overlapping </w:t>
      </w:r>
      <w:r w:rsidR="002658C1">
        <w:rPr>
          <w:rFonts w:ascii="Times New Roman" w:hAnsi="Times New Roman"/>
          <w:sz w:val="24"/>
          <w:szCs w:val="24"/>
        </w:rPr>
        <w:t xml:space="preserve">95% </w:t>
      </w:r>
      <w:r>
        <w:rPr>
          <w:rFonts w:ascii="Times New Roman" w:hAnsi="Times New Roman"/>
          <w:sz w:val="24"/>
          <w:szCs w:val="24"/>
        </w:rPr>
        <w:t xml:space="preserve">confidence intervals, but this is not </w:t>
      </w:r>
      <w:r w:rsidR="002658C1">
        <w:rPr>
          <w:rFonts w:ascii="Times New Roman" w:hAnsi="Times New Roman"/>
          <w:sz w:val="24"/>
          <w:szCs w:val="24"/>
        </w:rPr>
        <w:t xml:space="preserve">a </w:t>
      </w:r>
      <w:r>
        <w:rPr>
          <w:rFonts w:ascii="Times New Roman" w:hAnsi="Times New Roman"/>
          <w:sz w:val="24"/>
          <w:szCs w:val="24"/>
        </w:rPr>
        <w:t xml:space="preserve">sensitive </w:t>
      </w:r>
      <w:r w:rsidR="002658C1">
        <w:rPr>
          <w:rFonts w:ascii="Times New Roman" w:hAnsi="Times New Roman"/>
          <w:sz w:val="24"/>
          <w:szCs w:val="24"/>
        </w:rPr>
        <w:t xml:space="preserve">statistical test.  The confidence intervals were very close to not overlapping when comparing 2022 to 2023, suggesting that this difference approached statistical significance.  Nonetheless, </w:t>
      </w:r>
      <w:r w:rsidR="00191D19">
        <w:rPr>
          <w:rFonts w:ascii="Times New Roman" w:hAnsi="Times New Roman"/>
          <w:sz w:val="24"/>
          <w:szCs w:val="24"/>
        </w:rPr>
        <w:t xml:space="preserve">these reduced </w:t>
      </w:r>
      <w:r w:rsidR="002658C1">
        <w:rPr>
          <w:rFonts w:ascii="Times New Roman" w:hAnsi="Times New Roman"/>
          <w:sz w:val="24"/>
          <w:szCs w:val="24"/>
        </w:rPr>
        <w:t xml:space="preserve">catch rates of </w:t>
      </w:r>
      <w:r w:rsidR="00191D19">
        <w:rPr>
          <w:rFonts w:ascii="Times New Roman" w:hAnsi="Times New Roman"/>
          <w:sz w:val="24"/>
          <w:szCs w:val="24"/>
        </w:rPr>
        <w:t>r</w:t>
      </w:r>
      <w:r w:rsidR="002658C1">
        <w:rPr>
          <w:rFonts w:ascii="Times New Roman" w:hAnsi="Times New Roman"/>
          <w:sz w:val="24"/>
          <w:szCs w:val="24"/>
        </w:rPr>
        <w:t xml:space="preserve">ainbow </w:t>
      </w:r>
      <w:r w:rsidR="00191D19">
        <w:rPr>
          <w:rFonts w:ascii="Times New Roman" w:hAnsi="Times New Roman"/>
          <w:sz w:val="24"/>
          <w:szCs w:val="24"/>
        </w:rPr>
        <w:t>t</w:t>
      </w:r>
      <w:r w:rsidR="002658C1">
        <w:rPr>
          <w:rFonts w:ascii="Times New Roman" w:hAnsi="Times New Roman"/>
          <w:sz w:val="24"/>
          <w:szCs w:val="24"/>
        </w:rPr>
        <w:t xml:space="preserve">rout could potentially </w:t>
      </w:r>
      <w:r w:rsidR="00616F7A">
        <w:rPr>
          <w:rFonts w:ascii="Times New Roman" w:hAnsi="Times New Roman"/>
          <w:sz w:val="24"/>
          <w:szCs w:val="24"/>
        </w:rPr>
        <w:t>be</w:t>
      </w:r>
      <w:r w:rsidR="002658C1">
        <w:rPr>
          <w:rFonts w:ascii="Times New Roman" w:hAnsi="Times New Roman"/>
          <w:sz w:val="24"/>
          <w:szCs w:val="24"/>
        </w:rPr>
        <w:t xml:space="preserve"> a real effect</w:t>
      </w:r>
      <w:r w:rsidR="00AF6A79">
        <w:rPr>
          <w:rFonts w:ascii="Times New Roman" w:hAnsi="Times New Roman"/>
          <w:sz w:val="24"/>
          <w:szCs w:val="24"/>
        </w:rPr>
        <w:t xml:space="preserve"> </w:t>
      </w:r>
      <w:r w:rsidR="00455D87">
        <w:rPr>
          <w:rFonts w:ascii="Times New Roman" w:hAnsi="Times New Roman"/>
          <w:sz w:val="24"/>
          <w:szCs w:val="24"/>
        </w:rPr>
        <w:t xml:space="preserve">of </w:t>
      </w:r>
      <w:r w:rsidR="00AF6A79">
        <w:rPr>
          <w:rFonts w:ascii="Times New Roman" w:hAnsi="Times New Roman"/>
          <w:sz w:val="24"/>
          <w:szCs w:val="24"/>
        </w:rPr>
        <w:t>winterkill</w:t>
      </w:r>
      <w:r w:rsidR="002658C1">
        <w:rPr>
          <w:rFonts w:ascii="Times New Roman" w:hAnsi="Times New Roman"/>
          <w:sz w:val="24"/>
          <w:szCs w:val="24"/>
        </w:rPr>
        <w:t xml:space="preserve">, but also may </w:t>
      </w:r>
      <w:r w:rsidR="00616F7A">
        <w:rPr>
          <w:rFonts w:ascii="Times New Roman" w:hAnsi="Times New Roman"/>
          <w:sz w:val="24"/>
          <w:szCs w:val="24"/>
        </w:rPr>
        <w:t>be</w:t>
      </w:r>
      <w:r w:rsidR="00AF6A79">
        <w:rPr>
          <w:rFonts w:ascii="Times New Roman" w:hAnsi="Times New Roman"/>
          <w:sz w:val="24"/>
          <w:szCs w:val="24"/>
        </w:rPr>
        <w:t xml:space="preserve"> </w:t>
      </w:r>
      <w:r w:rsidR="00455D87">
        <w:rPr>
          <w:rFonts w:ascii="Times New Roman" w:hAnsi="Times New Roman"/>
          <w:sz w:val="24"/>
          <w:szCs w:val="24"/>
        </w:rPr>
        <w:t xml:space="preserve">caused by increasing angler pressure or </w:t>
      </w:r>
      <w:r w:rsidR="00AF6A79">
        <w:rPr>
          <w:rFonts w:ascii="Times New Roman" w:hAnsi="Times New Roman"/>
          <w:sz w:val="24"/>
          <w:szCs w:val="24"/>
        </w:rPr>
        <w:t xml:space="preserve">normal </w:t>
      </w:r>
      <w:r w:rsidR="00DA1955">
        <w:rPr>
          <w:rFonts w:ascii="Times New Roman" w:hAnsi="Times New Roman"/>
          <w:sz w:val="24"/>
          <w:szCs w:val="24"/>
        </w:rPr>
        <w:t xml:space="preserve">cyclical </w:t>
      </w:r>
      <w:r w:rsidR="00AF6A79">
        <w:rPr>
          <w:rFonts w:ascii="Times New Roman" w:hAnsi="Times New Roman"/>
          <w:sz w:val="24"/>
          <w:szCs w:val="24"/>
        </w:rPr>
        <w:t xml:space="preserve">populations </w:t>
      </w:r>
      <w:r w:rsidR="00DA1955">
        <w:rPr>
          <w:rFonts w:ascii="Times New Roman" w:hAnsi="Times New Roman"/>
          <w:sz w:val="24"/>
          <w:szCs w:val="24"/>
        </w:rPr>
        <w:t>dynamics</w:t>
      </w:r>
      <w:r w:rsidR="00AF6A79">
        <w:rPr>
          <w:rFonts w:ascii="Times New Roman" w:hAnsi="Times New Roman"/>
          <w:sz w:val="24"/>
          <w:szCs w:val="24"/>
        </w:rPr>
        <w:t xml:space="preserve">.  </w:t>
      </w:r>
    </w:p>
    <w:p w14:paraId="7B3A0F90" w14:textId="5B32AB88" w:rsidR="00616F7A" w:rsidRDefault="00616F7A" w:rsidP="002053CB">
      <w:pPr>
        <w:spacing w:before="200" w:line="240" w:lineRule="auto"/>
        <w:rPr>
          <w:rFonts w:ascii="Times New Roman" w:hAnsi="Times New Roman"/>
          <w:sz w:val="24"/>
          <w:szCs w:val="24"/>
        </w:rPr>
      </w:pPr>
      <w:r>
        <w:rPr>
          <w:rFonts w:ascii="Times New Roman" w:hAnsi="Times New Roman"/>
          <w:sz w:val="24"/>
          <w:szCs w:val="24"/>
        </w:rPr>
        <w:t xml:space="preserve">Plotting mid-March dissolved oxygen measurements at Comers Point suggests that dissolved oxygen conditions are declining through the decades at Georgetown Lake, although the relationship was not significant at alpha=0.05. The p-value for this analysis was 0.055 however, </w:t>
      </w:r>
      <w:r>
        <w:rPr>
          <w:rFonts w:ascii="Times New Roman" w:hAnsi="Times New Roman"/>
          <w:sz w:val="24"/>
          <w:szCs w:val="24"/>
        </w:rPr>
        <w:lastRenderedPageBreak/>
        <w:t>so very close to significant.  Plotting this data also indicates a major outlier i</w:t>
      </w:r>
      <w:r w:rsidR="00FF23B4">
        <w:rPr>
          <w:rFonts w:ascii="Times New Roman" w:hAnsi="Times New Roman"/>
          <w:sz w:val="24"/>
          <w:szCs w:val="24"/>
        </w:rPr>
        <w:t>n</w:t>
      </w:r>
      <w:r>
        <w:rPr>
          <w:rFonts w:ascii="Times New Roman" w:hAnsi="Times New Roman"/>
          <w:sz w:val="24"/>
          <w:szCs w:val="24"/>
        </w:rPr>
        <w:t xml:space="preserve"> the </w:t>
      </w:r>
      <w:r w:rsidR="008832BE">
        <w:rPr>
          <w:rFonts w:ascii="Times New Roman" w:hAnsi="Times New Roman"/>
          <w:sz w:val="24"/>
          <w:szCs w:val="24"/>
        </w:rPr>
        <w:t xml:space="preserve">March </w:t>
      </w:r>
      <w:r>
        <w:rPr>
          <w:rFonts w:ascii="Times New Roman" w:hAnsi="Times New Roman"/>
          <w:sz w:val="24"/>
          <w:szCs w:val="24"/>
        </w:rPr>
        <w:t>2022</w:t>
      </w:r>
      <w:r w:rsidR="008832BE">
        <w:rPr>
          <w:rFonts w:ascii="Times New Roman" w:hAnsi="Times New Roman"/>
          <w:sz w:val="24"/>
          <w:szCs w:val="24"/>
        </w:rPr>
        <w:t xml:space="preserve"> </w:t>
      </w:r>
      <w:r>
        <w:rPr>
          <w:rFonts w:ascii="Times New Roman" w:hAnsi="Times New Roman"/>
          <w:sz w:val="24"/>
          <w:szCs w:val="24"/>
        </w:rPr>
        <w:t xml:space="preserve">sample.  </w:t>
      </w:r>
      <w:r w:rsidR="004D6A0B">
        <w:rPr>
          <w:rFonts w:ascii="Times New Roman" w:hAnsi="Times New Roman"/>
          <w:sz w:val="24"/>
          <w:szCs w:val="24"/>
        </w:rPr>
        <w:t>A c</w:t>
      </w:r>
      <w:r>
        <w:rPr>
          <w:rFonts w:ascii="Times New Roman" w:hAnsi="Times New Roman"/>
          <w:sz w:val="24"/>
          <w:szCs w:val="24"/>
        </w:rPr>
        <w:t>omparison of 202</w:t>
      </w:r>
      <w:r w:rsidR="00DD1536">
        <w:rPr>
          <w:rFonts w:ascii="Times New Roman" w:hAnsi="Times New Roman"/>
          <w:sz w:val="24"/>
          <w:szCs w:val="24"/>
        </w:rPr>
        <w:t>2</w:t>
      </w:r>
      <w:r>
        <w:rPr>
          <w:rFonts w:ascii="Times New Roman" w:hAnsi="Times New Roman"/>
          <w:sz w:val="24"/>
          <w:szCs w:val="24"/>
        </w:rPr>
        <w:t xml:space="preserve"> data from January through March show that depletion of dissolved oxygen did not occur at 1 meter below the </w:t>
      </w:r>
      <w:proofErr w:type="gramStart"/>
      <w:r>
        <w:rPr>
          <w:rFonts w:ascii="Times New Roman" w:hAnsi="Times New Roman"/>
          <w:sz w:val="24"/>
          <w:szCs w:val="24"/>
        </w:rPr>
        <w:t>ice, but</w:t>
      </w:r>
      <w:proofErr w:type="gramEnd"/>
      <w:r>
        <w:rPr>
          <w:rFonts w:ascii="Times New Roman" w:hAnsi="Times New Roman"/>
          <w:sz w:val="24"/>
          <w:szCs w:val="24"/>
        </w:rPr>
        <w:t xml:space="preserve"> did occur at lower depths. Oxygen depletion is shallow lakes and reservoir generally occurs throughout the w</w:t>
      </w:r>
      <w:r w:rsidR="004D6A0B">
        <w:rPr>
          <w:rFonts w:ascii="Times New Roman" w:hAnsi="Times New Roman"/>
          <w:sz w:val="24"/>
          <w:szCs w:val="24"/>
        </w:rPr>
        <w:t>ater</w:t>
      </w:r>
      <w:r>
        <w:rPr>
          <w:rFonts w:ascii="Times New Roman" w:hAnsi="Times New Roman"/>
          <w:sz w:val="24"/>
          <w:szCs w:val="24"/>
        </w:rPr>
        <w:t xml:space="preserve"> </w:t>
      </w:r>
      <w:r w:rsidR="00FF23B4">
        <w:rPr>
          <w:rFonts w:ascii="Times New Roman" w:hAnsi="Times New Roman"/>
          <w:sz w:val="24"/>
          <w:szCs w:val="24"/>
        </w:rPr>
        <w:t xml:space="preserve">column </w:t>
      </w:r>
      <w:r>
        <w:rPr>
          <w:rFonts w:ascii="Times New Roman" w:hAnsi="Times New Roman"/>
          <w:sz w:val="24"/>
          <w:szCs w:val="24"/>
        </w:rPr>
        <w:t>and the lack of depletion is an odd observation that suggests this data point may be erroneous.  However, dissolved oxygen profiles collected at Deep Hole and Pumphouse sites</w:t>
      </w:r>
      <w:r w:rsidR="00DD1536">
        <w:rPr>
          <w:rFonts w:ascii="Times New Roman" w:hAnsi="Times New Roman"/>
          <w:sz w:val="24"/>
          <w:szCs w:val="24"/>
        </w:rPr>
        <w:t xml:space="preserve"> </w:t>
      </w:r>
      <w:r w:rsidR="008832BE">
        <w:rPr>
          <w:rFonts w:ascii="Times New Roman" w:hAnsi="Times New Roman"/>
          <w:sz w:val="24"/>
          <w:szCs w:val="24"/>
        </w:rPr>
        <w:t>on the</w:t>
      </w:r>
      <w:r w:rsidR="00DD1536">
        <w:rPr>
          <w:rFonts w:ascii="Times New Roman" w:hAnsi="Times New Roman"/>
          <w:sz w:val="24"/>
          <w:szCs w:val="24"/>
        </w:rPr>
        <w:t xml:space="preserve"> same day </w:t>
      </w:r>
      <w:r>
        <w:rPr>
          <w:rFonts w:ascii="Times New Roman" w:hAnsi="Times New Roman"/>
          <w:sz w:val="24"/>
          <w:szCs w:val="24"/>
        </w:rPr>
        <w:t>were also generally high</w:t>
      </w:r>
      <w:r w:rsidR="001D237E">
        <w:rPr>
          <w:rFonts w:ascii="Times New Roman" w:hAnsi="Times New Roman"/>
          <w:sz w:val="24"/>
          <w:szCs w:val="24"/>
        </w:rPr>
        <w:t>.</w:t>
      </w:r>
      <w:r>
        <w:rPr>
          <w:rFonts w:ascii="Times New Roman" w:hAnsi="Times New Roman"/>
          <w:sz w:val="24"/>
          <w:szCs w:val="24"/>
        </w:rPr>
        <w:t xml:space="preserve"> </w:t>
      </w:r>
      <w:r w:rsidR="001D237E">
        <w:rPr>
          <w:rFonts w:ascii="Times New Roman" w:hAnsi="Times New Roman"/>
          <w:sz w:val="24"/>
          <w:szCs w:val="24"/>
        </w:rPr>
        <w:t xml:space="preserve">This demonstrates </w:t>
      </w:r>
      <w:r>
        <w:rPr>
          <w:rFonts w:ascii="Times New Roman" w:hAnsi="Times New Roman"/>
          <w:sz w:val="24"/>
          <w:szCs w:val="24"/>
        </w:rPr>
        <w:t xml:space="preserve">that </w:t>
      </w:r>
      <w:r w:rsidR="001D237E">
        <w:rPr>
          <w:rFonts w:ascii="Times New Roman" w:hAnsi="Times New Roman"/>
          <w:sz w:val="24"/>
          <w:szCs w:val="24"/>
        </w:rPr>
        <w:t xml:space="preserve">the Comer’s Point reading was not recorded incorrectly and suggests that poor calibration of the sensor or other sensor issues were the cause of incorrect </w:t>
      </w:r>
      <w:proofErr w:type="gramStart"/>
      <w:r w:rsidR="001D237E">
        <w:rPr>
          <w:rFonts w:ascii="Times New Roman" w:hAnsi="Times New Roman"/>
          <w:sz w:val="24"/>
          <w:szCs w:val="24"/>
        </w:rPr>
        <w:t>readings, if</w:t>
      </w:r>
      <w:proofErr w:type="gramEnd"/>
      <w:r w:rsidR="001D237E">
        <w:rPr>
          <w:rFonts w:ascii="Times New Roman" w:hAnsi="Times New Roman"/>
          <w:sz w:val="24"/>
          <w:szCs w:val="24"/>
        </w:rPr>
        <w:t xml:space="preserve"> readings were indeed incorrect</w:t>
      </w:r>
      <w:r w:rsidR="00CF7831">
        <w:rPr>
          <w:rFonts w:ascii="Times New Roman" w:hAnsi="Times New Roman"/>
          <w:sz w:val="24"/>
          <w:szCs w:val="24"/>
        </w:rPr>
        <w:t>.</w:t>
      </w:r>
      <w:r w:rsidR="004D6A0B">
        <w:rPr>
          <w:rFonts w:ascii="Times New Roman" w:hAnsi="Times New Roman"/>
          <w:sz w:val="24"/>
          <w:szCs w:val="24"/>
        </w:rPr>
        <w:t xml:space="preserve">  </w:t>
      </w:r>
      <w:r w:rsidR="00CF7831">
        <w:rPr>
          <w:rFonts w:ascii="Times New Roman" w:hAnsi="Times New Roman"/>
          <w:sz w:val="24"/>
          <w:szCs w:val="24"/>
        </w:rPr>
        <w:t xml:space="preserve">Nonetheless, due to the March 2022 reading being such an outlier, regression analysis was completed with the removal of that data point and the relationship was highly significant (p&lt;0.001).  </w:t>
      </w:r>
    </w:p>
    <w:p w14:paraId="6C5A6BD5" w14:textId="1E4BC85C" w:rsidR="009B48D6" w:rsidRDefault="009B48D6" w:rsidP="002053CB">
      <w:pPr>
        <w:spacing w:before="200" w:line="240" w:lineRule="auto"/>
        <w:rPr>
          <w:rFonts w:ascii="Times New Roman" w:hAnsi="Times New Roman"/>
          <w:sz w:val="24"/>
          <w:szCs w:val="24"/>
        </w:rPr>
      </w:pPr>
      <w:r>
        <w:rPr>
          <w:rFonts w:ascii="Times New Roman" w:hAnsi="Times New Roman"/>
          <w:sz w:val="24"/>
          <w:szCs w:val="24"/>
        </w:rPr>
        <w:t>This declining trend in dissolved oxygen at Comer’s Point is concerning for future management of Georgetown Lake.  This trend suggest</w:t>
      </w:r>
      <w:r w:rsidR="004D6A0B">
        <w:rPr>
          <w:rFonts w:ascii="Times New Roman" w:hAnsi="Times New Roman"/>
          <w:sz w:val="24"/>
          <w:szCs w:val="24"/>
        </w:rPr>
        <w:t>s</w:t>
      </w:r>
      <w:r>
        <w:rPr>
          <w:rFonts w:ascii="Times New Roman" w:hAnsi="Times New Roman"/>
          <w:sz w:val="24"/>
          <w:szCs w:val="24"/>
        </w:rPr>
        <w:t xml:space="preserve"> that biological oxygen demand is increasing in the system.  While eutrophication and an increase in biological oxygen demand at the sediment interface is a typical long-term trend as lakes and reservoirs age, nutrient sampling at Georgetown</w:t>
      </w:r>
      <w:r w:rsidR="00025535">
        <w:rPr>
          <w:rFonts w:ascii="Times New Roman" w:hAnsi="Times New Roman"/>
          <w:sz w:val="24"/>
          <w:szCs w:val="24"/>
        </w:rPr>
        <w:t xml:space="preserve"> Lake</w:t>
      </w:r>
      <w:r>
        <w:rPr>
          <w:rFonts w:ascii="Times New Roman" w:hAnsi="Times New Roman"/>
          <w:sz w:val="24"/>
          <w:szCs w:val="24"/>
        </w:rPr>
        <w:t xml:space="preserve"> found that suspended phosphorous and nitrogen declined from the late1970’s through 2010 and 2011 (Stafford 201</w:t>
      </w:r>
      <w:r w:rsidR="00EC0D28">
        <w:rPr>
          <w:rFonts w:ascii="Times New Roman" w:hAnsi="Times New Roman"/>
          <w:sz w:val="24"/>
          <w:szCs w:val="24"/>
        </w:rPr>
        <w:t>3</w:t>
      </w:r>
      <w:r>
        <w:rPr>
          <w:rFonts w:ascii="Times New Roman" w:hAnsi="Times New Roman"/>
          <w:sz w:val="24"/>
          <w:szCs w:val="24"/>
        </w:rPr>
        <w:t xml:space="preserve">).  The reduction in nutrients observed by Stafford </w:t>
      </w:r>
      <w:r w:rsidR="00AD67AF">
        <w:rPr>
          <w:rFonts w:ascii="Times New Roman" w:hAnsi="Times New Roman"/>
          <w:sz w:val="24"/>
          <w:szCs w:val="24"/>
        </w:rPr>
        <w:t>(</w:t>
      </w:r>
      <w:r>
        <w:rPr>
          <w:rFonts w:ascii="Times New Roman" w:hAnsi="Times New Roman"/>
          <w:sz w:val="24"/>
          <w:szCs w:val="24"/>
        </w:rPr>
        <w:t>201</w:t>
      </w:r>
      <w:r w:rsidR="00EC0D28">
        <w:rPr>
          <w:rFonts w:ascii="Times New Roman" w:hAnsi="Times New Roman"/>
          <w:sz w:val="24"/>
          <w:szCs w:val="24"/>
        </w:rPr>
        <w:t>3</w:t>
      </w:r>
      <w:r w:rsidR="00AD67AF">
        <w:rPr>
          <w:rFonts w:ascii="Times New Roman" w:hAnsi="Times New Roman"/>
          <w:sz w:val="24"/>
          <w:szCs w:val="24"/>
        </w:rPr>
        <w:t xml:space="preserve">) again is not typical of lake and reservoir </w:t>
      </w:r>
      <w:r w:rsidR="006705AB">
        <w:rPr>
          <w:rFonts w:ascii="Times New Roman" w:hAnsi="Times New Roman"/>
          <w:sz w:val="24"/>
          <w:szCs w:val="24"/>
        </w:rPr>
        <w:t>evolution but</w:t>
      </w:r>
      <w:r w:rsidR="00AD67AF">
        <w:rPr>
          <w:rFonts w:ascii="Times New Roman" w:hAnsi="Times New Roman"/>
          <w:sz w:val="24"/>
          <w:szCs w:val="24"/>
        </w:rPr>
        <w:t xml:space="preserve"> is also counter to what appears to be occurring with biological oxygen demand at the sediment interface</w:t>
      </w:r>
      <w:r w:rsidR="008832BE">
        <w:rPr>
          <w:rFonts w:ascii="Times New Roman" w:hAnsi="Times New Roman"/>
          <w:sz w:val="24"/>
          <w:szCs w:val="24"/>
        </w:rPr>
        <w:t xml:space="preserve"> based on long term </w:t>
      </w:r>
      <w:r w:rsidR="006705AB">
        <w:rPr>
          <w:rFonts w:ascii="Times New Roman" w:hAnsi="Times New Roman"/>
          <w:sz w:val="24"/>
          <w:szCs w:val="24"/>
        </w:rPr>
        <w:t xml:space="preserve">winter </w:t>
      </w:r>
      <w:r w:rsidR="008832BE">
        <w:rPr>
          <w:rFonts w:ascii="Times New Roman" w:hAnsi="Times New Roman"/>
          <w:sz w:val="24"/>
          <w:szCs w:val="24"/>
        </w:rPr>
        <w:t xml:space="preserve">dissolved oxygen </w:t>
      </w:r>
      <w:r w:rsidR="003A11A9">
        <w:rPr>
          <w:rFonts w:ascii="Times New Roman" w:hAnsi="Times New Roman"/>
          <w:sz w:val="24"/>
          <w:szCs w:val="24"/>
        </w:rPr>
        <w:t>trends</w:t>
      </w:r>
      <w:r w:rsidR="00AD67AF">
        <w:rPr>
          <w:rFonts w:ascii="Times New Roman" w:hAnsi="Times New Roman"/>
          <w:sz w:val="24"/>
          <w:szCs w:val="24"/>
        </w:rPr>
        <w:t xml:space="preserve">.  Stafford </w:t>
      </w:r>
      <w:r w:rsidR="006705AB">
        <w:rPr>
          <w:rFonts w:ascii="Times New Roman" w:hAnsi="Times New Roman"/>
          <w:sz w:val="24"/>
          <w:szCs w:val="24"/>
        </w:rPr>
        <w:t>(</w:t>
      </w:r>
      <w:r w:rsidR="00AD67AF">
        <w:rPr>
          <w:rFonts w:ascii="Times New Roman" w:hAnsi="Times New Roman"/>
          <w:sz w:val="24"/>
          <w:szCs w:val="24"/>
        </w:rPr>
        <w:t>201</w:t>
      </w:r>
      <w:r w:rsidR="00EC0D28">
        <w:rPr>
          <w:rFonts w:ascii="Times New Roman" w:hAnsi="Times New Roman"/>
          <w:sz w:val="24"/>
          <w:szCs w:val="24"/>
        </w:rPr>
        <w:t>3</w:t>
      </w:r>
      <w:r w:rsidR="006705AB">
        <w:rPr>
          <w:rFonts w:ascii="Times New Roman" w:hAnsi="Times New Roman"/>
          <w:sz w:val="24"/>
          <w:szCs w:val="24"/>
        </w:rPr>
        <w:t>)</w:t>
      </w:r>
      <w:r w:rsidR="00AD67AF">
        <w:rPr>
          <w:rFonts w:ascii="Times New Roman" w:hAnsi="Times New Roman"/>
          <w:sz w:val="24"/>
          <w:szCs w:val="24"/>
        </w:rPr>
        <w:t xml:space="preserve"> </w:t>
      </w:r>
      <w:r w:rsidR="006705AB">
        <w:rPr>
          <w:rFonts w:ascii="Times New Roman" w:hAnsi="Times New Roman"/>
          <w:sz w:val="24"/>
          <w:szCs w:val="24"/>
        </w:rPr>
        <w:t>found</w:t>
      </w:r>
      <w:r w:rsidR="00AD67AF">
        <w:rPr>
          <w:rFonts w:ascii="Times New Roman" w:hAnsi="Times New Roman"/>
          <w:sz w:val="24"/>
          <w:szCs w:val="24"/>
        </w:rPr>
        <w:t xml:space="preserve"> that macrophyte densities in Georgetown Lake </w:t>
      </w:r>
      <w:r w:rsidR="006705AB">
        <w:rPr>
          <w:rFonts w:ascii="Times New Roman" w:hAnsi="Times New Roman"/>
          <w:sz w:val="24"/>
          <w:szCs w:val="24"/>
        </w:rPr>
        <w:t xml:space="preserve">did </w:t>
      </w:r>
      <w:r w:rsidR="00AD67AF">
        <w:rPr>
          <w:rFonts w:ascii="Times New Roman" w:hAnsi="Times New Roman"/>
          <w:sz w:val="24"/>
          <w:szCs w:val="24"/>
        </w:rPr>
        <w:t xml:space="preserve">increase </w:t>
      </w:r>
      <w:r w:rsidR="003A11A9">
        <w:rPr>
          <w:rFonts w:ascii="Times New Roman" w:hAnsi="Times New Roman"/>
          <w:sz w:val="24"/>
          <w:szCs w:val="24"/>
        </w:rPr>
        <w:t>in comparison to</w:t>
      </w:r>
      <w:r w:rsidR="00AD67AF">
        <w:rPr>
          <w:rFonts w:ascii="Times New Roman" w:hAnsi="Times New Roman"/>
          <w:sz w:val="24"/>
          <w:szCs w:val="24"/>
        </w:rPr>
        <w:t xml:space="preserve"> </w:t>
      </w:r>
      <w:r w:rsidR="003A11A9">
        <w:rPr>
          <w:rFonts w:ascii="Times New Roman" w:hAnsi="Times New Roman"/>
          <w:sz w:val="24"/>
          <w:szCs w:val="24"/>
        </w:rPr>
        <w:t>data from the</w:t>
      </w:r>
      <w:r w:rsidR="00AD67AF">
        <w:rPr>
          <w:rFonts w:ascii="Times New Roman" w:hAnsi="Times New Roman"/>
          <w:sz w:val="24"/>
          <w:szCs w:val="24"/>
        </w:rPr>
        <w:t xml:space="preserve"> late 1970’s again suggesting potential eutrophication of the system.  </w:t>
      </w:r>
      <w:r w:rsidR="0002772E">
        <w:rPr>
          <w:rFonts w:ascii="Times New Roman" w:hAnsi="Times New Roman"/>
          <w:sz w:val="24"/>
          <w:szCs w:val="24"/>
        </w:rPr>
        <w:t xml:space="preserve">One potential theory is </w:t>
      </w:r>
      <w:r w:rsidR="00AD67AF">
        <w:rPr>
          <w:rFonts w:ascii="Times New Roman" w:hAnsi="Times New Roman"/>
          <w:sz w:val="24"/>
          <w:szCs w:val="24"/>
        </w:rPr>
        <w:t xml:space="preserve">that a nutrient shift has occurred in Georgetown Lake into the production of macrophytes versus phytoplankton.  </w:t>
      </w:r>
      <w:r w:rsidR="00FA674A" w:rsidRPr="00FA674A">
        <w:rPr>
          <w:rStyle w:val="cf01"/>
          <w:rFonts w:ascii="Times New Roman" w:hAnsi="Times New Roman" w:cs="Times New Roman"/>
          <w:sz w:val="24"/>
          <w:szCs w:val="24"/>
        </w:rPr>
        <w:t xml:space="preserve">Macrophytes decompose slower than phytoplankton and this decay initiates at the end of the growing season while phytoplankton decay is </w:t>
      </w:r>
      <w:r w:rsidR="00101EC0">
        <w:rPr>
          <w:rStyle w:val="cf01"/>
          <w:rFonts w:ascii="Times New Roman" w:hAnsi="Times New Roman" w:cs="Times New Roman"/>
          <w:sz w:val="24"/>
          <w:szCs w:val="24"/>
        </w:rPr>
        <w:t>highest</w:t>
      </w:r>
      <w:r w:rsidR="00FA674A" w:rsidRPr="00FA674A">
        <w:rPr>
          <w:rStyle w:val="cf01"/>
          <w:rFonts w:ascii="Times New Roman" w:hAnsi="Times New Roman" w:cs="Times New Roman"/>
          <w:sz w:val="24"/>
          <w:szCs w:val="24"/>
        </w:rPr>
        <w:t xml:space="preserve"> after the spring and summer blooms. Accordingly, </w:t>
      </w:r>
      <w:r w:rsidR="00101EC0">
        <w:rPr>
          <w:rStyle w:val="cf01"/>
          <w:rFonts w:ascii="Times New Roman" w:hAnsi="Times New Roman" w:cs="Times New Roman"/>
          <w:sz w:val="24"/>
          <w:szCs w:val="24"/>
        </w:rPr>
        <w:t xml:space="preserve">a substantial amount of </w:t>
      </w:r>
      <w:r w:rsidR="00FA674A" w:rsidRPr="00FA674A">
        <w:rPr>
          <w:rStyle w:val="cf01"/>
          <w:rFonts w:ascii="Times New Roman" w:hAnsi="Times New Roman" w:cs="Times New Roman"/>
          <w:sz w:val="24"/>
          <w:szCs w:val="24"/>
        </w:rPr>
        <w:t xml:space="preserve">macrophyte decay occurs </w:t>
      </w:r>
      <w:r w:rsidR="00101EC0">
        <w:rPr>
          <w:rStyle w:val="cf01"/>
          <w:rFonts w:ascii="Times New Roman" w:hAnsi="Times New Roman" w:cs="Times New Roman"/>
          <w:sz w:val="24"/>
          <w:szCs w:val="24"/>
        </w:rPr>
        <w:t xml:space="preserve">later, slower and </w:t>
      </w:r>
      <w:r w:rsidR="00FA674A" w:rsidRPr="00FA674A">
        <w:rPr>
          <w:rStyle w:val="cf01"/>
          <w:rFonts w:ascii="Times New Roman" w:hAnsi="Times New Roman" w:cs="Times New Roman"/>
          <w:sz w:val="24"/>
          <w:szCs w:val="24"/>
        </w:rPr>
        <w:t>under ice cover when oxygen cannot easily be replenished</w:t>
      </w:r>
      <w:r w:rsidR="00FA674A">
        <w:rPr>
          <w:rStyle w:val="cf01"/>
        </w:rPr>
        <w:t xml:space="preserve">.  </w:t>
      </w:r>
      <w:r w:rsidR="00AD67AF">
        <w:rPr>
          <w:rFonts w:ascii="Times New Roman" w:hAnsi="Times New Roman"/>
          <w:sz w:val="24"/>
          <w:szCs w:val="24"/>
        </w:rPr>
        <w:t>This scenario</w:t>
      </w:r>
      <w:r w:rsidR="006705AB">
        <w:rPr>
          <w:rFonts w:ascii="Times New Roman" w:hAnsi="Times New Roman"/>
          <w:sz w:val="24"/>
          <w:szCs w:val="24"/>
        </w:rPr>
        <w:t xml:space="preserve"> </w:t>
      </w:r>
      <w:r w:rsidR="00AD67AF">
        <w:rPr>
          <w:rFonts w:ascii="Times New Roman" w:hAnsi="Times New Roman"/>
          <w:sz w:val="24"/>
          <w:szCs w:val="24"/>
        </w:rPr>
        <w:t xml:space="preserve">would lead to additional biological oxygen demand in the winter and </w:t>
      </w:r>
      <w:r w:rsidR="00FA674A">
        <w:rPr>
          <w:rFonts w:ascii="Times New Roman" w:hAnsi="Times New Roman"/>
          <w:sz w:val="24"/>
          <w:szCs w:val="24"/>
        </w:rPr>
        <w:t>subsequent</w:t>
      </w:r>
      <w:r w:rsidR="00AD67AF">
        <w:rPr>
          <w:rFonts w:ascii="Times New Roman" w:hAnsi="Times New Roman"/>
          <w:sz w:val="24"/>
          <w:szCs w:val="24"/>
        </w:rPr>
        <w:t xml:space="preserve"> reduced dissolved oxygen</w:t>
      </w:r>
      <w:r w:rsidR="008832BE">
        <w:rPr>
          <w:rFonts w:ascii="Times New Roman" w:hAnsi="Times New Roman"/>
          <w:sz w:val="24"/>
          <w:szCs w:val="24"/>
        </w:rPr>
        <w:t xml:space="preserve"> </w:t>
      </w:r>
      <w:r w:rsidR="00AD67AF">
        <w:rPr>
          <w:rFonts w:ascii="Times New Roman" w:hAnsi="Times New Roman"/>
          <w:sz w:val="24"/>
          <w:szCs w:val="24"/>
        </w:rPr>
        <w:t xml:space="preserve">and could explain the trend of decreasing </w:t>
      </w:r>
      <w:r w:rsidR="00FF23B4">
        <w:rPr>
          <w:rFonts w:ascii="Times New Roman" w:hAnsi="Times New Roman"/>
          <w:sz w:val="24"/>
          <w:szCs w:val="24"/>
        </w:rPr>
        <w:t xml:space="preserve">winter </w:t>
      </w:r>
      <w:r w:rsidR="00AD67AF">
        <w:rPr>
          <w:rFonts w:ascii="Times New Roman" w:hAnsi="Times New Roman"/>
          <w:sz w:val="24"/>
          <w:szCs w:val="24"/>
        </w:rPr>
        <w:t>dissolved oxygen in Georgetown Lake.</w:t>
      </w:r>
      <w:r w:rsidR="006705AB">
        <w:rPr>
          <w:rFonts w:ascii="Times New Roman" w:hAnsi="Times New Roman"/>
          <w:sz w:val="24"/>
          <w:szCs w:val="24"/>
        </w:rPr>
        <w:t xml:space="preserve"> </w:t>
      </w:r>
      <w:r w:rsidR="00D324BB">
        <w:rPr>
          <w:rFonts w:ascii="Times New Roman" w:hAnsi="Times New Roman"/>
          <w:sz w:val="24"/>
          <w:szCs w:val="24"/>
        </w:rPr>
        <w:t xml:space="preserve"> The traditional sampling methods used on Georgetown Lake of open water nutrient sampling would not clearly define this trend.</w:t>
      </w:r>
      <w:r w:rsidR="006705AB">
        <w:rPr>
          <w:rFonts w:ascii="Times New Roman" w:hAnsi="Times New Roman"/>
          <w:sz w:val="24"/>
          <w:szCs w:val="24"/>
        </w:rPr>
        <w:t xml:space="preserve"> </w:t>
      </w:r>
      <w:r w:rsidR="00D324BB">
        <w:rPr>
          <w:rFonts w:ascii="Times New Roman" w:hAnsi="Times New Roman"/>
          <w:sz w:val="24"/>
          <w:szCs w:val="24"/>
        </w:rPr>
        <w:t xml:space="preserve"> Thus, f</w:t>
      </w:r>
      <w:r w:rsidR="006705AB">
        <w:rPr>
          <w:rFonts w:ascii="Times New Roman" w:hAnsi="Times New Roman"/>
          <w:sz w:val="24"/>
          <w:szCs w:val="24"/>
        </w:rPr>
        <w:t xml:space="preserve">urther research into </w:t>
      </w:r>
      <w:r w:rsidR="003A11A9">
        <w:rPr>
          <w:rFonts w:ascii="Times New Roman" w:hAnsi="Times New Roman"/>
          <w:sz w:val="24"/>
          <w:szCs w:val="24"/>
        </w:rPr>
        <w:t xml:space="preserve">this theory and into </w:t>
      </w:r>
      <w:r w:rsidR="006705AB">
        <w:rPr>
          <w:rFonts w:ascii="Times New Roman" w:hAnsi="Times New Roman"/>
          <w:sz w:val="24"/>
          <w:szCs w:val="24"/>
        </w:rPr>
        <w:t xml:space="preserve">whether Georgetown Lake is experiencing eutrophication or </w:t>
      </w:r>
      <w:proofErr w:type="spellStart"/>
      <w:r w:rsidR="006705AB">
        <w:rPr>
          <w:rFonts w:ascii="Times New Roman" w:hAnsi="Times New Roman"/>
          <w:sz w:val="24"/>
          <w:szCs w:val="24"/>
        </w:rPr>
        <w:t>oligotrophication</w:t>
      </w:r>
      <w:proofErr w:type="spellEnd"/>
      <w:r w:rsidR="003A11A9">
        <w:rPr>
          <w:rFonts w:ascii="Times New Roman" w:hAnsi="Times New Roman"/>
          <w:sz w:val="24"/>
          <w:szCs w:val="24"/>
        </w:rPr>
        <w:t xml:space="preserve"> along with</w:t>
      </w:r>
      <w:r w:rsidR="006705AB">
        <w:rPr>
          <w:rFonts w:ascii="Times New Roman" w:hAnsi="Times New Roman"/>
          <w:sz w:val="24"/>
          <w:szCs w:val="24"/>
        </w:rPr>
        <w:t xml:space="preserve"> the mechanisms driving this pattern is warranted. </w:t>
      </w:r>
      <w:r w:rsidR="00AD67AF">
        <w:rPr>
          <w:rFonts w:ascii="Times New Roman" w:hAnsi="Times New Roman"/>
          <w:sz w:val="24"/>
          <w:szCs w:val="24"/>
        </w:rPr>
        <w:t xml:space="preserve">   </w:t>
      </w:r>
      <w:r>
        <w:rPr>
          <w:rFonts w:ascii="Times New Roman" w:hAnsi="Times New Roman"/>
          <w:sz w:val="24"/>
          <w:szCs w:val="24"/>
        </w:rPr>
        <w:t xml:space="preserve"> </w:t>
      </w:r>
    </w:p>
    <w:p w14:paraId="0415AC26" w14:textId="3BEBFA6C" w:rsidR="009E7DCD" w:rsidRDefault="004302F9" w:rsidP="002053CB">
      <w:pPr>
        <w:spacing w:before="200" w:line="240" w:lineRule="auto"/>
        <w:rPr>
          <w:rFonts w:ascii="Times New Roman" w:hAnsi="Times New Roman"/>
          <w:sz w:val="24"/>
          <w:szCs w:val="24"/>
        </w:rPr>
      </w:pPr>
      <w:r>
        <w:rPr>
          <w:rFonts w:ascii="Times New Roman" w:hAnsi="Times New Roman"/>
          <w:sz w:val="24"/>
          <w:szCs w:val="24"/>
        </w:rPr>
        <w:t xml:space="preserve">The primary management tool available to managers to minimize future winter kill at Georgetown </w:t>
      </w:r>
      <w:r w:rsidR="00911CFA">
        <w:rPr>
          <w:rFonts w:ascii="Times New Roman" w:hAnsi="Times New Roman"/>
          <w:sz w:val="24"/>
          <w:szCs w:val="24"/>
        </w:rPr>
        <w:t xml:space="preserve">Lake </w:t>
      </w:r>
      <w:r>
        <w:rPr>
          <w:rFonts w:ascii="Times New Roman" w:hAnsi="Times New Roman"/>
          <w:sz w:val="24"/>
          <w:szCs w:val="24"/>
        </w:rPr>
        <w:t>is no doubt reservoir elevation management.  Georgetown Lake is currently managed for flood control, hydropower, and irrigatio</w:t>
      </w:r>
      <w:r w:rsidR="00D26C9D">
        <w:rPr>
          <w:rFonts w:ascii="Times New Roman" w:hAnsi="Times New Roman"/>
          <w:sz w:val="24"/>
          <w:szCs w:val="24"/>
        </w:rPr>
        <w:t>n</w:t>
      </w:r>
      <w:r>
        <w:rPr>
          <w:rFonts w:ascii="Times New Roman" w:hAnsi="Times New Roman"/>
          <w:sz w:val="24"/>
          <w:szCs w:val="24"/>
        </w:rPr>
        <w:t xml:space="preserve">.  While </w:t>
      </w:r>
      <w:r w:rsidR="009E7DCD">
        <w:rPr>
          <w:rFonts w:ascii="Times New Roman" w:hAnsi="Times New Roman"/>
          <w:sz w:val="24"/>
          <w:szCs w:val="24"/>
        </w:rPr>
        <w:t xml:space="preserve">the </w:t>
      </w:r>
      <w:r>
        <w:rPr>
          <w:rFonts w:ascii="Times New Roman" w:hAnsi="Times New Roman"/>
          <w:sz w:val="24"/>
          <w:szCs w:val="24"/>
        </w:rPr>
        <w:t xml:space="preserve">water right </w:t>
      </w:r>
      <w:r w:rsidR="00D26C9D">
        <w:rPr>
          <w:rFonts w:ascii="Times New Roman" w:hAnsi="Times New Roman"/>
          <w:sz w:val="24"/>
          <w:szCs w:val="24"/>
        </w:rPr>
        <w:t xml:space="preserve">allowing </w:t>
      </w:r>
      <w:r>
        <w:rPr>
          <w:rFonts w:ascii="Times New Roman" w:hAnsi="Times New Roman"/>
          <w:sz w:val="24"/>
          <w:szCs w:val="24"/>
        </w:rPr>
        <w:t>for</w:t>
      </w:r>
      <w:r w:rsidR="00D26C9D">
        <w:rPr>
          <w:rFonts w:ascii="Times New Roman" w:hAnsi="Times New Roman"/>
          <w:sz w:val="24"/>
          <w:szCs w:val="24"/>
        </w:rPr>
        <w:t xml:space="preserve"> the impoundment of</w:t>
      </w:r>
      <w:r>
        <w:rPr>
          <w:rFonts w:ascii="Times New Roman" w:hAnsi="Times New Roman"/>
          <w:sz w:val="24"/>
          <w:szCs w:val="24"/>
        </w:rPr>
        <w:t xml:space="preserve"> Georgetown Lake </w:t>
      </w:r>
      <w:r w:rsidR="00D26C9D">
        <w:rPr>
          <w:rFonts w:ascii="Times New Roman" w:hAnsi="Times New Roman"/>
          <w:sz w:val="24"/>
          <w:szCs w:val="24"/>
        </w:rPr>
        <w:t>is</w:t>
      </w:r>
      <w:r>
        <w:rPr>
          <w:rFonts w:ascii="Times New Roman" w:hAnsi="Times New Roman"/>
          <w:sz w:val="24"/>
          <w:szCs w:val="24"/>
        </w:rPr>
        <w:t xml:space="preserve"> </w:t>
      </w:r>
      <w:r w:rsidR="00493BFB">
        <w:rPr>
          <w:rFonts w:ascii="Times New Roman" w:hAnsi="Times New Roman"/>
          <w:sz w:val="24"/>
          <w:szCs w:val="24"/>
        </w:rPr>
        <w:t>a</w:t>
      </w:r>
      <w:r>
        <w:rPr>
          <w:rFonts w:ascii="Times New Roman" w:hAnsi="Times New Roman"/>
          <w:sz w:val="24"/>
          <w:szCs w:val="24"/>
        </w:rPr>
        <w:t xml:space="preserve"> hydropower</w:t>
      </w:r>
      <w:r w:rsidR="00493BFB">
        <w:rPr>
          <w:rFonts w:ascii="Times New Roman" w:hAnsi="Times New Roman"/>
          <w:sz w:val="24"/>
          <w:szCs w:val="24"/>
        </w:rPr>
        <w:t xml:space="preserve"> water right</w:t>
      </w:r>
      <w:r>
        <w:rPr>
          <w:rFonts w:ascii="Times New Roman" w:hAnsi="Times New Roman"/>
          <w:sz w:val="24"/>
          <w:szCs w:val="24"/>
        </w:rPr>
        <w:t xml:space="preserve">, these other uses also influence the management of Georgetown Lake outflows.  Dissolved oxygen profiles for Georgetown Lake annually indicate that dissolved oxygen </w:t>
      </w:r>
      <w:r w:rsidR="00101EC0">
        <w:rPr>
          <w:rFonts w:ascii="Times New Roman" w:hAnsi="Times New Roman"/>
          <w:sz w:val="24"/>
          <w:szCs w:val="24"/>
        </w:rPr>
        <w:t>routinely</w:t>
      </w:r>
      <w:r>
        <w:rPr>
          <w:rFonts w:ascii="Times New Roman" w:hAnsi="Times New Roman"/>
          <w:sz w:val="24"/>
          <w:szCs w:val="24"/>
        </w:rPr>
        <w:t xml:space="preserve"> drops below levels acceptable </w:t>
      </w:r>
      <w:r w:rsidR="00D26C9D">
        <w:rPr>
          <w:rFonts w:ascii="Times New Roman" w:hAnsi="Times New Roman"/>
          <w:sz w:val="24"/>
          <w:szCs w:val="24"/>
        </w:rPr>
        <w:t>for</w:t>
      </w:r>
      <w:r>
        <w:rPr>
          <w:rFonts w:ascii="Times New Roman" w:hAnsi="Times New Roman"/>
          <w:sz w:val="24"/>
          <w:szCs w:val="24"/>
        </w:rPr>
        <w:t xml:space="preserve"> trout and salmon </w:t>
      </w:r>
      <w:r w:rsidR="00B94732">
        <w:rPr>
          <w:rFonts w:ascii="Times New Roman" w:hAnsi="Times New Roman"/>
          <w:sz w:val="24"/>
          <w:szCs w:val="24"/>
        </w:rPr>
        <w:t>one</w:t>
      </w:r>
      <w:r>
        <w:rPr>
          <w:rFonts w:ascii="Times New Roman" w:hAnsi="Times New Roman"/>
          <w:sz w:val="24"/>
          <w:szCs w:val="24"/>
        </w:rPr>
        <w:t xml:space="preserve"> m</w:t>
      </w:r>
      <w:r w:rsidR="00B94732">
        <w:rPr>
          <w:rFonts w:ascii="Times New Roman" w:hAnsi="Times New Roman"/>
          <w:sz w:val="24"/>
          <w:szCs w:val="24"/>
        </w:rPr>
        <w:t>eter</w:t>
      </w:r>
      <w:r>
        <w:rPr>
          <w:rFonts w:ascii="Times New Roman" w:hAnsi="Times New Roman"/>
          <w:sz w:val="24"/>
          <w:szCs w:val="24"/>
        </w:rPr>
        <w:t xml:space="preserve"> below the ice</w:t>
      </w:r>
      <w:r w:rsidR="00B73404">
        <w:rPr>
          <w:rFonts w:ascii="Times New Roman" w:hAnsi="Times New Roman"/>
          <w:sz w:val="24"/>
          <w:szCs w:val="24"/>
        </w:rPr>
        <w:t xml:space="preserve"> at most locations</w:t>
      </w:r>
      <w:r w:rsidR="009E7DCD">
        <w:rPr>
          <w:rFonts w:ascii="Times New Roman" w:hAnsi="Times New Roman"/>
          <w:sz w:val="24"/>
          <w:szCs w:val="24"/>
        </w:rPr>
        <w:t xml:space="preserve"> (</w:t>
      </w:r>
      <w:r w:rsidR="0014041C">
        <w:rPr>
          <w:rFonts w:ascii="Times New Roman" w:hAnsi="Times New Roman"/>
          <w:sz w:val="24"/>
          <w:szCs w:val="24"/>
        </w:rPr>
        <w:t xml:space="preserve">e.g. </w:t>
      </w:r>
      <w:r w:rsidR="009E7DCD">
        <w:rPr>
          <w:rFonts w:ascii="Times New Roman" w:hAnsi="Times New Roman"/>
          <w:sz w:val="24"/>
          <w:szCs w:val="24"/>
        </w:rPr>
        <w:t>Figure</w:t>
      </w:r>
      <w:r w:rsidR="0014041C">
        <w:rPr>
          <w:rFonts w:ascii="Times New Roman" w:hAnsi="Times New Roman"/>
          <w:sz w:val="24"/>
          <w:szCs w:val="24"/>
        </w:rPr>
        <w:t>s 20 and 21</w:t>
      </w:r>
      <w:r w:rsidR="009E7DCD">
        <w:rPr>
          <w:rFonts w:ascii="Times New Roman" w:hAnsi="Times New Roman"/>
          <w:sz w:val="24"/>
          <w:szCs w:val="24"/>
        </w:rPr>
        <w:t>)</w:t>
      </w:r>
      <w:r>
        <w:rPr>
          <w:rFonts w:ascii="Times New Roman" w:hAnsi="Times New Roman"/>
          <w:sz w:val="24"/>
          <w:szCs w:val="24"/>
        </w:rPr>
        <w:t>.</w:t>
      </w:r>
      <w:r w:rsidR="00B73404">
        <w:rPr>
          <w:rFonts w:ascii="Times New Roman" w:hAnsi="Times New Roman"/>
          <w:sz w:val="24"/>
          <w:szCs w:val="24"/>
        </w:rPr>
        <w:t xml:space="preserve">  </w:t>
      </w:r>
      <w:r w:rsidR="00793CD7">
        <w:rPr>
          <w:rFonts w:ascii="Times New Roman" w:hAnsi="Times New Roman"/>
          <w:sz w:val="24"/>
          <w:szCs w:val="24"/>
        </w:rPr>
        <w:t>The portion of the water profile within this top one meter of Georgetown Lake</w:t>
      </w:r>
      <w:r w:rsidR="00B73404">
        <w:rPr>
          <w:rFonts w:ascii="Times New Roman" w:hAnsi="Times New Roman"/>
          <w:sz w:val="24"/>
          <w:szCs w:val="24"/>
        </w:rPr>
        <w:t xml:space="preserve"> is thus </w:t>
      </w:r>
      <w:r w:rsidR="00493BFB">
        <w:rPr>
          <w:rFonts w:ascii="Times New Roman" w:hAnsi="Times New Roman"/>
          <w:sz w:val="24"/>
          <w:szCs w:val="24"/>
        </w:rPr>
        <w:t>likely extremely</w:t>
      </w:r>
      <w:r w:rsidR="00B73404">
        <w:rPr>
          <w:rFonts w:ascii="Times New Roman" w:hAnsi="Times New Roman"/>
          <w:sz w:val="24"/>
          <w:szCs w:val="24"/>
        </w:rPr>
        <w:t xml:space="preserve"> important to the survival of trout and salmon during a good portion of winters. </w:t>
      </w:r>
    </w:p>
    <w:p w14:paraId="277A5E9A" w14:textId="7E57FF2F" w:rsidR="00B94732" w:rsidRDefault="00B73404" w:rsidP="002053CB">
      <w:pPr>
        <w:spacing w:before="200" w:line="240" w:lineRule="auto"/>
        <w:rPr>
          <w:rFonts w:ascii="Times New Roman" w:hAnsi="Times New Roman"/>
          <w:sz w:val="24"/>
          <w:szCs w:val="24"/>
        </w:rPr>
      </w:pPr>
      <w:r>
        <w:rPr>
          <w:rFonts w:ascii="Times New Roman" w:hAnsi="Times New Roman"/>
          <w:sz w:val="24"/>
          <w:szCs w:val="24"/>
        </w:rPr>
        <w:t xml:space="preserve">It is logical to assume that lowering </w:t>
      </w:r>
      <w:r w:rsidR="00FC58DC">
        <w:rPr>
          <w:rFonts w:ascii="Times New Roman" w:hAnsi="Times New Roman"/>
          <w:sz w:val="24"/>
          <w:szCs w:val="24"/>
        </w:rPr>
        <w:t>reservoir</w:t>
      </w:r>
      <w:r>
        <w:rPr>
          <w:rFonts w:ascii="Times New Roman" w:hAnsi="Times New Roman"/>
          <w:sz w:val="24"/>
          <w:szCs w:val="24"/>
        </w:rPr>
        <w:t xml:space="preserve"> elevation likely impacts this band of oxygenated water, as the larger the</w:t>
      </w:r>
      <w:r w:rsidR="00793CD7">
        <w:rPr>
          <w:rFonts w:ascii="Times New Roman" w:hAnsi="Times New Roman"/>
          <w:sz w:val="24"/>
          <w:szCs w:val="24"/>
        </w:rPr>
        <w:t xml:space="preserve"> volume</w:t>
      </w:r>
      <w:r>
        <w:rPr>
          <w:rFonts w:ascii="Times New Roman" w:hAnsi="Times New Roman"/>
          <w:sz w:val="24"/>
          <w:szCs w:val="24"/>
        </w:rPr>
        <w:t xml:space="preserve"> of water present</w:t>
      </w:r>
      <w:r w:rsidR="00793CD7">
        <w:rPr>
          <w:rFonts w:ascii="Times New Roman" w:hAnsi="Times New Roman"/>
          <w:sz w:val="24"/>
          <w:szCs w:val="24"/>
        </w:rPr>
        <w:t xml:space="preserve"> at ice-up (when diffusion from the atmosphere stops)</w:t>
      </w:r>
      <w:r>
        <w:rPr>
          <w:rFonts w:ascii="Times New Roman" w:hAnsi="Times New Roman"/>
          <w:sz w:val="24"/>
          <w:szCs w:val="24"/>
        </w:rPr>
        <w:t xml:space="preserve">, the longer it likely takes for respiration at the sediment interface to use the available </w:t>
      </w:r>
      <w:r>
        <w:rPr>
          <w:rFonts w:ascii="Times New Roman" w:hAnsi="Times New Roman"/>
          <w:sz w:val="24"/>
          <w:szCs w:val="24"/>
        </w:rPr>
        <w:lastRenderedPageBreak/>
        <w:t xml:space="preserve">dissolved oxygen throughout the water column.  Thus, </w:t>
      </w:r>
      <w:r w:rsidR="00CB737D">
        <w:rPr>
          <w:rFonts w:ascii="Times New Roman" w:hAnsi="Times New Roman"/>
          <w:sz w:val="24"/>
          <w:szCs w:val="24"/>
        </w:rPr>
        <w:t xml:space="preserve">water level </w:t>
      </w:r>
      <w:r>
        <w:rPr>
          <w:rFonts w:ascii="Times New Roman" w:hAnsi="Times New Roman"/>
          <w:sz w:val="24"/>
          <w:szCs w:val="24"/>
        </w:rPr>
        <w:t xml:space="preserve">management that provides that largest volume of water </w:t>
      </w:r>
      <w:r w:rsidR="00793CD7">
        <w:rPr>
          <w:rFonts w:ascii="Times New Roman" w:hAnsi="Times New Roman"/>
          <w:sz w:val="24"/>
          <w:szCs w:val="24"/>
        </w:rPr>
        <w:t xml:space="preserve">going into ice-up </w:t>
      </w:r>
      <w:r>
        <w:rPr>
          <w:rFonts w:ascii="Times New Roman" w:hAnsi="Times New Roman"/>
          <w:sz w:val="24"/>
          <w:szCs w:val="24"/>
        </w:rPr>
        <w:t>can likely help reduce the impact of</w:t>
      </w:r>
      <w:r w:rsidR="00793CD7">
        <w:rPr>
          <w:rFonts w:ascii="Times New Roman" w:hAnsi="Times New Roman"/>
          <w:sz w:val="24"/>
          <w:szCs w:val="24"/>
        </w:rPr>
        <w:t xml:space="preserve"> dissolved oxygen depletion.  </w:t>
      </w:r>
    </w:p>
    <w:p w14:paraId="605627F3" w14:textId="452622DC" w:rsidR="00313FF9" w:rsidRDefault="00B94732" w:rsidP="002053CB">
      <w:pPr>
        <w:spacing w:before="200" w:line="240" w:lineRule="auto"/>
        <w:rPr>
          <w:rFonts w:ascii="Times New Roman" w:hAnsi="Times New Roman"/>
          <w:sz w:val="24"/>
          <w:szCs w:val="24"/>
        </w:rPr>
      </w:pPr>
      <w:r>
        <w:rPr>
          <w:rFonts w:ascii="Times New Roman" w:hAnsi="Times New Roman"/>
          <w:sz w:val="24"/>
          <w:szCs w:val="24"/>
        </w:rPr>
        <w:t>While maximizing reservoir volume is an important management tool going into winter, other factors do influence low dissolved oxygen conditions in Georgetown Lake.  During the winter 2017/2018</w:t>
      </w:r>
      <w:r w:rsidR="00FC58DC">
        <w:rPr>
          <w:rFonts w:ascii="Times New Roman" w:hAnsi="Times New Roman"/>
          <w:sz w:val="24"/>
          <w:szCs w:val="24"/>
        </w:rPr>
        <w:t xml:space="preserve"> when the larger winterkill event occurred</w:t>
      </w:r>
      <w:r>
        <w:rPr>
          <w:rFonts w:ascii="Times New Roman" w:hAnsi="Times New Roman"/>
          <w:sz w:val="24"/>
          <w:szCs w:val="24"/>
        </w:rPr>
        <w:t xml:space="preserve">, Georgetown Lake elevations were relatively high with the lowest winter elevation being approximately 6428.3 or 1.2 feet below full crest. </w:t>
      </w:r>
      <w:r w:rsidR="00FC58DC">
        <w:rPr>
          <w:rFonts w:ascii="Times New Roman" w:hAnsi="Times New Roman"/>
          <w:sz w:val="24"/>
          <w:szCs w:val="24"/>
        </w:rPr>
        <w:t>During the other winterkill event in</w:t>
      </w:r>
      <w:r w:rsidR="00313FF9">
        <w:rPr>
          <w:rFonts w:ascii="Times New Roman" w:hAnsi="Times New Roman"/>
          <w:sz w:val="24"/>
          <w:szCs w:val="24"/>
        </w:rPr>
        <w:t xml:space="preserve"> 2023, Georgetown Lake’s lowest pool elevation was 6428.5, so pool elevations were again relatively high.  </w:t>
      </w:r>
      <w:r w:rsidR="00E57B27">
        <w:rPr>
          <w:rFonts w:ascii="Times New Roman" w:hAnsi="Times New Roman"/>
          <w:sz w:val="24"/>
          <w:szCs w:val="24"/>
        </w:rPr>
        <w:t xml:space="preserve"> </w:t>
      </w:r>
      <w:r w:rsidR="00FC58DC">
        <w:rPr>
          <w:rFonts w:ascii="Times New Roman" w:hAnsi="Times New Roman"/>
          <w:sz w:val="24"/>
          <w:szCs w:val="24"/>
        </w:rPr>
        <w:t>Interestingly, G</w:t>
      </w:r>
      <w:r w:rsidR="00E57B27">
        <w:rPr>
          <w:rFonts w:ascii="Times New Roman" w:hAnsi="Times New Roman"/>
          <w:sz w:val="24"/>
          <w:szCs w:val="24"/>
        </w:rPr>
        <w:t>eorgetown Lake has been drawn down 1.5 to 2 feet below full crest during</w:t>
      </w:r>
      <w:r w:rsidR="00FC58DC">
        <w:rPr>
          <w:rFonts w:ascii="Times New Roman" w:hAnsi="Times New Roman"/>
          <w:sz w:val="24"/>
          <w:szCs w:val="24"/>
        </w:rPr>
        <w:t xml:space="preserve"> other years</w:t>
      </w:r>
      <w:r w:rsidR="00E57B27">
        <w:rPr>
          <w:rFonts w:ascii="Times New Roman" w:hAnsi="Times New Roman"/>
          <w:sz w:val="24"/>
          <w:szCs w:val="24"/>
        </w:rPr>
        <w:t xml:space="preserve"> the past 15 years and</w:t>
      </w:r>
      <w:r w:rsidR="00101EC0">
        <w:rPr>
          <w:rFonts w:ascii="Times New Roman" w:hAnsi="Times New Roman"/>
          <w:sz w:val="24"/>
          <w:szCs w:val="24"/>
        </w:rPr>
        <w:t xml:space="preserve"> did</w:t>
      </w:r>
      <w:r w:rsidR="00FF23B4">
        <w:rPr>
          <w:rFonts w:ascii="Times New Roman" w:hAnsi="Times New Roman"/>
          <w:sz w:val="24"/>
          <w:szCs w:val="24"/>
        </w:rPr>
        <w:t xml:space="preserve"> </w:t>
      </w:r>
      <w:r w:rsidR="00E57B27">
        <w:rPr>
          <w:rFonts w:ascii="Times New Roman" w:hAnsi="Times New Roman"/>
          <w:sz w:val="24"/>
          <w:szCs w:val="24"/>
        </w:rPr>
        <w:t xml:space="preserve">not </w:t>
      </w:r>
      <w:proofErr w:type="gramStart"/>
      <w:r w:rsidR="00E57B27">
        <w:rPr>
          <w:rFonts w:ascii="Times New Roman" w:hAnsi="Times New Roman"/>
          <w:sz w:val="24"/>
          <w:szCs w:val="24"/>
        </w:rPr>
        <w:t>experienced</w:t>
      </w:r>
      <w:proofErr w:type="gramEnd"/>
      <w:r w:rsidR="00B62CD7">
        <w:rPr>
          <w:rFonts w:ascii="Times New Roman" w:hAnsi="Times New Roman"/>
          <w:sz w:val="24"/>
          <w:szCs w:val="24"/>
        </w:rPr>
        <w:t xml:space="preserve"> a</w:t>
      </w:r>
      <w:r w:rsidR="00E57B27">
        <w:rPr>
          <w:rFonts w:ascii="Times New Roman" w:hAnsi="Times New Roman"/>
          <w:sz w:val="24"/>
          <w:szCs w:val="24"/>
        </w:rPr>
        <w:t xml:space="preserve"> fish kill. </w:t>
      </w:r>
      <w:r>
        <w:rPr>
          <w:rFonts w:ascii="Times New Roman" w:hAnsi="Times New Roman"/>
          <w:sz w:val="24"/>
          <w:szCs w:val="24"/>
        </w:rPr>
        <w:t xml:space="preserve"> </w:t>
      </w:r>
    </w:p>
    <w:p w14:paraId="78310A2B" w14:textId="6A1CB29A" w:rsidR="00313FF9" w:rsidRDefault="00313FF9" w:rsidP="002053CB">
      <w:pPr>
        <w:spacing w:before="200" w:line="240" w:lineRule="auto"/>
        <w:rPr>
          <w:rFonts w:ascii="Times New Roman" w:hAnsi="Times New Roman"/>
          <w:sz w:val="24"/>
          <w:szCs w:val="24"/>
        </w:rPr>
      </w:pPr>
      <w:r>
        <w:rPr>
          <w:rFonts w:ascii="Times New Roman" w:hAnsi="Times New Roman"/>
          <w:sz w:val="24"/>
          <w:szCs w:val="24"/>
        </w:rPr>
        <w:t>Other factors that likely affect dissolved oxygen conditions in Georgetown Lake include depth of snow and length of time ice covers the lake.  T</w:t>
      </w:r>
      <w:r w:rsidR="00B94732">
        <w:rPr>
          <w:rFonts w:ascii="Times New Roman" w:hAnsi="Times New Roman"/>
          <w:sz w:val="24"/>
          <w:szCs w:val="24"/>
        </w:rPr>
        <w:t>he 2017/2018 winter</w:t>
      </w:r>
      <w:r>
        <w:rPr>
          <w:rFonts w:ascii="Times New Roman" w:hAnsi="Times New Roman"/>
          <w:sz w:val="24"/>
          <w:szCs w:val="24"/>
        </w:rPr>
        <w:t xml:space="preserve"> was a cold extended winter that led to</w:t>
      </w:r>
      <w:r w:rsidR="00B94732">
        <w:rPr>
          <w:rFonts w:ascii="Times New Roman" w:hAnsi="Times New Roman"/>
          <w:sz w:val="24"/>
          <w:szCs w:val="24"/>
        </w:rPr>
        <w:t xml:space="preserve"> </w:t>
      </w:r>
      <w:r>
        <w:rPr>
          <w:rFonts w:ascii="Times New Roman" w:hAnsi="Times New Roman"/>
          <w:sz w:val="24"/>
          <w:szCs w:val="24"/>
        </w:rPr>
        <w:t>high</w:t>
      </w:r>
      <w:r w:rsidR="00B94732">
        <w:rPr>
          <w:rFonts w:ascii="Times New Roman" w:hAnsi="Times New Roman"/>
          <w:sz w:val="24"/>
          <w:szCs w:val="24"/>
        </w:rPr>
        <w:t xml:space="preserve"> </w:t>
      </w:r>
      <w:proofErr w:type="gramStart"/>
      <w:r w:rsidR="00B94732">
        <w:rPr>
          <w:rFonts w:ascii="Times New Roman" w:hAnsi="Times New Roman"/>
          <w:sz w:val="24"/>
          <w:szCs w:val="24"/>
        </w:rPr>
        <w:t xml:space="preserve">snow </w:t>
      </w:r>
      <w:r>
        <w:rPr>
          <w:rFonts w:ascii="Times New Roman" w:hAnsi="Times New Roman"/>
          <w:sz w:val="24"/>
          <w:szCs w:val="24"/>
        </w:rPr>
        <w:t>pack</w:t>
      </w:r>
      <w:proofErr w:type="gramEnd"/>
      <w:r w:rsidR="00B94732">
        <w:rPr>
          <w:rFonts w:ascii="Times New Roman" w:hAnsi="Times New Roman"/>
          <w:sz w:val="24"/>
          <w:szCs w:val="24"/>
        </w:rPr>
        <w:t xml:space="preserve"> </w:t>
      </w:r>
      <w:r>
        <w:rPr>
          <w:rFonts w:ascii="Times New Roman" w:hAnsi="Times New Roman"/>
          <w:sz w:val="24"/>
          <w:szCs w:val="24"/>
        </w:rPr>
        <w:t>at Georgetown Lake</w:t>
      </w:r>
      <w:r w:rsidR="00B94732">
        <w:rPr>
          <w:rFonts w:ascii="Times New Roman" w:hAnsi="Times New Roman"/>
          <w:sz w:val="24"/>
          <w:szCs w:val="24"/>
        </w:rPr>
        <w:t xml:space="preserve">.  </w:t>
      </w:r>
      <w:r w:rsidR="00FF23B4">
        <w:rPr>
          <w:rFonts w:ascii="Times New Roman" w:hAnsi="Times New Roman"/>
          <w:sz w:val="24"/>
          <w:szCs w:val="24"/>
        </w:rPr>
        <w:t xml:space="preserve">Snow water equivalent at the Peterson Meadows </w:t>
      </w:r>
      <w:proofErr w:type="spellStart"/>
      <w:r w:rsidR="00FF23B4">
        <w:rPr>
          <w:rFonts w:ascii="Times New Roman" w:hAnsi="Times New Roman"/>
          <w:sz w:val="24"/>
          <w:szCs w:val="24"/>
        </w:rPr>
        <w:t>Snotel</w:t>
      </w:r>
      <w:proofErr w:type="spellEnd"/>
      <w:r w:rsidR="00FF23B4">
        <w:rPr>
          <w:rFonts w:ascii="Times New Roman" w:hAnsi="Times New Roman"/>
          <w:sz w:val="24"/>
          <w:szCs w:val="24"/>
        </w:rPr>
        <w:t xml:space="preserve"> Site was 149% of normal on April 1, 2018, while the snow water equivalent was 168% of normal at the Warm Springs </w:t>
      </w:r>
      <w:proofErr w:type="spellStart"/>
      <w:r w:rsidR="00FF23B4">
        <w:rPr>
          <w:rFonts w:ascii="Times New Roman" w:hAnsi="Times New Roman"/>
          <w:sz w:val="24"/>
          <w:szCs w:val="24"/>
        </w:rPr>
        <w:t>Snotel</w:t>
      </w:r>
      <w:proofErr w:type="spellEnd"/>
      <w:r w:rsidR="00FF23B4">
        <w:rPr>
          <w:rFonts w:ascii="Times New Roman" w:hAnsi="Times New Roman"/>
          <w:sz w:val="24"/>
          <w:szCs w:val="24"/>
        </w:rPr>
        <w:t xml:space="preserve"> Site.  Both of these sites are located within the Georgetown Lake watershed and thus this data exhibits that </w:t>
      </w:r>
      <w:proofErr w:type="gramStart"/>
      <w:r w:rsidR="00FF23B4">
        <w:rPr>
          <w:rFonts w:ascii="Times New Roman" w:hAnsi="Times New Roman"/>
          <w:sz w:val="24"/>
          <w:szCs w:val="24"/>
        </w:rPr>
        <w:t>snow pack</w:t>
      </w:r>
      <w:proofErr w:type="gramEnd"/>
      <w:r w:rsidR="00FF23B4">
        <w:rPr>
          <w:rFonts w:ascii="Times New Roman" w:hAnsi="Times New Roman"/>
          <w:sz w:val="24"/>
          <w:szCs w:val="24"/>
        </w:rPr>
        <w:t xml:space="preserve"> was very high that year.  </w:t>
      </w:r>
      <w:r w:rsidR="00493BFB">
        <w:rPr>
          <w:rFonts w:ascii="Times New Roman" w:hAnsi="Times New Roman"/>
          <w:sz w:val="24"/>
          <w:szCs w:val="24"/>
        </w:rPr>
        <w:t>Excessive snow depth limits the penetration of sunlight into lakes and reservoirs which limits photosynthesis by algae, macrophytes and phytoplankton</w:t>
      </w:r>
      <w:r w:rsidR="00F774CA">
        <w:rPr>
          <w:rFonts w:ascii="Times New Roman" w:hAnsi="Times New Roman"/>
          <w:sz w:val="24"/>
          <w:szCs w:val="24"/>
        </w:rPr>
        <w:t xml:space="preserve"> (Wetzel 1982)</w:t>
      </w:r>
      <w:r w:rsidR="00493BFB">
        <w:rPr>
          <w:rFonts w:ascii="Times New Roman" w:hAnsi="Times New Roman"/>
          <w:sz w:val="24"/>
          <w:szCs w:val="24"/>
        </w:rPr>
        <w:t xml:space="preserve">.  This is the primary source of oxygen production in lakes and reservoirs during </w:t>
      </w:r>
      <w:r w:rsidR="00A270BD">
        <w:rPr>
          <w:rFonts w:ascii="Times New Roman" w:hAnsi="Times New Roman"/>
          <w:sz w:val="24"/>
          <w:szCs w:val="24"/>
        </w:rPr>
        <w:t xml:space="preserve">winter.  The above average snow conditions along with the extended nature of the winter likely reduced photosynthesis in Georgetown Lake </w:t>
      </w:r>
      <w:r w:rsidR="00FF23B4">
        <w:rPr>
          <w:rFonts w:ascii="Times New Roman" w:hAnsi="Times New Roman"/>
          <w:sz w:val="24"/>
          <w:szCs w:val="24"/>
        </w:rPr>
        <w:t xml:space="preserve">in winter 2017/2018 </w:t>
      </w:r>
      <w:r w:rsidR="00A270BD">
        <w:rPr>
          <w:rFonts w:ascii="Times New Roman" w:hAnsi="Times New Roman"/>
          <w:sz w:val="24"/>
          <w:szCs w:val="24"/>
        </w:rPr>
        <w:t xml:space="preserve">which reduced dissolved oxygen enough to cause the winterkill.   </w:t>
      </w:r>
      <w:r w:rsidR="00F774CA">
        <w:rPr>
          <w:rFonts w:ascii="Times New Roman" w:hAnsi="Times New Roman"/>
          <w:sz w:val="24"/>
          <w:szCs w:val="24"/>
        </w:rPr>
        <w:t xml:space="preserve">       </w:t>
      </w:r>
    </w:p>
    <w:p w14:paraId="47963067" w14:textId="20A7E7C9" w:rsidR="00E57B27" w:rsidRDefault="00313FF9" w:rsidP="002053CB">
      <w:pPr>
        <w:spacing w:before="200" w:line="240" w:lineRule="auto"/>
        <w:rPr>
          <w:rFonts w:ascii="Times New Roman" w:hAnsi="Times New Roman"/>
          <w:sz w:val="24"/>
          <w:szCs w:val="24"/>
        </w:rPr>
      </w:pPr>
      <w:r>
        <w:rPr>
          <w:rFonts w:ascii="Times New Roman" w:hAnsi="Times New Roman"/>
          <w:sz w:val="24"/>
          <w:szCs w:val="24"/>
        </w:rPr>
        <w:t xml:space="preserve">Similarly, 2023 was also a relatively high </w:t>
      </w:r>
      <w:proofErr w:type="gramStart"/>
      <w:r>
        <w:rPr>
          <w:rFonts w:ascii="Times New Roman" w:hAnsi="Times New Roman"/>
          <w:sz w:val="24"/>
          <w:szCs w:val="24"/>
        </w:rPr>
        <w:t>snow pack</w:t>
      </w:r>
      <w:proofErr w:type="gramEnd"/>
      <w:r>
        <w:rPr>
          <w:rFonts w:ascii="Times New Roman" w:hAnsi="Times New Roman"/>
          <w:sz w:val="24"/>
          <w:szCs w:val="24"/>
        </w:rPr>
        <w:t xml:space="preserve"> year with snow conditions being 118% of normal at</w:t>
      </w:r>
      <w:r w:rsidR="008C6FB2">
        <w:rPr>
          <w:rFonts w:ascii="Times New Roman" w:hAnsi="Times New Roman"/>
          <w:sz w:val="24"/>
          <w:szCs w:val="24"/>
        </w:rPr>
        <w:t xml:space="preserve"> the</w:t>
      </w:r>
      <w:r>
        <w:rPr>
          <w:rFonts w:ascii="Times New Roman" w:hAnsi="Times New Roman"/>
          <w:sz w:val="24"/>
          <w:szCs w:val="24"/>
        </w:rPr>
        <w:t xml:space="preserve"> Warm Springs </w:t>
      </w:r>
      <w:proofErr w:type="spellStart"/>
      <w:r w:rsidR="008C6FB2">
        <w:rPr>
          <w:rFonts w:ascii="Times New Roman" w:hAnsi="Times New Roman"/>
          <w:sz w:val="24"/>
          <w:szCs w:val="24"/>
        </w:rPr>
        <w:t>Snotel</w:t>
      </w:r>
      <w:proofErr w:type="spellEnd"/>
      <w:r w:rsidR="008C6FB2">
        <w:rPr>
          <w:rFonts w:ascii="Times New Roman" w:hAnsi="Times New Roman"/>
          <w:sz w:val="24"/>
          <w:szCs w:val="24"/>
        </w:rPr>
        <w:t xml:space="preserve"> site </w:t>
      </w:r>
      <w:r w:rsidR="006E536A">
        <w:rPr>
          <w:rFonts w:ascii="Times New Roman" w:hAnsi="Times New Roman"/>
          <w:sz w:val="24"/>
          <w:szCs w:val="24"/>
        </w:rPr>
        <w:t xml:space="preserve">above Georgetown Lake </w:t>
      </w:r>
      <w:r>
        <w:rPr>
          <w:rFonts w:ascii="Times New Roman" w:hAnsi="Times New Roman"/>
          <w:sz w:val="24"/>
          <w:szCs w:val="24"/>
        </w:rPr>
        <w:t xml:space="preserve">and 100% of normal at the Peterson Meadows </w:t>
      </w:r>
      <w:proofErr w:type="spellStart"/>
      <w:r>
        <w:rPr>
          <w:rFonts w:ascii="Times New Roman" w:hAnsi="Times New Roman"/>
          <w:sz w:val="24"/>
          <w:szCs w:val="24"/>
        </w:rPr>
        <w:t>Snotel</w:t>
      </w:r>
      <w:proofErr w:type="spellEnd"/>
      <w:r>
        <w:rPr>
          <w:rFonts w:ascii="Times New Roman" w:hAnsi="Times New Roman"/>
          <w:sz w:val="24"/>
          <w:szCs w:val="24"/>
        </w:rPr>
        <w:t xml:space="preserve"> site above Georgetown Lake.  This relatively high snowpack along with a late ice-off date of May 1</w:t>
      </w:r>
      <w:r w:rsidR="006E536A">
        <w:rPr>
          <w:rFonts w:ascii="Times New Roman" w:hAnsi="Times New Roman"/>
          <w:sz w:val="24"/>
          <w:szCs w:val="24"/>
        </w:rPr>
        <w:t>6</w:t>
      </w:r>
      <w:r>
        <w:rPr>
          <w:rFonts w:ascii="Times New Roman" w:hAnsi="Times New Roman"/>
          <w:sz w:val="24"/>
          <w:szCs w:val="24"/>
        </w:rPr>
        <w:t xml:space="preserve"> likely influenced the low dissolved oxygen conditions</w:t>
      </w:r>
      <w:r w:rsidR="006E536A">
        <w:rPr>
          <w:rFonts w:ascii="Times New Roman" w:hAnsi="Times New Roman"/>
          <w:sz w:val="24"/>
          <w:szCs w:val="24"/>
        </w:rPr>
        <w:t xml:space="preserve"> in 2023</w:t>
      </w:r>
      <w:r>
        <w:rPr>
          <w:rFonts w:ascii="Times New Roman" w:hAnsi="Times New Roman"/>
          <w:sz w:val="24"/>
          <w:szCs w:val="24"/>
        </w:rPr>
        <w:t xml:space="preserve">.  Another factor that can impact light penetration and thus dissolved oxygen is ice-depth which </w:t>
      </w:r>
      <w:r w:rsidR="00FC0E45">
        <w:rPr>
          <w:rFonts w:ascii="Times New Roman" w:hAnsi="Times New Roman"/>
          <w:sz w:val="24"/>
          <w:szCs w:val="24"/>
        </w:rPr>
        <w:t xml:space="preserve">should be assessed further.  </w:t>
      </w:r>
    </w:p>
    <w:p w14:paraId="36B2C0AC" w14:textId="547FE092" w:rsidR="004302F9" w:rsidRDefault="00D26C9D" w:rsidP="002053CB">
      <w:pPr>
        <w:spacing w:before="200" w:line="240" w:lineRule="auto"/>
        <w:rPr>
          <w:rFonts w:ascii="Times New Roman" w:hAnsi="Times New Roman"/>
          <w:sz w:val="24"/>
          <w:szCs w:val="24"/>
        </w:rPr>
      </w:pPr>
      <w:r>
        <w:rPr>
          <w:rFonts w:ascii="Times New Roman" w:hAnsi="Times New Roman"/>
          <w:sz w:val="24"/>
          <w:szCs w:val="24"/>
        </w:rPr>
        <w:t>Flint Creek Dam is currently owned by Granite County</w:t>
      </w:r>
      <w:r w:rsidR="00FC0E45">
        <w:rPr>
          <w:rFonts w:ascii="Times New Roman" w:hAnsi="Times New Roman"/>
          <w:sz w:val="24"/>
          <w:szCs w:val="24"/>
        </w:rPr>
        <w:t xml:space="preserve">.  </w:t>
      </w:r>
      <w:r>
        <w:rPr>
          <w:rFonts w:ascii="Times New Roman" w:hAnsi="Times New Roman"/>
          <w:sz w:val="24"/>
          <w:szCs w:val="24"/>
        </w:rPr>
        <w:t xml:space="preserve">MFWP has a </w:t>
      </w:r>
      <w:r w:rsidR="009E7DCD">
        <w:rPr>
          <w:rFonts w:ascii="Times New Roman" w:hAnsi="Times New Roman"/>
          <w:sz w:val="24"/>
          <w:szCs w:val="24"/>
        </w:rPr>
        <w:t xml:space="preserve">relatively long </w:t>
      </w:r>
      <w:r>
        <w:rPr>
          <w:rFonts w:ascii="Times New Roman" w:hAnsi="Times New Roman"/>
          <w:sz w:val="24"/>
          <w:szCs w:val="24"/>
        </w:rPr>
        <w:t xml:space="preserve">history of working with Granite County to ensure water levels in Georgetown Lake are managed in a way that is not detrimental to </w:t>
      </w:r>
      <w:r w:rsidR="00911052">
        <w:rPr>
          <w:rFonts w:ascii="Times New Roman" w:hAnsi="Times New Roman"/>
          <w:sz w:val="24"/>
          <w:szCs w:val="24"/>
        </w:rPr>
        <w:t xml:space="preserve">its </w:t>
      </w:r>
      <w:r>
        <w:rPr>
          <w:rFonts w:ascii="Times New Roman" w:hAnsi="Times New Roman"/>
          <w:sz w:val="24"/>
          <w:szCs w:val="24"/>
        </w:rPr>
        <w:t>fisher</w:t>
      </w:r>
      <w:r w:rsidR="00F67DA2">
        <w:rPr>
          <w:rFonts w:ascii="Times New Roman" w:hAnsi="Times New Roman"/>
          <w:sz w:val="24"/>
          <w:szCs w:val="24"/>
        </w:rPr>
        <w:t>ies</w:t>
      </w:r>
      <w:r>
        <w:rPr>
          <w:rFonts w:ascii="Times New Roman" w:hAnsi="Times New Roman"/>
          <w:sz w:val="24"/>
          <w:szCs w:val="24"/>
        </w:rPr>
        <w:t xml:space="preserve">.  </w:t>
      </w:r>
      <w:r w:rsidR="00E57B27">
        <w:rPr>
          <w:rFonts w:ascii="Times New Roman" w:hAnsi="Times New Roman"/>
          <w:sz w:val="24"/>
          <w:szCs w:val="24"/>
        </w:rPr>
        <w:t>Flint Creek Dam is operated under a Federal Energy Re</w:t>
      </w:r>
      <w:r w:rsidR="00F67DA2">
        <w:rPr>
          <w:rFonts w:ascii="Times New Roman" w:hAnsi="Times New Roman"/>
          <w:sz w:val="24"/>
          <w:szCs w:val="24"/>
        </w:rPr>
        <w:t>gulatory</w:t>
      </w:r>
      <w:r w:rsidR="00E57B27">
        <w:rPr>
          <w:rFonts w:ascii="Times New Roman" w:hAnsi="Times New Roman"/>
          <w:sz w:val="24"/>
          <w:szCs w:val="24"/>
        </w:rPr>
        <w:t xml:space="preserve"> Commission License that stipulates various conditions that must be met </w:t>
      </w:r>
      <w:r w:rsidR="00F67DA2">
        <w:rPr>
          <w:rFonts w:ascii="Times New Roman" w:hAnsi="Times New Roman"/>
          <w:sz w:val="24"/>
          <w:szCs w:val="24"/>
        </w:rPr>
        <w:t>by operators to protect the fisheries of Georgetown Lake.  This License also requires Granite County to gain approval from MFWP, the U.S. Forest Service and the U.S. Fish and Wildlife Service before operating outside of these conditions. MFWP</w:t>
      </w:r>
      <w:r>
        <w:rPr>
          <w:rFonts w:ascii="Times New Roman" w:hAnsi="Times New Roman"/>
          <w:sz w:val="24"/>
          <w:szCs w:val="24"/>
        </w:rPr>
        <w:t xml:space="preserve"> will continue</w:t>
      </w:r>
      <w:r w:rsidR="00F67DA2">
        <w:rPr>
          <w:rFonts w:ascii="Times New Roman" w:hAnsi="Times New Roman"/>
          <w:sz w:val="24"/>
          <w:szCs w:val="24"/>
        </w:rPr>
        <w:t xml:space="preserve"> to work with Granite County</w:t>
      </w:r>
      <w:r>
        <w:rPr>
          <w:rFonts w:ascii="Times New Roman" w:hAnsi="Times New Roman"/>
          <w:sz w:val="24"/>
          <w:szCs w:val="24"/>
        </w:rPr>
        <w:t xml:space="preserve"> in attempt</w:t>
      </w:r>
      <w:r w:rsidR="00992C34">
        <w:rPr>
          <w:rFonts w:ascii="Times New Roman" w:hAnsi="Times New Roman"/>
          <w:sz w:val="24"/>
          <w:szCs w:val="24"/>
        </w:rPr>
        <w:t xml:space="preserve"> </w:t>
      </w:r>
      <w:r w:rsidR="00B62CD7">
        <w:rPr>
          <w:rFonts w:ascii="Times New Roman" w:hAnsi="Times New Roman"/>
          <w:sz w:val="24"/>
          <w:szCs w:val="24"/>
        </w:rPr>
        <w:t xml:space="preserve">to </w:t>
      </w:r>
      <w:r w:rsidR="00992C34">
        <w:rPr>
          <w:rFonts w:ascii="Times New Roman" w:hAnsi="Times New Roman"/>
          <w:sz w:val="24"/>
          <w:szCs w:val="24"/>
        </w:rPr>
        <w:t>ensure that this license is being followed</w:t>
      </w:r>
      <w:r w:rsidR="00F774CA">
        <w:rPr>
          <w:rFonts w:ascii="Times New Roman" w:hAnsi="Times New Roman"/>
          <w:sz w:val="24"/>
          <w:szCs w:val="24"/>
        </w:rPr>
        <w:t>, particularly</w:t>
      </w:r>
      <w:r w:rsidR="00992C34">
        <w:rPr>
          <w:rFonts w:ascii="Times New Roman" w:hAnsi="Times New Roman"/>
          <w:sz w:val="24"/>
          <w:szCs w:val="24"/>
        </w:rPr>
        <w:t xml:space="preserve"> during</w:t>
      </w:r>
      <w:r w:rsidR="00F774CA">
        <w:rPr>
          <w:rFonts w:ascii="Times New Roman" w:hAnsi="Times New Roman"/>
          <w:sz w:val="24"/>
          <w:szCs w:val="24"/>
        </w:rPr>
        <w:t xml:space="preserve"> </w:t>
      </w:r>
      <w:r w:rsidR="00992C34">
        <w:rPr>
          <w:rFonts w:ascii="Times New Roman" w:hAnsi="Times New Roman"/>
          <w:sz w:val="24"/>
          <w:szCs w:val="24"/>
        </w:rPr>
        <w:t>critical periods</w:t>
      </w:r>
      <w:r>
        <w:rPr>
          <w:rFonts w:ascii="Times New Roman" w:hAnsi="Times New Roman"/>
          <w:sz w:val="24"/>
          <w:szCs w:val="24"/>
        </w:rPr>
        <w:t xml:space="preserve"> to </w:t>
      </w:r>
      <w:r w:rsidR="009E7DCD">
        <w:rPr>
          <w:rFonts w:ascii="Times New Roman" w:hAnsi="Times New Roman"/>
          <w:sz w:val="24"/>
          <w:szCs w:val="24"/>
        </w:rPr>
        <w:t>minimize the impacts that</w:t>
      </w:r>
      <w:r w:rsidR="00F67DA2">
        <w:rPr>
          <w:rFonts w:ascii="Times New Roman" w:hAnsi="Times New Roman"/>
          <w:sz w:val="24"/>
          <w:szCs w:val="24"/>
        </w:rPr>
        <w:t xml:space="preserve"> </w:t>
      </w:r>
      <w:r w:rsidR="009E7DCD">
        <w:rPr>
          <w:rFonts w:ascii="Times New Roman" w:hAnsi="Times New Roman"/>
          <w:sz w:val="24"/>
          <w:szCs w:val="24"/>
        </w:rPr>
        <w:t xml:space="preserve">water management </w:t>
      </w:r>
      <w:r w:rsidR="00F67DA2">
        <w:rPr>
          <w:rFonts w:ascii="Times New Roman" w:hAnsi="Times New Roman"/>
          <w:sz w:val="24"/>
          <w:szCs w:val="24"/>
        </w:rPr>
        <w:t>actions have</w:t>
      </w:r>
      <w:r w:rsidR="009E7DCD">
        <w:rPr>
          <w:rFonts w:ascii="Times New Roman" w:hAnsi="Times New Roman"/>
          <w:sz w:val="24"/>
          <w:szCs w:val="24"/>
        </w:rPr>
        <w:t xml:space="preserve"> on </w:t>
      </w:r>
      <w:r w:rsidR="00A96BF9">
        <w:rPr>
          <w:rFonts w:ascii="Times New Roman" w:hAnsi="Times New Roman"/>
          <w:sz w:val="24"/>
          <w:szCs w:val="24"/>
        </w:rPr>
        <w:t>habitat conditions</w:t>
      </w:r>
      <w:r w:rsidR="00CB737D">
        <w:rPr>
          <w:rFonts w:ascii="Times New Roman" w:hAnsi="Times New Roman"/>
          <w:sz w:val="24"/>
          <w:szCs w:val="24"/>
        </w:rPr>
        <w:t>, particularly winter habitat conditions</w:t>
      </w:r>
      <w:r w:rsidR="00A96BF9">
        <w:rPr>
          <w:rFonts w:ascii="Times New Roman" w:hAnsi="Times New Roman"/>
          <w:sz w:val="24"/>
          <w:szCs w:val="24"/>
        </w:rPr>
        <w:t xml:space="preserve">. </w:t>
      </w:r>
    </w:p>
    <w:p w14:paraId="042608A9" w14:textId="7D18C6AE" w:rsidR="00BB3E4D" w:rsidRDefault="00BB3E4D" w:rsidP="00BB3E4D">
      <w:pPr>
        <w:spacing w:before="200" w:line="240" w:lineRule="auto"/>
        <w:rPr>
          <w:rFonts w:ascii="Times New Roman" w:hAnsi="Times New Roman"/>
          <w:b/>
          <w:bCs/>
          <w:i/>
          <w:iCs/>
          <w:sz w:val="24"/>
          <w:szCs w:val="24"/>
        </w:rPr>
      </w:pPr>
      <w:r w:rsidRPr="00BB3E4D">
        <w:rPr>
          <w:rFonts w:ascii="Times New Roman" w:hAnsi="Times New Roman"/>
          <w:b/>
          <w:bCs/>
          <w:i/>
          <w:iCs/>
          <w:sz w:val="24"/>
          <w:szCs w:val="24"/>
        </w:rPr>
        <w:t>Rainbow Trout Strain Evaluation</w:t>
      </w:r>
    </w:p>
    <w:p w14:paraId="4C04D52B" w14:textId="0730A0A8" w:rsidR="00BB3E4D" w:rsidRDefault="002F01E2" w:rsidP="00BB3E4D">
      <w:pPr>
        <w:spacing w:before="200" w:line="240" w:lineRule="auto"/>
        <w:rPr>
          <w:rFonts w:ascii="Times New Roman" w:hAnsi="Times New Roman"/>
          <w:sz w:val="24"/>
          <w:szCs w:val="24"/>
        </w:rPr>
      </w:pPr>
      <w:r>
        <w:rPr>
          <w:rFonts w:ascii="Times New Roman" w:hAnsi="Times New Roman"/>
          <w:sz w:val="24"/>
          <w:szCs w:val="24"/>
        </w:rPr>
        <w:t>T</w:t>
      </w:r>
      <w:r w:rsidR="00BB3E4D">
        <w:rPr>
          <w:rFonts w:ascii="Times New Roman" w:hAnsi="Times New Roman"/>
          <w:sz w:val="24"/>
          <w:szCs w:val="24"/>
        </w:rPr>
        <w:t xml:space="preserve">he strain evaluation completed on rainbow trout in Georgetown Lake </w:t>
      </w:r>
      <w:r w:rsidR="00500036">
        <w:rPr>
          <w:rFonts w:ascii="Times New Roman" w:hAnsi="Times New Roman"/>
          <w:sz w:val="24"/>
          <w:szCs w:val="24"/>
        </w:rPr>
        <w:t xml:space="preserve">in 2017 </w:t>
      </w:r>
      <w:r w:rsidR="00F60F54">
        <w:rPr>
          <w:rFonts w:ascii="Times New Roman" w:hAnsi="Times New Roman"/>
          <w:sz w:val="24"/>
          <w:szCs w:val="24"/>
        </w:rPr>
        <w:t xml:space="preserve">and 2021-2023 </w:t>
      </w:r>
      <w:r w:rsidR="00500036">
        <w:rPr>
          <w:rFonts w:ascii="Times New Roman" w:hAnsi="Times New Roman"/>
          <w:sz w:val="24"/>
          <w:szCs w:val="24"/>
        </w:rPr>
        <w:t xml:space="preserve">yielded interesting results. While the sample size </w:t>
      </w:r>
      <w:r w:rsidR="003465A3">
        <w:rPr>
          <w:rFonts w:ascii="Times New Roman" w:hAnsi="Times New Roman"/>
          <w:sz w:val="24"/>
          <w:szCs w:val="24"/>
        </w:rPr>
        <w:t>was</w:t>
      </w:r>
      <w:r w:rsidR="00500036">
        <w:rPr>
          <w:rFonts w:ascii="Times New Roman" w:hAnsi="Times New Roman"/>
          <w:sz w:val="24"/>
          <w:szCs w:val="24"/>
        </w:rPr>
        <w:t xml:space="preserve"> not extensive</w:t>
      </w:r>
      <w:r w:rsidR="00F60F54">
        <w:rPr>
          <w:rFonts w:ascii="Times New Roman" w:hAnsi="Times New Roman"/>
          <w:sz w:val="24"/>
          <w:szCs w:val="24"/>
        </w:rPr>
        <w:t xml:space="preserve"> in 2017</w:t>
      </w:r>
      <w:r w:rsidR="00500036">
        <w:rPr>
          <w:rFonts w:ascii="Times New Roman" w:hAnsi="Times New Roman"/>
          <w:sz w:val="24"/>
          <w:szCs w:val="24"/>
        </w:rPr>
        <w:t xml:space="preserve">, the </w:t>
      </w:r>
      <w:r w:rsidR="00A76904">
        <w:rPr>
          <w:rFonts w:ascii="Times New Roman" w:hAnsi="Times New Roman"/>
          <w:sz w:val="24"/>
          <w:szCs w:val="24"/>
        </w:rPr>
        <w:t xml:space="preserve">results clearly </w:t>
      </w:r>
      <w:r w:rsidR="00A76904">
        <w:rPr>
          <w:rFonts w:ascii="Times New Roman" w:hAnsi="Times New Roman"/>
          <w:sz w:val="24"/>
          <w:szCs w:val="24"/>
        </w:rPr>
        <w:lastRenderedPageBreak/>
        <w:t xml:space="preserve">demonstrate that Gerrard </w:t>
      </w:r>
      <w:r w:rsidR="00A1396A">
        <w:rPr>
          <w:rFonts w:ascii="Times New Roman" w:hAnsi="Times New Roman"/>
          <w:sz w:val="24"/>
          <w:szCs w:val="24"/>
        </w:rPr>
        <w:t>r</w:t>
      </w:r>
      <w:r w:rsidR="00A76904">
        <w:rPr>
          <w:rFonts w:ascii="Times New Roman" w:hAnsi="Times New Roman"/>
          <w:sz w:val="24"/>
          <w:szCs w:val="24"/>
        </w:rPr>
        <w:t>ainb</w:t>
      </w:r>
      <w:r w:rsidR="00ED04ED">
        <w:rPr>
          <w:rFonts w:ascii="Times New Roman" w:hAnsi="Times New Roman"/>
          <w:sz w:val="24"/>
          <w:szCs w:val="24"/>
        </w:rPr>
        <w:t>o</w:t>
      </w:r>
      <w:r w:rsidR="00A76904">
        <w:rPr>
          <w:rFonts w:ascii="Times New Roman" w:hAnsi="Times New Roman"/>
          <w:sz w:val="24"/>
          <w:szCs w:val="24"/>
        </w:rPr>
        <w:t xml:space="preserve">w </w:t>
      </w:r>
      <w:r w:rsidR="00A1396A">
        <w:rPr>
          <w:rFonts w:ascii="Times New Roman" w:hAnsi="Times New Roman"/>
          <w:sz w:val="24"/>
          <w:szCs w:val="24"/>
        </w:rPr>
        <w:t>t</w:t>
      </w:r>
      <w:r w:rsidR="00A76904">
        <w:rPr>
          <w:rFonts w:ascii="Times New Roman" w:hAnsi="Times New Roman"/>
          <w:sz w:val="24"/>
          <w:szCs w:val="24"/>
        </w:rPr>
        <w:t>rout provided significantly more fish to the catch than the other two strains</w:t>
      </w:r>
      <w:r w:rsidR="00DC344B">
        <w:rPr>
          <w:rFonts w:ascii="Times New Roman" w:hAnsi="Times New Roman"/>
          <w:sz w:val="24"/>
          <w:szCs w:val="24"/>
        </w:rPr>
        <w:t xml:space="preserve"> (Table </w:t>
      </w:r>
      <w:r w:rsidR="0067072A">
        <w:rPr>
          <w:rFonts w:ascii="Times New Roman" w:hAnsi="Times New Roman"/>
          <w:sz w:val="24"/>
          <w:szCs w:val="24"/>
        </w:rPr>
        <w:t>3</w:t>
      </w:r>
      <w:r w:rsidR="00DC344B">
        <w:rPr>
          <w:rFonts w:ascii="Times New Roman" w:hAnsi="Times New Roman"/>
          <w:sz w:val="24"/>
          <w:szCs w:val="24"/>
        </w:rPr>
        <w:t>)</w:t>
      </w:r>
      <w:r w:rsidR="00A76904">
        <w:rPr>
          <w:rFonts w:ascii="Times New Roman" w:hAnsi="Times New Roman"/>
          <w:sz w:val="24"/>
          <w:szCs w:val="24"/>
        </w:rPr>
        <w:t xml:space="preserve">.  </w:t>
      </w:r>
      <w:r w:rsidR="00D87BCF">
        <w:rPr>
          <w:rFonts w:ascii="Times New Roman" w:hAnsi="Times New Roman"/>
          <w:sz w:val="24"/>
          <w:szCs w:val="24"/>
        </w:rPr>
        <w:t>Substantially more vert</w:t>
      </w:r>
      <w:r w:rsidR="003263F9">
        <w:rPr>
          <w:rFonts w:ascii="Times New Roman" w:hAnsi="Times New Roman"/>
          <w:sz w:val="24"/>
          <w:szCs w:val="24"/>
        </w:rPr>
        <w:t>e</w:t>
      </w:r>
      <w:r w:rsidR="00D87BCF">
        <w:rPr>
          <w:rFonts w:ascii="Times New Roman" w:hAnsi="Times New Roman"/>
          <w:sz w:val="24"/>
          <w:szCs w:val="24"/>
        </w:rPr>
        <w:t xml:space="preserve">brae were read </w:t>
      </w:r>
      <w:r w:rsidR="00C109DA">
        <w:rPr>
          <w:rFonts w:ascii="Times New Roman" w:hAnsi="Times New Roman"/>
          <w:sz w:val="24"/>
          <w:szCs w:val="24"/>
        </w:rPr>
        <w:t xml:space="preserve">by a graduate student </w:t>
      </w:r>
      <w:r w:rsidR="003263F9">
        <w:rPr>
          <w:rFonts w:ascii="Times New Roman" w:hAnsi="Times New Roman"/>
          <w:sz w:val="24"/>
          <w:szCs w:val="24"/>
        </w:rPr>
        <w:t xml:space="preserve">at Montana State University </w:t>
      </w:r>
      <w:r w:rsidR="00C109DA">
        <w:rPr>
          <w:rFonts w:ascii="Times New Roman" w:hAnsi="Times New Roman"/>
          <w:sz w:val="24"/>
          <w:szCs w:val="24"/>
        </w:rPr>
        <w:t xml:space="preserve">(MSU) </w:t>
      </w:r>
      <w:r w:rsidR="003263F9">
        <w:rPr>
          <w:rFonts w:ascii="Times New Roman" w:hAnsi="Times New Roman"/>
          <w:sz w:val="24"/>
          <w:szCs w:val="24"/>
        </w:rPr>
        <w:t>and found similar results (Table</w:t>
      </w:r>
      <w:r w:rsidR="004316B1">
        <w:rPr>
          <w:rFonts w:ascii="Times New Roman" w:hAnsi="Times New Roman"/>
          <w:sz w:val="24"/>
          <w:szCs w:val="24"/>
        </w:rPr>
        <w:t xml:space="preserve"> </w:t>
      </w:r>
      <w:r w:rsidR="0067072A">
        <w:rPr>
          <w:rFonts w:ascii="Times New Roman" w:hAnsi="Times New Roman"/>
          <w:sz w:val="24"/>
          <w:szCs w:val="24"/>
        </w:rPr>
        <w:t>4</w:t>
      </w:r>
      <w:r w:rsidR="003263F9">
        <w:rPr>
          <w:rFonts w:ascii="Times New Roman" w:hAnsi="Times New Roman"/>
          <w:sz w:val="24"/>
          <w:szCs w:val="24"/>
        </w:rPr>
        <w:t>)</w:t>
      </w:r>
      <w:r w:rsidR="00F60F54">
        <w:rPr>
          <w:rFonts w:ascii="Times New Roman" w:hAnsi="Times New Roman"/>
          <w:sz w:val="24"/>
          <w:szCs w:val="24"/>
        </w:rPr>
        <w:t xml:space="preserve"> (</w:t>
      </w:r>
      <w:proofErr w:type="spellStart"/>
      <w:r w:rsidR="00F60F54">
        <w:rPr>
          <w:rFonts w:ascii="Times New Roman" w:hAnsi="Times New Roman"/>
          <w:sz w:val="24"/>
          <w:szCs w:val="24"/>
        </w:rPr>
        <w:t>Furey</w:t>
      </w:r>
      <w:proofErr w:type="spellEnd"/>
      <w:r w:rsidR="000B6223">
        <w:rPr>
          <w:rFonts w:ascii="Times New Roman" w:hAnsi="Times New Roman"/>
          <w:sz w:val="24"/>
          <w:szCs w:val="24"/>
        </w:rPr>
        <w:t xml:space="preserve"> 2024, </w:t>
      </w:r>
      <w:r w:rsidR="000B6223" w:rsidRPr="00395FFB">
        <w:rPr>
          <w:rFonts w:ascii="Times New Roman" w:hAnsi="Times New Roman"/>
          <w:i/>
          <w:iCs/>
          <w:sz w:val="24"/>
          <w:szCs w:val="24"/>
        </w:rPr>
        <w:t>in prep</w:t>
      </w:r>
      <w:r w:rsidR="00F60F54">
        <w:rPr>
          <w:rFonts w:ascii="Times New Roman" w:hAnsi="Times New Roman"/>
          <w:sz w:val="24"/>
          <w:szCs w:val="24"/>
        </w:rPr>
        <w:t>)</w:t>
      </w:r>
      <w:r w:rsidR="003263F9">
        <w:rPr>
          <w:rFonts w:ascii="Times New Roman" w:hAnsi="Times New Roman"/>
          <w:sz w:val="24"/>
          <w:szCs w:val="24"/>
        </w:rPr>
        <w:t xml:space="preserve">.  Again, Arlee Strain </w:t>
      </w:r>
      <w:r w:rsidR="00A1396A">
        <w:rPr>
          <w:rFonts w:ascii="Times New Roman" w:hAnsi="Times New Roman"/>
          <w:sz w:val="24"/>
          <w:szCs w:val="24"/>
        </w:rPr>
        <w:t>r</w:t>
      </w:r>
      <w:r w:rsidR="003263F9">
        <w:rPr>
          <w:rFonts w:ascii="Times New Roman" w:hAnsi="Times New Roman"/>
          <w:sz w:val="24"/>
          <w:szCs w:val="24"/>
        </w:rPr>
        <w:t xml:space="preserve">ainbow </w:t>
      </w:r>
      <w:r w:rsidR="009E36EA">
        <w:rPr>
          <w:rFonts w:ascii="Times New Roman" w:hAnsi="Times New Roman"/>
          <w:sz w:val="24"/>
          <w:szCs w:val="24"/>
        </w:rPr>
        <w:t>t</w:t>
      </w:r>
      <w:r w:rsidR="003263F9">
        <w:rPr>
          <w:rFonts w:ascii="Times New Roman" w:hAnsi="Times New Roman"/>
          <w:sz w:val="24"/>
          <w:szCs w:val="24"/>
        </w:rPr>
        <w:t>rout were found to underperform in terms of survival while the Gerrard Strain tended to overperfor</w:t>
      </w:r>
      <w:r w:rsidR="00F60F54">
        <w:rPr>
          <w:rFonts w:ascii="Times New Roman" w:hAnsi="Times New Roman"/>
          <w:sz w:val="24"/>
          <w:szCs w:val="24"/>
        </w:rPr>
        <w:t xml:space="preserve">m.  The samples read by </w:t>
      </w:r>
      <w:r w:rsidR="00C109DA">
        <w:rPr>
          <w:rFonts w:ascii="Times New Roman" w:hAnsi="Times New Roman"/>
          <w:sz w:val="24"/>
          <w:szCs w:val="24"/>
        </w:rPr>
        <w:t>MSU</w:t>
      </w:r>
      <w:r w:rsidR="00F60F54">
        <w:rPr>
          <w:rFonts w:ascii="Times New Roman" w:hAnsi="Times New Roman"/>
          <w:sz w:val="24"/>
          <w:szCs w:val="24"/>
        </w:rPr>
        <w:t xml:space="preserve"> also provided results over multiple age classes which demonstrates similar results for older age classes as well (Table</w:t>
      </w:r>
      <w:r w:rsidR="004316B1">
        <w:rPr>
          <w:rFonts w:ascii="Times New Roman" w:hAnsi="Times New Roman"/>
          <w:sz w:val="24"/>
          <w:szCs w:val="24"/>
        </w:rPr>
        <w:t xml:space="preserve"> </w:t>
      </w:r>
      <w:r w:rsidR="0067072A">
        <w:rPr>
          <w:rFonts w:ascii="Times New Roman" w:hAnsi="Times New Roman"/>
          <w:sz w:val="24"/>
          <w:szCs w:val="24"/>
        </w:rPr>
        <w:t>4</w:t>
      </w:r>
      <w:r w:rsidR="00F60F54">
        <w:rPr>
          <w:rFonts w:ascii="Times New Roman" w:hAnsi="Times New Roman"/>
          <w:sz w:val="24"/>
          <w:szCs w:val="24"/>
        </w:rPr>
        <w:t xml:space="preserve">).   </w:t>
      </w:r>
      <w:r w:rsidR="003263F9">
        <w:rPr>
          <w:rFonts w:ascii="Times New Roman" w:hAnsi="Times New Roman"/>
          <w:sz w:val="24"/>
          <w:szCs w:val="24"/>
        </w:rPr>
        <w:t xml:space="preserve">  </w:t>
      </w:r>
    </w:p>
    <w:p w14:paraId="61E06DE8" w14:textId="56B6161D" w:rsidR="00455D87" w:rsidRDefault="00A8589B" w:rsidP="00BB3E4D">
      <w:pPr>
        <w:spacing w:before="200" w:line="240" w:lineRule="auto"/>
        <w:rPr>
          <w:rFonts w:ascii="Times New Roman" w:hAnsi="Times New Roman"/>
          <w:sz w:val="24"/>
          <w:szCs w:val="24"/>
        </w:rPr>
      </w:pPr>
      <w:r>
        <w:rPr>
          <w:rFonts w:ascii="Times New Roman" w:hAnsi="Times New Roman"/>
          <w:sz w:val="24"/>
          <w:szCs w:val="24"/>
        </w:rPr>
        <w:t xml:space="preserve">One factor that could be affecting the study design for this </w:t>
      </w:r>
      <w:r w:rsidR="00765F78">
        <w:rPr>
          <w:rFonts w:ascii="Times New Roman" w:hAnsi="Times New Roman"/>
          <w:sz w:val="24"/>
          <w:szCs w:val="24"/>
        </w:rPr>
        <w:t>assessment</w:t>
      </w:r>
      <w:r>
        <w:rPr>
          <w:rFonts w:ascii="Times New Roman" w:hAnsi="Times New Roman"/>
          <w:sz w:val="24"/>
          <w:szCs w:val="24"/>
        </w:rPr>
        <w:t xml:space="preserve"> is that Gerrard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 xml:space="preserve">rout </w:t>
      </w:r>
      <w:r w:rsidR="0042003F">
        <w:rPr>
          <w:rFonts w:ascii="Times New Roman" w:hAnsi="Times New Roman"/>
          <w:sz w:val="24"/>
          <w:szCs w:val="24"/>
        </w:rPr>
        <w:t xml:space="preserve">are </w:t>
      </w:r>
      <w:r>
        <w:rPr>
          <w:rFonts w:ascii="Times New Roman" w:hAnsi="Times New Roman"/>
          <w:sz w:val="24"/>
          <w:szCs w:val="24"/>
        </w:rPr>
        <w:t xml:space="preserve">stocked during September while Arlee and Eagle Lake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 xml:space="preserve">rout are stocked in May and June.  Fall plantings have been assessed </w:t>
      </w:r>
      <w:r w:rsidR="00DC344B">
        <w:rPr>
          <w:rFonts w:ascii="Times New Roman" w:hAnsi="Times New Roman"/>
          <w:sz w:val="24"/>
          <w:szCs w:val="24"/>
        </w:rPr>
        <w:t>at Browns Lake</w:t>
      </w:r>
      <w:r w:rsidR="00C42008">
        <w:rPr>
          <w:rFonts w:ascii="Times New Roman" w:hAnsi="Times New Roman"/>
          <w:sz w:val="24"/>
          <w:szCs w:val="24"/>
        </w:rPr>
        <w:t>, MT</w:t>
      </w:r>
      <w:r w:rsidR="00DC344B">
        <w:rPr>
          <w:rFonts w:ascii="Times New Roman" w:hAnsi="Times New Roman"/>
          <w:sz w:val="24"/>
          <w:szCs w:val="24"/>
        </w:rPr>
        <w:t xml:space="preserve"> using Arlee and Eagle Lake </w:t>
      </w:r>
      <w:r w:rsidR="00A1396A">
        <w:rPr>
          <w:rFonts w:ascii="Times New Roman" w:hAnsi="Times New Roman"/>
          <w:sz w:val="24"/>
          <w:szCs w:val="24"/>
        </w:rPr>
        <w:t>S</w:t>
      </w:r>
      <w:r w:rsidR="00DC344B">
        <w:rPr>
          <w:rFonts w:ascii="Times New Roman" w:hAnsi="Times New Roman"/>
          <w:sz w:val="24"/>
          <w:szCs w:val="24"/>
        </w:rPr>
        <w:t xml:space="preserve">trains </w:t>
      </w:r>
      <w:r>
        <w:rPr>
          <w:rFonts w:ascii="Times New Roman" w:hAnsi="Times New Roman"/>
          <w:sz w:val="24"/>
          <w:szCs w:val="24"/>
        </w:rPr>
        <w:t>and have been found to provide better survival than spring plants</w:t>
      </w:r>
      <w:r w:rsidR="006F5C36">
        <w:rPr>
          <w:rFonts w:ascii="Times New Roman" w:hAnsi="Times New Roman"/>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Knotek</w:t>
      </w:r>
      <w:proofErr w:type="spellEnd"/>
      <w:r>
        <w:rPr>
          <w:rFonts w:ascii="Times New Roman" w:hAnsi="Times New Roman"/>
          <w:sz w:val="24"/>
          <w:szCs w:val="24"/>
        </w:rPr>
        <w:t xml:space="preserve">, Fisheries Biologist, MFWP, pers. comm.).  Generally, fall stocked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 xml:space="preserve">rout are larger than spring stocked fish which </w:t>
      </w:r>
      <w:r w:rsidR="002F01E2">
        <w:rPr>
          <w:rFonts w:ascii="Times New Roman" w:hAnsi="Times New Roman"/>
          <w:sz w:val="24"/>
          <w:szCs w:val="24"/>
        </w:rPr>
        <w:t xml:space="preserve">would </w:t>
      </w:r>
      <w:r>
        <w:rPr>
          <w:rFonts w:ascii="Times New Roman" w:hAnsi="Times New Roman"/>
          <w:sz w:val="24"/>
          <w:szCs w:val="24"/>
        </w:rPr>
        <w:t xml:space="preserve">allow them to </w:t>
      </w:r>
      <w:proofErr w:type="gramStart"/>
      <w:r>
        <w:rPr>
          <w:rFonts w:ascii="Times New Roman" w:hAnsi="Times New Roman"/>
          <w:sz w:val="24"/>
          <w:szCs w:val="24"/>
        </w:rPr>
        <w:t>more easily avoid predation</w:t>
      </w:r>
      <w:proofErr w:type="gramEnd"/>
      <w:r w:rsidR="00390E8F">
        <w:rPr>
          <w:rFonts w:ascii="Times New Roman" w:hAnsi="Times New Roman"/>
          <w:sz w:val="24"/>
          <w:szCs w:val="24"/>
        </w:rPr>
        <w:t xml:space="preserve"> and potentially have more lipids and other energy</w:t>
      </w:r>
      <w:r w:rsidR="006A7B02">
        <w:rPr>
          <w:rFonts w:ascii="Times New Roman" w:hAnsi="Times New Roman"/>
          <w:sz w:val="24"/>
          <w:szCs w:val="24"/>
        </w:rPr>
        <w:t xml:space="preserve"> reserves</w:t>
      </w:r>
      <w:r w:rsidR="00390E8F">
        <w:rPr>
          <w:rFonts w:ascii="Times New Roman" w:hAnsi="Times New Roman"/>
          <w:sz w:val="24"/>
          <w:szCs w:val="24"/>
        </w:rPr>
        <w:t xml:space="preserve"> for overwintering</w:t>
      </w:r>
      <w:r>
        <w:rPr>
          <w:rFonts w:ascii="Times New Roman" w:hAnsi="Times New Roman"/>
          <w:sz w:val="24"/>
          <w:szCs w:val="24"/>
        </w:rPr>
        <w:t xml:space="preserve">. </w:t>
      </w:r>
      <w:r w:rsidR="00DC344B">
        <w:rPr>
          <w:rFonts w:ascii="Times New Roman" w:hAnsi="Times New Roman"/>
          <w:sz w:val="24"/>
          <w:szCs w:val="24"/>
        </w:rPr>
        <w:t xml:space="preserve">  </w:t>
      </w:r>
      <w:r>
        <w:rPr>
          <w:rFonts w:ascii="Times New Roman" w:hAnsi="Times New Roman"/>
          <w:sz w:val="24"/>
          <w:szCs w:val="24"/>
        </w:rPr>
        <w:t xml:space="preserve">Gerrard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rout are</w:t>
      </w:r>
      <w:r w:rsidR="00C42008">
        <w:rPr>
          <w:rFonts w:ascii="Times New Roman" w:hAnsi="Times New Roman"/>
          <w:sz w:val="24"/>
          <w:szCs w:val="24"/>
        </w:rPr>
        <w:t xml:space="preserve"> 125-150 mm</w:t>
      </w:r>
      <w:r w:rsidR="00547DF1">
        <w:rPr>
          <w:rFonts w:ascii="Times New Roman" w:hAnsi="Times New Roman"/>
          <w:sz w:val="24"/>
          <w:szCs w:val="24"/>
        </w:rPr>
        <w:t xml:space="preserve"> when stocked into Georgetown Lake while Eagle Lake and Arlee </w:t>
      </w:r>
      <w:r w:rsidR="00A1396A">
        <w:rPr>
          <w:rFonts w:ascii="Times New Roman" w:hAnsi="Times New Roman"/>
          <w:sz w:val="24"/>
          <w:szCs w:val="24"/>
        </w:rPr>
        <w:t>r</w:t>
      </w:r>
      <w:r w:rsidR="00547DF1">
        <w:rPr>
          <w:rFonts w:ascii="Times New Roman" w:hAnsi="Times New Roman"/>
          <w:sz w:val="24"/>
          <w:szCs w:val="24"/>
        </w:rPr>
        <w:t xml:space="preserve">ainbow </w:t>
      </w:r>
      <w:r w:rsidR="00A1396A">
        <w:rPr>
          <w:rFonts w:ascii="Times New Roman" w:hAnsi="Times New Roman"/>
          <w:sz w:val="24"/>
          <w:szCs w:val="24"/>
        </w:rPr>
        <w:t>t</w:t>
      </w:r>
      <w:r w:rsidR="00547DF1">
        <w:rPr>
          <w:rFonts w:ascii="Times New Roman" w:hAnsi="Times New Roman"/>
          <w:sz w:val="24"/>
          <w:szCs w:val="24"/>
        </w:rPr>
        <w:t xml:space="preserve">rout are typically </w:t>
      </w:r>
      <w:r w:rsidR="00C42008">
        <w:rPr>
          <w:rFonts w:ascii="Times New Roman" w:hAnsi="Times New Roman"/>
          <w:sz w:val="24"/>
          <w:szCs w:val="24"/>
        </w:rPr>
        <w:t xml:space="preserve">100-112 mm </w:t>
      </w:r>
      <w:r w:rsidR="00547DF1">
        <w:rPr>
          <w:rFonts w:ascii="Times New Roman" w:hAnsi="Times New Roman"/>
          <w:sz w:val="24"/>
          <w:szCs w:val="24"/>
        </w:rPr>
        <w:t xml:space="preserve">when stocked in the spring.  This difference in length is </w:t>
      </w:r>
      <w:r w:rsidR="00DC344B">
        <w:rPr>
          <w:rFonts w:ascii="Times New Roman" w:hAnsi="Times New Roman"/>
          <w:sz w:val="24"/>
          <w:szCs w:val="24"/>
        </w:rPr>
        <w:t xml:space="preserve">likely </w:t>
      </w:r>
      <w:r w:rsidR="0042003F">
        <w:rPr>
          <w:rFonts w:ascii="Times New Roman" w:hAnsi="Times New Roman"/>
          <w:sz w:val="24"/>
          <w:szCs w:val="24"/>
        </w:rPr>
        <w:t xml:space="preserve">biologically </w:t>
      </w:r>
      <w:proofErr w:type="gramStart"/>
      <w:r w:rsidR="0042003F">
        <w:rPr>
          <w:rFonts w:ascii="Times New Roman" w:hAnsi="Times New Roman"/>
          <w:sz w:val="24"/>
          <w:szCs w:val="24"/>
        </w:rPr>
        <w:t>significant,</w:t>
      </w:r>
      <w:r w:rsidR="008A3F07">
        <w:rPr>
          <w:rFonts w:ascii="Times New Roman" w:hAnsi="Times New Roman"/>
          <w:sz w:val="24"/>
          <w:szCs w:val="24"/>
        </w:rPr>
        <w:t xml:space="preserve"> </w:t>
      </w:r>
      <w:r w:rsidR="0042003F">
        <w:rPr>
          <w:rFonts w:ascii="Times New Roman" w:hAnsi="Times New Roman"/>
          <w:sz w:val="24"/>
          <w:szCs w:val="24"/>
        </w:rPr>
        <w:t>but</w:t>
      </w:r>
      <w:proofErr w:type="gramEnd"/>
      <w:r w:rsidR="0042003F">
        <w:rPr>
          <w:rFonts w:ascii="Times New Roman" w:hAnsi="Times New Roman"/>
          <w:sz w:val="24"/>
          <w:szCs w:val="24"/>
        </w:rPr>
        <w:t xml:space="preserve"> is </w:t>
      </w:r>
      <w:r w:rsidR="00C42008">
        <w:rPr>
          <w:rFonts w:ascii="Times New Roman" w:hAnsi="Times New Roman"/>
          <w:sz w:val="24"/>
          <w:szCs w:val="24"/>
        </w:rPr>
        <w:t>probably</w:t>
      </w:r>
      <w:r w:rsidR="00547DF1">
        <w:rPr>
          <w:rFonts w:ascii="Times New Roman" w:hAnsi="Times New Roman"/>
          <w:sz w:val="24"/>
          <w:szCs w:val="24"/>
        </w:rPr>
        <w:t xml:space="preserve"> </w:t>
      </w:r>
      <w:r w:rsidR="0042003F">
        <w:rPr>
          <w:rFonts w:ascii="Times New Roman" w:hAnsi="Times New Roman"/>
          <w:sz w:val="24"/>
          <w:szCs w:val="24"/>
        </w:rPr>
        <w:t>not large enough to</w:t>
      </w:r>
      <w:r w:rsidR="006A7B02">
        <w:rPr>
          <w:rFonts w:ascii="Times New Roman" w:hAnsi="Times New Roman"/>
          <w:sz w:val="24"/>
          <w:szCs w:val="24"/>
        </w:rPr>
        <w:t xml:space="preserve"> </w:t>
      </w:r>
      <w:r w:rsidR="00B71D3B">
        <w:rPr>
          <w:rFonts w:ascii="Times New Roman" w:hAnsi="Times New Roman"/>
          <w:sz w:val="24"/>
          <w:szCs w:val="24"/>
        </w:rPr>
        <w:t>completely explain</w:t>
      </w:r>
      <w:r w:rsidR="00547DF1">
        <w:rPr>
          <w:rFonts w:ascii="Times New Roman" w:hAnsi="Times New Roman"/>
          <w:sz w:val="24"/>
          <w:szCs w:val="24"/>
        </w:rPr>
        <w:t xml:space="preserve"> the differences in survival being observed.  </w:t>
      </w:r>
    </w:p>
    <w:p w14:paraId="205EADD3" w14:textId="66F2C57E" w:rsidR="00C0350D" w:rsidRDefault="003733C3" w:rsidP="00BB3E4D">
      <w:pPr>
        <w:spacing w:before="200" w:line="240" w:lineRule="auto"/>
        <w:rPr>
          <w:rFonts w:ascii="Times New Roman" w:hAnsi="Times New Roman"/>
          <w:sz w:val="24"/>
          <w:szCs w:val="24"/>
        </w:rPr>
      </w:pPr>
      <w:r>
        <w:rPr>
          <w:rFonts w:ascii="Times New Roman" w:hAnsi="Times New Roman"/>
          <w:sz w:val="24"/>
          <w:szCs w:val="24"/>
        </w:rPr>
        <w:t>Another factor potentially affecting s</w:t>
      </w:r>
      <w:r w:rsidR="00390E8F">
        <w:rPr>
          <w:rFonts w:ascii="Times New Roman" w:hAnsi="Times New Roman"/>
          <w:sz w:val="24"/>
          <w:szCs w:val="24"/>
        </w:rPr>
        <w:t xml:space="preserve">pring stocked rainbow trout </w:t>
      </w:r>
      <w:r>
        <w:rPr>
          <w:rFonts w:ascii="Times New Roman" w:hAnsi="Times New Roman"/>
          <w:sz w:val="24"/>
          <w:szCs w:val="24"/>
        </w:rPr>
        <w:t xml:space="preserve">is they </w:t>
      </w:r>
      <w:r w:rsidR="00390E8F">
        <w:rPr>
          <w:rFonts w:ascii="Times New Roman" w:hAnsi="Times New Roman"/>
          <w:sz w:val="24"/>
          <w:szCs w:val="24"/>
        </w:rPr>
        <w:t>must survive late spring and summer in Georgetown Lake which is a time when predators metabolic rates are highest</w:t>
      </w:r>
      <w:r>
        <w:rPr>
          <w:rFonts w:ascii="Times New Roman" w:hAnsi="Times New Roman"/>
          <w:sz w:val="24"/>
          <w:szCs w:val="24"/>
        </w:rPr>
        <w:t xml:space="preserve">.  Thus, they </w:t>
      </w:r>
      <w:r w:rsidR="00390E8F">
        <w:rPr>
          <w:rFonts w:ascii="Times New Roman" w:hAnsi="Times New Roman"/>
          <w:sz w:val="24"/>
          <w:szCs w:val="24"/>
        </w:rPr>
        <w:t xml:space="preserve">may have to avoid more predation pressure when initially stocked </w:t>
      </w:r>
      <w:r w:rsidR="006A7B02">
        <w:rPr>
          <w:rFonts w:ascii="Times New Roman" w:hAnsi="Times New Roman"/>
          <w:sz w:val="24"/>
          <w:szCs w:val="24"/>
        </w:rPr>
        <w:t xml:space="preserve">and through the following summer in comparison to fall stocked fish.  </w:t>
      </w:r>
      <w:r w:rsidR="00455D87">
        <w:rPr>
          <w:rFonts w:ascii="Times New Roman" w:hAnsi="Times New Roman"/>
          <w:sz w:val="24"/>
          <w:szCs w:val="24"/>
        </w:rPr>
        <w:t xml:space="preserve">While </w:t>
      </w:r>
      <w:proofErr w:type="spellStart"/>
      <w:r w:rsidR="00455D87">
        <w:rPr>
          <w:rFonts w:ascii="Times New Roman" w:hAnsi="Times New Roman"/>
          <w:sz w:val="24"/>
          <w:szCs w:val="24"/>
        </w:rPr>
        <w:t>Furey</w:t>
      </w:r>
      <w:proofErr w:type="spellEnd"/>
      <w:r w:rsidR="00455D87">
        <w:rPr>
          <w:rFonts w:ascii="Times New Roman" w:hAnsi="Times New Roman"/>
          <w:sz w:val="24"/>
          <w:szCs w:val="24"/>
        </w:rPr>
        <w:t xml:space="preserve"> (</w:t>
      </w:r>
      <w:r w:rsidR="00455D87">
        <w:rPr>
          <w:rFonts w:ascii="Times New Roman" w:hAnsi="Times New Roman"/>
          <w:i/>
          <w:iCs/>
          <w:sz w:val="24"/>
          <w:szCs w:val="24"/>
        </w:rPr>
        <w:t xml:space="preserve">in </w:t>
      </w:r>
      <w:r w:rsidR="00455D87" w:rsidRPr="00455D87">
        <w:rPr>
          <w:rFonts w:ascii="Times New Roman" w:hAnsi="Times New Roman"/>
          <w:i/>
          <w:iCs/>
          <w:sz w:val="24"/>
          <w:szCs w:val="24"/>
        </w:rPr>
        <w:t>prep</w:t>
      </w:r>
      <w:r w:rsidR="003750D4">
        <w:rPr>
          <w:rFonts w:ascii="Times New Roman" w:hAnsi="Times New Roman"/>
          <w:i/>
          <w:iCs/>
          <w:sz w:val="24"/>
          <w:szCs w:val="24"/>
        </w:rPr>
        <w:t>.</w:t>
      </w:r>
      <w:r w:rsidR="00455D87">
        <w:rPr>
          <w:rFonts w:ascii="Times New Roman" w:hAnsi="Times New Roman"/>
          <w:sz w:val="24"/>
          <w:szCs w:val="24"/>
        </w:rPr>
        <w:t xml:space="preserve">) found minimal predation of fish by either rainbow or brook trout, it is suspected that predation may still be a factor on </w:t>
      </w:r>
      <w:r w:rsidR="00074420">
        <w:rPr>
          <w:rFonts w:ascii="Times New Roman" w:hAnsi="Times New Roman"/>
          <w:sz w:val="24"/>
          <w:szCs w:val="24"/>
        </w:rPr>
        <w:t xml:space="preserve">newly stocked rainbow trout due to them lacking instinctual behaviors </w:t>
      </w:r>
      <w:proofErr w:type="gramStart"/>
      <w:r w:rsidR="00074420">
        <w:rPr>
          <w:rFonts w:ascii="Times New Roman" w:hAnsi="Times New Roman"/>
          <w:sz w:val="24"/>
          <w:szCs w:val="24"/>
        </w:rPr>
        <w:t>necessary  survive</w:t>
      </w:r>
      <w:proofErr w:type="gramEnd"/>
      <w:r w:rsidR="00074420">
        <w:rPr>
          <w:rFonts w:ascii="Times New Roman" w:hAnsi="Times New Roman"/>
          <w:sz w:val="24"/>
          <w:szCs w:val="24"/>
        </w:rPr>
        <w:t xml:space="preserve"> in a natural environment.  Avian predation may also be a factor as seagulls and other birds are commonly present at stocking sites during spring stocking events.  </w:t>
      </w:r>
      <w:r w:rsidR="006A7B02" w:rsidRPr="00455D87">
        <w:rPr>
          <w:rFonts w:ascii="Times New Roman" w:hAnsi="Times New Roman"/>
          <w:sz w:val="24"/>
          <w:szCs w:val="24"/>
        </w:rPr>
        <w:t>The</w:t>
      </w:r>
      <w:r w:rsidR="006A7B02">
        <w:rPr>
          <w:rFonts w:ascii="Times New Roman" w:hAnsi="Times New Roman"/>
          <w:sz w:val="24"/>
          <w:szCs w:val="24"/>
        </w:rPr>
        <w:t xml:space="preserve"> initial period directly after stocking and the following several months are</w:t>
      </w:r>
      <w:r w:rsidR="00390E8F">
        <w:rPr>
          <w:rFonts w:ascii="Times New Roman" w:hAnsi="Times New Roman"/>
          <w:sz w:val="24"/>
          <w:szCs w:val="24"/>
        </w:rPr>
        <w:t xml:space="preserve"> likely a stocked fish’s most vulnerable period.  </w:t>
      </w:r>
      <w:r w:rsidR="00C0350D">
        <w:rPr>
          <w:rFonts w:ascii="Times New Roman" w:hAnsi="Times New Roman"/>
          <w:sz w:val="24"/>
          <w:szCs w:val="24"/>
        </w:rPr>
        <w:t xml:space="preserve">Contrary to the </w:t>
      </w:r>
      <w:r w:rsidR="00EB6FC6">
        <w:rPr>
          <w:rFonts w:ascii="Times New Roman" w:hAnsi="Times New Roman"/>
          <w:sz w:val="24"/>
          <w:szCs w:val="24"/>
        </w:rPr>
        <w:t xml:space="preserve">above </w:t>
      </w:r>
      <w:r w:rsidR="004C3CC3">
        <w:rPr>
          <w:rFonts w:ascii="Times New Roman" w:hAnsi="Times New Roman"/>
          <w:sz w:val="24"/>
          <w:szCs w:val="24"/>
        </w:rPr>
        <w:t xml:space="preserve">possible factors that may reduce </w:t>
      </w:r>
      <w:r w:rsidR="00C0350D">
        <w:rPr>
          <w:rFonts w:ascii="Times New Roman" w:hAnsi="Times New Roman"/>
          <w:sz w:val="24"/>
          <w:szCs w:val="24"/>
        </w:rPr>
        <w:t>spring stocked fish</w:t>
      </w:r>
      <w:r w:rsidR="00D87BCF">
        <w:rPr>
          <w:rFonts w:ascii="Times New Roman" w:hAnsi="Times New Roman"/>
          <w:sz w:val="24"/>
          <w:szCs w:val="24"/>
        </w:rPr>
        <w:t xml:space="preserve"> survival, </w:t>
      </w:r>
      <w:r w:rsidR="00F46C3C">
        <w:rPr>
          <w:rFonts w:ascii="Times New Roman" w:hAnsi="Times New Roman"/>
          <w:sz w:val="24"/>
          <w:szCs w:val="24"/>
        </w:rPr>
        <w:t xml:space="preserve">late </w:t>
      </w:r>
      <w:r w:rsidR="004C3CC3">
        <w:rPr>
          <w:rFonts w:ascii="Times New Roman" w:hAnsi="Times New Roman"/>
          <w:sz w:val="24"/>
          <w:szCs w:val="24"/>
        </w:rPr>
        <w:t xml:space="preserve">spring stocked fish </w:t>
      </w:r>
      <w:r w:rsidR="00C0350D">
        <w:rPr>
          <w:rFonts w:ascii="Times New Roman" w:hAnsi="Times New Roman"/>
          <w:sz w:val="24"/>
          <w:szCs w:val="24"/>
        </w:rPr>
        <w:t>likely have the advantage of entering Georgetown Lake when invertebrates and other food sources are most available</w:t>
      </w:r>
      <w:r w:rsidR="004C3CC3">
        <w:rPr>
          <w:rFonts w:ascii="Times New Roman" w:hAnsi="Times New Roman"/>
          <w:sz w:val="24"/>
          <w:szCs w:val="24"/>
        </w:rPr>
        <w:t xml:space="preserve"> which </w:t>
      </w:r>
      <w:r w:rsidR="00050EEF">
        <w:rPr>
          <w:rFonts w:ascii="Times New Roman" w:hAnsi="Times New Roman"/>
          <w:sz w:val="24"/>
          <w:szCs w:val="24"/>
        </w:rPr>
        <w:t>could</w:t>
      </w:r>
      <w:r w:rsidR="004C3CC3">
        <w:rPr>
          <w:rFonts w:ascii="Times New Roman" w:hAnsi="Times New Roman"/>
          <w:sz w:val="24"/>
          <w:szCs w:val="24"/>
        </w:rPr>
        <w:t xml:space="preserve"> improve their survival</w:t>
      </w:r>
      <w:r w:rsidR="00C0350D">
        <w:rPr>
          <w:rFonts w:ascii="Times New Roman" w:hAnsi="Times New Roman"/>
          <w:sz w:val="24"/>
          <w:szCs w:val="24"/>
        </w:rPr>
        <w:t>.</w:t>
      </w:r>
      <w:r w:rsidR="00F46C3C">
        <w:rPr>
          <w:rFonts w:ascii="Times New Roman" w:hAnsi="Times New Roman"/>
          <w:sz w:val="24"/>
          <w:szCs w:val="24"/>
        </w:rPr>
        <w:t xml:space="preserve">  This could be true particularly for the Eagle Lake </w:t>
      </w:r>
      <w:proofErr w:type="gramStart"/>
      <w:r w:rsidR="00F46C3C">
        <w:rPr>
          <w:rFonts w:ascii="Times New Roman" w:hAnsi="Times New Roman"/>
          <w:sz w:val="24"/>
          <w:szCs w:val="24"/>
        </w:rPr>
        <w:t>Strain</w:t>
      </w:r>
      <w:proofErr w:type="gramEnd"/>
      <w:r w:rsidR="00F46C3C">
        <w:rPr>
          <w:rFonts w:ascii="Times New Roman" w:hAnsi="Times New Roman"/>
          <w:sz w:val="24"/>
          <w:szCs w:val="24"/>
        </w:rPr>
        <w:t xml:space="preserve"> which is stocked in June, as the Arlee Strain is typically stocked</w:t>
      </w:r>
      <w:r w:rsidR="00392192">
        <w:rPr>
          <w:rFonts w:ascii="Times New Roman" w:hAnsi="Times New Roman"/>
          <w:sz w:val="24"/>
          <w:szCs w:val="24"/>
        </w:rPr>
        <w:t xml:space="preserve"> in May</w:t>
      </w:r>
      <w:r w:rsidR="00F46C3C">
        <w:rPr>
          <w:rFonts w:ascii="Times New Roman" w:hAnsi="Times New Roman"/>
          <w:sz w:val="24"/>
          <w:szCs w:val="24"/>
        </w:rPr>
        <w:t xml:space="preserve"> just after ice-off when food abundance may be low.</w:t>
      </w:r>
    </w:p>
    <w:p w14:paraId="77766B23" w14:textId="6806FA7E" w:rsidR="002B1A97" w:rsidRDefault="00C35DFF" w:rsidP="00BB3E4D">
      <w:pPr>
        <w:spacing w:before="200" w:line="240" w:lineRule="auto"/>
        <w:rPr>
          <w:rFonts w:ascii="Times New Roman" w:hAnsi="Times New Roman"/>
          <w:sz w:val="24"/>
          <w:szCs w:val="24"/>
        </w:rPr>
      </w:pPr>
      <w:r>
        <w:rPr>
          <w:rFonts w:ascii="Times New Roman" w:hAnsi="Times New Roman"/>
          <w:sz w:val="24"/>
          <w:szCs w:val="24"/>
        </w:rPr>
        <w:t xml:space="preserve">The low catch rates </w:t>
      </w:r>
      <w:r w:rsidR="007B3F15">
        <w:rPr>
          <w:rFonts w:ascii="Times New Roman" w:hAnsi="Times New Roman"/>
          <w:sz w:val="24"/>
          <w:szCs w:val="24"/>
        </w:rPr>
        <w:t xml:space="preserve">of </w:t>
      </w:r>
      <w:r>
        <w:rPr>
          <w:rFonts w:ascii="Times New Roman" w:hAnsi="Times New Roman"/>
          <w:sz w:val="24"/>
          <w:szCs w:val="24"/>
        </w:rPr>
        <w:t xml:space="preserve">Arlee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 xml:space="preserve">rout in the 2017 </w:t>
      </w:r>
      <w:r w:rsidR="00765F78">
        <w:rPr>
          <w:rFonts w:ascii="Times New Roman" w:hAnsi="Times New Roman"/>
          <w:sz w:val="24"/>
          <w:szCs w:val="24"/>
        </w:rPr>
        <w:t xml:space="preserve">assessment and the 2021-2023 assessment have clearly shown that this strain is not surviving as well as the other two.  </w:t>
      </w:r>
      <w:r>
        <w:rPr>
          <w:rFonts w:ascii="Times New Roman" w:hAnsi="Times New Roman"/>
          <w:sz w:val="24"/>
          <w:szCs w:val="24"/>
        </w:rPr>
        <w:t>This is concerning as Arlee rainbow trout are the most stocked strain of rainbow trout in Georgetown Lake</w:t>
      </w:r>
      <w:r w:rsidR="00D16F66">
        <w:rPr>
          <w:rFonts w:ascii="Times New Roman" w:hAnsi="Times New Roman"/>
          <w:sz w:val="24"/>
          <w:szCs w:val="24"/>
        </w:rPr>
        <w:t xml:space="preserve"> and are also used throughout Montana</w:t>
      </w:r>
      <w:r>
        <w:rPr>
          <w:rFonts w:ascii="Times New Roman" w:hAnsi="Times New Roman"/>
          <w:sz w:val="24"/>
          <w:szCs w:val="24"/>
        </w:rPr>
        <w:t xml:space="preserve">.  </w:t>
      </w:r>
      <w:r w:rsidR="002B1A97">
        <w:rPr>
          <w:rFonts w:ascii="Times New Roman" w:hAnsi="Times New Roman"/>
          <w:sz w:val="24"/>
          <w:szCs w:val="24"/>
        </w:rPr>
        <w:t xml:space="preserve">The reasons for the apparent poor survival of Arlee </w:t>
      </w:r>
      <w:r w:rsidR="00A1396A">
        <w:rPr>
          <w:rFonts w:ascii="Times New Roman" w:hAnsi="Times New Roman"/>
          <w:sz w:val="24"/>
          <w:szCs w:val="24"/>
        </w:rPr>
        <w:t>r</w:t>
      </w:r>
      <w:r w:rsidR="002B1A97">
        <w:rPr>
          <w:rFonts w:ascii="Times New Roman" w:hAnsi="Times New Roman"/>
          <w:sz w:val="24"/>
          <w:szCs w:val="24"/>
        </w:rPr>
        <w:t xml:space="preserve">ainbow </w:t>
      </w:r>
      <w:r w:rsidR="00A1396A">
        <w:rPr>
          <w:rFonts w:ascii="Times New Roman" w:hAnsi="Times New Roman"/>
          <w:sz w:val="24"/>
          <w:szCs w:val="24"/>
        </w:rPr>
        <w:t>t</w:t>
      </w:r>
      <w:r w:rsidR="002B1A97">
        <w:rPr>
          <w:rFonts w:ascii="Times New Roman" w:hAnsi="Times New Roman"/>
          <w:sz w:val="24"/>
          <w:szCs w:val="24"/>
        </w:rPr>
        <w:t xml:space="preserve">rout are unknown but may be due to their early stocking timing.  Arlee </w:t>
      </w:r>
      <w:r w:rsidR="00A1396A">
        <w:rPr>
          <w:rFonts w:ascii="Times New Roman" w:hAnsi="Times New Roman"/>
          <w:sz w:val="24"/>
          <w:szCs w:val="24"/>
        </w:rPr>
        <w:t>r</w:t>
      </w:r>
      <w:r w:rsidR="002B1A97">
        <w:rPr>
          <w:rFonts w:ascii="Times New Roman" w:hAnsi="Times New Roman"/>
          <w:sz w:val="24"/>
          <w:szCs w:val="24"/>
        </w:rPr>
        <w:t xml:space="preserve">ainbow </w:t>
      </w:r>
      <w:r w:rsidR="00A1396A">
        <w:rPr>
          <w:rFonts w:ascii="Times New Roman" w:hAnsi="Times New Roman"/>
          <w:sz w:val="24"/>
          <w:szCs w:val="24"/>
        </w:rPr>
        <w:t>t</w:t>
      </w:r>
      <w:r w:rsidR="002B1A97">
        <w:rPr>
          <w:rFonts w:ascii="Times New Roman" w:hAnsi="Times New Roman"/>
          <w:sz w:val="24"/>
          <w:szCs w:val="24"/>
        </w:rPr>
        <w:t xml:space="preserve">rout have been stocked in Georgetown Lake in mid-May for the past couple of decades.  With early May being the typical time for ice-off on Georgetown Lake, these fish are stocked nearly directly after ice off.  Conditions for survival of juvenile </w:t>
      </w:r>
      <w:r w:rsidR="00424AD6">
        <w:rPr>
          <w:rFonts w:ascii="Times New Roman" w:hAnsi="Times New Roman"/>
          <w:sz w:val="24"/>
          <w:szCs w:val="24"/>
        </w:rPr>
        <w:t>r</w:t>
      </w:r>
      <w:r w:rsidR="002B1A97">
        <w:rPr>
          <w:rFonts w:ascii="Times New Roman" w:hAnsi="Times New Roman"/>
          <w:sz w:val="24"/>
          <w:szCs w:val="24"/>
        </w:rPr>
        <w:t xml:space="preserve">ainbow </w:t>
      </w:r>
      <w:r w:rsidR="00424AD6">
        <w:rPr>
          <w:rFonts w:ascii="Times New Roman" w:hAnsi="Times New Roman"/>
          <w:sz w:val="24"/>
          <w:szCs w:val="24"/>
        </w:rPr>
        <w:t>t</w:t>
      </w:r>
      <w:r w:rsidR="002B1A97">
        <w:rPr>
          <w:rFonts w:ascii="Times New Roman" w:hAnsi="Times New Roman"/>
          <w:sz w:val="24"/>
          <w:szCs w:val="24"/>
        </w:rPr>
        <w:t>rout may not be ideal during mid</w:t>
      </w:r>
      <w:r w:rsidR="00C04969">
        <w:rPr>
          <w:rFonts w:ascii="Times New Roman" w:hAnsi="Times New Roman"/>
          <w:sz w:val="24"/>
          <w:szCs w:val="24"/>
        </w:rPr>
        <w:t>-</w:t>
      </w:r>
      <w:r w:rsidR="002B1A97">
        <w:rPr>
          <w:rFonts w:ascii="Times New Roman" w:hAnsi="Times New Roman"/>
          <w:sz w:val="24"/>
          <w:szCs w:val="24"/>
        </w:rPr>
        <w:t>May compared to June (when Eagle Lake Strain are stocked).  For instance, zooplankton sampling completed in mid-May generally had lower densities than the June sampling period and could indicate that food availability is limited for fish stocked in May</w:t>
      </w:r>
      <w:r w:rsidR="005F0F9E">
        <w:rPr>
          <w:rFonts w:ascii="Times New Roman" w:hAnsi="Times New Roman"/>
          <w:sz w:val="24"/>
          <w:szCs w:val="24"/>
        </w:rPr>
        <w:t>, particularly if zooplankton are an important portion of their diet</w:t>
      </w:r>
      <w:r w:rsidR="002B1A97">
        <w:rPr>
          <w:rFonts w:ascii="Times New Roman" w:hAnsi="Times New Roman"/>
          <w:sz w:val="24"/>
          <w:szCs w:val="24"/>
        </w:rPr>
        <w:t>.</w:t>
      </w:r>
      <w:r w:rsidR="00424AD6">
        <w:rPr>
          <w:rFonts w:ascii="Times New Roman" w:hAnsi="Times New Roman"/>
          <w:sz w:val="24"/>
          <w:szCs w:val="24"/>
        </w:rPr>
        <w:t xml:space="preserve">  Fall stocking of Arlee Strain rainbow trout have been </w:t>
      </w:r>
      <w:r w:rsidR="00424AD6">
        <w:rPr>
          <w:rFonts w:ascii="Times New Roman" w:hAnsi="Times New Roman"/>
          <w:sz w:val="24"/>
          <w:szCs w:val="24"/>
        </w:rPr>
        <w:lastRenderedPageBreak/>
        <w:t xml:space="preserve">successful at other locations in Western Montana (L. </w:t>
      </w:r>
      <w:proofErr w:type="spellStart"/>
      <w:r w:rsidR="00424AD6">
        <w:rPr>
          <w:rFonts w:ascii="Times New Roman" w:hAnsi="Times New Roman"/>
          <w:sz w:val="24"/>
          <w:szCs w:val="24"/>
        </w:rPr>
        <w:t>Knotek</w:t>
      </w:r>
      <w:proofErr w:type="spellEnd"/>
      <w:r w:rsidR="00424AD6">
        <w:rPr>
          <w:rFonts w:ascii="Times New Roman" w:hAnsi="Times New Roman"/>
          <w:sz w:val="24"/>
          <w:szCs w:val="24"/>
        </w:rPr>
        <w:t xml:space="preserve">, MT Fish, Wildlife and Parks, pers. comm.).  </w:t>
      </w:r>
    </w:p>
    <w:p w14:paraId="35B1444E" w14:textId="3FCA1582" w:rsidR="00B666DD" w:rsidRDefault="002B1A97" w:rsidP="002B1A97">
      <w:pPr>
        <w:tabs>
          <w:tab w:val="left" w:pos="6120"/>
        </w:tabs>
        <w:spacing w:before="200" w:line="240" w:lineRule="auto"/>
        <w:rPr>
          <w:rFonts w:ascii="Times New Roman" w:hAnsi="Times New Roman"/>
          <w:sz w:val="24"/>
          <w:szCs w:val="24"/>
        </w:rPr>
      </w:pPr>
      <w:r>
        <w:rPr>
          <w:rFonts w:ascii="Times New Roman" w:hAnsi="Times New Roman"/>
          <w:sz w:val="24"/>
          <w:szCs w:val="24"/>
        </w:rPr>
        <w:t>Another r</w:t>
      </w:r>
      <w:r w:rsidR="00C35DFF">
        <w:rPr>
          <w:rFonts w:ascii="Times New Roman" w:hAnsi="Times New Roman"/>
          <w:sz w:val="24"/>
          <w:szCs w:val="24"/>
        </w:rPr>
        <w:t xml:space="preserve">eason for the apparent poor survival of Arlee </w:t>
      </w:r>
      <w:r w:rsidR="00A1396A">
        <w:rPr>
          <w:rFonts w:ascii="Times New Roman" w:hAnsi="Times New Roman"/>
          <w:sz w:val="24"/>
          <w:szCs w:val="24"/>
        </w:rPr>
        <w:t>r</w:t>
      </w:r>
      <w:r w:rsidR="00C35DFF">
        <w:rPr>
          <w:rFonts w:ascii="Times New Roman" w:hAnsi="Times New Roman"/>
          <w:sz w:val="24"/>
          <w:szCs w:val="24"/>
        </w:rPr>
        <w:t xml:space="preserve">ainbow </w:t>
      </w:r>
      <w:r w:rsidR="00A1396A">
        <w:rPr>
          <w:rFonts w:ascii="Times New Roman" w:hAnsi="Times New Roman"/>
          <w:sz w:val="24"/>
          <w:szCs w:val="24"/>
        </w:rPr>
        <w:t>t</w:t>
      </w:r>
      <w:r w:rsidR="00C35DFF">
        <w:rPr>
          <w:rFonts w:ascii="Times New Roman" w:hAnsi="Times New Roman"/>
          <w:sz w:val="24"/>
          <w:szCs w:val="24"/>
        </w:rPr>
        <w:t>rout may be due to domestication of the strain.  Poor survival of hatchery trout in the wild is a well-documented occurrence, particularly in strains that are highly domesticated (</w:t>
      </w:r>
      <w:r w:rsidR="00C04969" w:rsidRPr="00C04969">
        <w:rPr>
          <w:rFonts w:ascii="Times New Roman" w:hAnsi="Times New Roman"/>
          <w:sz w:val="24"/>
          <w:szCs w:val="24"/>
        </w:rPr>
        <w:t>Araki et al. 2008, Blouin et al. 2021</w:t>
      </w:r>
      <w:r w:rsidR="00C35DFF" w:rsidRPr="00C04969">
        <w:rPr>
          <w:rFonts w:ascii="Times New Roman" w:hAnsi="Times New Roman"/>
          <w:sz w:val="24"/>
          <w:szCs w:val="24"/>
        </w:rPr>
        <w:t>).</w:t>
      </w:r>
      <w:r w:rsidR="00C35DFF">
        <w:rPr>
          <w:rFonts w:ascii="Times New Roman" w:hAnsi="Times New Roman"/>
          <w:sz w:val="24"/>
          <w:szCs w:val="24"/>
        </w:rPr>
        <w:t xml:space="preserve">  </w:t>
      </w:r>
      <w:r w:rsidR="00B666DD">
        <w:rPr>
          <w:rFonts w:ascii="Times New Roman" w:hAnsi="Times New Roman"/>
          <w:sz w:val="24"/>
          <w:szCs w:val="24"/>
        </w:rPr>
        <w:t>Traits such as feeding on food pellets (rather than invertebrates), not using available cover to avoid predation</w:t>
      </w:r>
      <w:r w:rsidR="00711D46">
        <w:rPr>
          <w:rFonts w:ascii="Times New Roman" w:hAnsi="Times New Roman"/>
          <w:sz w:val="24"/>
          <w:szCs w:val="24"/>
        </w:rPr>
        <w:t xml:space="preserve">, </w:t>
      </w:r>
      <w:r w:rsidR="00492201">
        <w:rPr>
          <w:rFonts w:ascii="Times New Roman" w:hAnsi="Times New Roman"/>
          <w:sz w:val="24"/>
          <w:szCs w:val="24"/>
        </w:rPr>
        <w:t xml:space="preserve">exceptionally </w:t>
      </w:r>
      <w:r w:rsidR="00B666DD">
        <w:rPr>
          <w:rFonts w:ascii="Times New Roman" w:hAnsi="Times New Roman"/>
          <w:sz w:val="24"/>
          <w:szCs w:val="24"/>
        </w:rPr>
        <w:t>high growth rates</w:t>
      </w:r>
      <w:r w:rsidR="00711D46">
        <w:rPr>
          <w:rFonts w:ascii="Times New Roman" w:hAnsi="Times New Roman"/>
          <w:sz w:val="24"/>
          <w:szCs w:val="24"/>
        </w:rPr>
        <w:t>, and</w:t>
      </w:r>
      <w:r w:rsidR="00B666DD">
        <w:rPr>
          <w:rFonts w:ascii="Times New Roman" w:hAnsi="Times New Roman"/>
          <w:sz w:val="24"/>
          <w:szCs w:val="24"/>
        </w:rPr>
        <w:t xml:space="preserve"> </w:t>
      </w:r>
      <w:r w:rsidR="003733C3">
        <w:rPr>
          <w:rFonts w:ascii="Times New Roman" w:hAnsi="Times New Roman"/>
          <w:sz w:val="24"/>
          <w:szCs w:val="24"/>
        </w:rPr>
        <w:t xml:space="preserve">others </w:t>
      </w:r>
      <w:r w:rsidR="00BD47AD">
        <w:rPr>
          <w:rFonts w:ascii="Times New Roman" w:hAnsi="Times New Roman"/>
          <w:sz w:val="24"/>
          <w:szCs w:val="24"/>
        </w:rPr>
        <w:t xml:space="preserve">can easily be selected for in a hatchery environment. </w:t>
      </w:r>
      <w:r w:rsidR="00B666DD">
        <w:rPr>
          <w:rFonts w:ascii="Times New Roman" w:hAnsi="Times New Roman"/>
          <w:sz w:val="24"/>
          <w:szCs w:val="24"/>
        </w:rPr>
        <w:t xml:space="preserve"> </w:t>
      </w:r>
      <w:r w:rsidR="003733C3">
        <w:rPr>
          <w:rFonts w:ascii="Times New Roman" w:hAnsi="Times New Roman"/>
          <w:sz w:val="24"/>
          <w:szCs w:val="24"/>
        </w:rPr>
        <w:t xml:space="preserve">Multiple papers have also found that domestication </w:t>
      </w:r>
      <w:r w:rsidR="00D87BCF">
        <w:rPr>
          <w:rFonts w:ascii="Times New Roman" w:hAnsi="Times New Roman"/>
          <w:sz w:val="24"/>
          <w:szCs w:val="24"/>
        </w:rPr>
        <w:t>can have</w:t>
      </w:r>
      <w:r w:rsidR="00711D46">
        <w:rPr>
          <w:rFonts w:ascii="Times New Roman" w:hAnsi="Times New Roman"/>
          <w:sz w:val="24"/>
          <w:szCs w:val="24"/>
        </w:rPr>
        <w:t xml:space="preserve"> deleteriou</w:t>
      </w:r>
      <w:r w:rsidR="00D87BCF">
        <w:rPr>
          <w:rFonts w:ascii="Times New Roman" w:hAnsi="Times New Roman"/>
          <w:sz w:val="24"/>
          <w:szCs w:val="24"/>
        </w:rPr>
        <w:t>s</w:t>
      </w:r>
      <w:r w:rsidR="00711D46">
        <w:rPr>
          <w:rFonts w:ascii="Times New Roman" w:hAnsi="Times New Roman"/>
          <w:sz w:val="24"/>
          <w:szCs w:val="24"/>
        </w:rPr>
        <w:t xml:space="preserve"> impacts</w:t>
      </w:r>
      <w:r w:rsidR="00D87BCF">
        <w:rPr>
          <w:rFonts w:ascii="Times New Roman" w:hAnsi="Times New Roman"/>
          <w:sz w:val="24"/>
          <w:szCs w:val="24"/>
        </w:rPr>
        <w:t xml:space="preserve"> on survival in the wild</w:t>
      </w:r>
      <w:r w:rsidR="00711D46">
        <w:rPr>
          <w:rFonts w:ascii="Times New Roman" w:hAnsi="Times New Roman"/>
          <w:sz w:val="24"/>
          <w:szCs w:val="24"/>
        </w:rPr>
        <w:t>, even in as short of time span as one generation (</w:t>
      </w:r>
      <w:r w:rsidR="00DC4A1F" w:rsidRPr="00DC4A1F">
        <w:rPr>
          <w:rFonts w:ascii="Times New Roman" w:hAnsi="Times New Roman"/>
          <w:sz w:val="24"/>
          <w:szCs w:val="24"/>
        </w:rPr>
        <w:t>Christie et al. 2016, Blouin et al. 2021</w:t>
      </w:r>
      <w:r w:rsidR="00711D46">
        <w:rPr>
          <w:rFonts w:ascii="Times New Roman" w:hAnsi="Times New Roman"/>
          <w:sz w:val="24"/>
          <w:szCs w:val="24"/>
        </w:rPr>
        <w:t xml:space="preserve">).  Selection for traits favorable for surviving in hatchery raceways such as high growth rates </w:t>
      </w:r>
      <w:r w:rsidR="00412880">
        <w:rPr>
          <w:rFonts w:ascii="Times New Roman" w:hAnsi="Times New Roman"/>
          <w:sz w:val="24"/>
          <w:szCs w:val="24"/>
        </w:rPr>
        <w:t>have been found to be genetically derived (</w:t>
      </w:r>
      <w:r w:rsidR="00DC4A1F" w:rsidRPr="00DC4A1F">
        <w:rPr>
          <w:rFonts w:ascii="Times New Roman" w:hAnsi="Times New Roman"/>
          <w:sz w:val="24"/>
          <w:szCs w:val="24"/>
        </w:rPr>
        <w:t>Christie et al. 2016, Blouin et al. 2021</w:t>
      </w:r>
      <w:r w:rsidR="00412880">
        <w:rPr>
          <w:rFonts w:ascii="Times New Roman" w:hAnsi="Times New Roman"/>
          <w:sz w:val="24"/>
          <w:szCs w:val="24"/>
        </w:rPr>
        <w:t xml:space="preserve">). </w:t>
      </w:r>
      <w:r w:rsidR="00711D46">
        <w:rPr>
          <w:rFonts w:ascii="Times New Roman" w:hAnsi="Times New Roman"/>
          <w:sz w:val="24"/>
          <w:szCs w:val="24"/>
        </w:rPr>
        <w:t xml:space="preserve"> </w:t>
      </w:r>
      <w:r w:rsidR="00BD47AD">
        <w:rPr>
          <w:rFonts w:ascii="Times New Roman" w:hAnsi="Times New Roman"/>
          <w:sz w:val="24"/>
          <w:szCs w:val="24"/>
        </w:rPr>
        <w:t>The</w:t>
      </w:r>
      <w:r w:rsidR="00B71D3B">
        <w:rPr>
          <w:rFonts w:ascii="Times New Roman" w:hAnsi="Times New Roman"/>
          <w:sz w:val="24"/>
          <w:szCs w:val="24"/>
        </w:rPr>
        <w:t xml:space="preserve"> </w:t>
      </w:r>
      <w:r w:rsidR="00BD47AD">
        <w:rPr>
          <w:rFonts w:ascii="Times New Roman" w:hAnsi="Times New Roman"/>
          <w:sz w:val="24"/>
          <w:szCs w:val="24"/>
        </w:rPr>
        <w:t>effect</w:t>
      </w:r>
      <w:r w:rsidR="00B71D3B">
        <w:rPr>
          <w:rFonts w:ascii="Times New Roman" w:hAnsi="Times New Roman"/>
          <w:sz w:val="24"/>
          <w:szCs w:val="24"/>
        </w:rPr>
        <w:t>s</w:t>
      </w:r>
      <w:r w:rsidR="00BD47AD">
        <w:rPr>
          <w:rFonts w:ascii="Times New Roman" w:hAnsi="Times New Roman"/>
          <w:sz w:val="24"/>
          <w:szCs w:val="24"/>
        </w:rPr>
        <w:t xml:space="preserve"> </w:t>
      </w:r>
      <w:r w:rsidR="00412880">
        <w:rPr>
          <w:rFonts w:ascii="Times New Roman" w:hAnsi="Times New Roman"/>
          <w:sz w:val="24"/>
          <w:szCs w:val="24"/>
        </w:rPr>
        <w:t>that selection of these</w:t>
      </w:r>
      <w:r w:rsidR="00BD47AD">
        <w:rPr>
          <w:rFonts w:ascii="Times New Roman" w:hAnsi="Times New Roman"/>
          <w:sz w:val="24"/>
          <w:szCs w:val="24"/>
        </w:rPr>
        <w:t xml:space="preserve"> traits </w:t>
      </w:r>
      <w:r w:rsidR="002F05B8">
        <w:rPr>
          <w:rFonts w:ascii="Times New Roman" w:hAnsi="Times New Roman"/>
          <w:sz w:val="24"/>
          <w:szCs w:val="24"/>
        </w:rPr>
        <w:t xml:space="preserve">and </w:t>
      </w:r>
      <w:r w:rsidR="00B71D3B">
        <w:rPr>
          <w:rFonts w:ascii="Times New Roman" w:hAnsi="Times New Roman"/>
          <w:sz w:val="24"/>
          <w:szCs w:val="24"/>
        </w:rPr>
        <w:t xml:space="preserve">subsequent </w:t>
      </w:r>
      <w:r w:rsidR="002F05B8">
        <w:rPr>
          <w:rFonts w:ascii="Times New Roman" w:hAnsi="Times New Roman"/>
          <w:sz w:val="24"/>
          <w:szCs w:val="24"/>
        </w:rPr>
        <w:t xml:space="preserve">alteration of genetic make-up </w:t>
      </w:r>
      <w:r w:rsidR="00E7539B">
        <w:rPr>
          <w:rFonts w:ascii="Times New Roman" w:hAnsi="Times New Roman"/>
          <w:sz w:val="24"/>
          <w:szCs w:val="24"/>
        </w:rPr>
        <w:t xml:space="preserve">is </w:t>
      </w:r>
      <w:r w:rsidR="00B71D3B">
        <w:rPr>
          <w:rFonts w:ascii="Times New Roman" w:hAnsi="Times New Roman"/>
          <w:sz w:val="24"/>
          <w:szCs w:val="24"/>
        </w:rPr>
        <w:t>clearly detrimental to survival</w:t>
      </w:r>
      <w:r w:rsidR="00BD47AD">
        <w:rPr>
          <w:rFonts w:ascii="Times New Roman" w:hAnsi="Times New Roman"/>
          <w:sz w:val="24"/>
          <w:szCs w:val="24"/>
        </w:rPr>
        <w:t xml:space="preserve"> </w:t>
      </w:r>
      <w:r w:rsidR="00A67C89">
        <w:rPr>
          <w:rFonts w:ascii="Times New Roman" w:hAnsi="Times New Roman"/>
          <w:sz w:val="24"/>
          <w:szCs w:val="24"/>
        </w:rPr>
        <w:t xml:space="preserve">in the wild </w:t>
      </w:r>
      <w:r w:rsidR="00BD47AD">
        <w:rPr>
          <w:rFonts w:ascii="Times New Roman" w:hAnsi="Times New Roman"/>
          <w:sz w:val="24"/>
          <w:szCs w:val="24"/>
        </w:rPr>
        <w:t>and</w:t>
      </w:r>
      <w:r w:rsidR="002F05B8">
        <w:rPr>
          <w:rFonts w:ascii="Times New Roman" w:hAnsi="Times New Roman"/>
          <w:sz w:val="24"/>
          <w:szCs w:val="24"/>
        </w:rPr>
        <w:t xml:space="preserve"> </w:t>
      </w:r>
      <w:r w:rsidR="00E7539B">
        <w:rPr>
          <w:rFonts w:ascii="Times New Roman" w:hAnsi="Times New Roman"/>
          <w:sz w:val="24"/>
          <w:szCs w:val="24"/>
        </w:rPr>
        <w:t>does</w:t>
      </w:r>
      <w:r w:rsidR="00DC4A1F">
        <w:rPr>
          <w:rFonts w:ascii="Times New Roman" w:hAnsi="Times New Roman"/>
          <w:sz w:val="24"/>
          <w:szCs w:val="24"/>
        </w:rPr>
        <w:t xml:space="preserve"> </w:t>
      </w:r>
      <w:r w:rsidR="00BD47AD">
        <w:rPr>
          <w:rFonts w:ascii="Times New Roman" w:hAnsi="Times New Roman"/>
          <w:sz w:val="24"/>
          <w:szCs w:val="24"/>
        </w:rPr>
        <w:t xml:space="preserve">ultimately </w:t>
      </w:r>
      <w:r w:rsidR="002F05B8">
        <w:rPr>
          <w:rFonts w:ascii="Times New Roman" w:hAnsi="Times New Roman"/>
          <w:sz w:val="24"/>
          <w:szCs w:val="24"/>
        </w:rPr>
        <w:t xml:space="preserve">impact </w:t>
      </w:r>
      <w:r w:rsidR="00BD47AD">
        <w:rPr>
          <w:rFonts w:ascii="Times New Roman" w:hAnsi="Times New Roman"/>
          <w:sz w:val="24"/>
          <w:szCs w:val="24"/>
        </w:rPr>
        <w:t>their successful return to the creel</w:t>
      </w:r>
      <w:r w:rsidR="00DC4A1F">
        <w:rPr>
          <w:rFonts w:ascii="Times New Roman" w:hAnsi="Times New Roman"/>
          <w:sz w:val="24"/>
          <w:szCs w:val="24"/>
        </w:rPr>
        <w:t xml:space="preserve"> (Araki et al. 2008. Blouin et al. 2021)</w:t>
      </w:r>
      <w:r w:rsidR="00B666DD">
        <w:rPr>
          <w:rFonts w:ascii="Times New Roman" w:hAnsi="Times New Roman"/>
          <w:sz w:val="24"/>
          <w:szCs w:val="24"/>
        </w:rPr>
        <w:t xml:space="preserve">.  </w:t>
      </w:r>
    </w:p>
    <w:p w14:paraId="39E02A00" w14:textId="0A8F5ED3" w:rsidR="00C35DFF" w:rsidRDefault="00B666DD" w:rsidP="00BB3E4D">
      <w:pPr>
        <w:spacing w:before="200" w:line="240" w:lineRule="auto"/>
        <w:rPr>
          <w:rFonts w:ascii="Times New Roman" w:hAnsi="Times New Roman"/>
          <w:sz w:val="24"/>
          <w:szCs w:val="24"/>
        </w:rPr>
      </w:pPr>
      <w:r>
        <w:rPr>
          <w:rFonts w:ascii="Times New Roman" w:hAnsi="Times New Roman"/>
          <w:sz w:val="24"/>
          <w:szCs w:val="24"/>
        </w:rPr>
        <w:t>Reducing the selection for these traits can have beneficial results for hatchery fish survi</w:t>
      </w:r>
      <w:r w:rsidR="00D16F66">
        <w:rPr>
          <w:rFonts w:ascii="Times New Roman" w:hAnsi="Times New Roman"/>
          <w:sz w:val="24"/>
          <w:szCs w:val="24"/>
        </w:rPr>
        <w:t>val</w:t>
      </w:r>
      <w:r>
        <w:rPr>
          <w:rFonts w:ascii="Times New Roman" w:hAnsi="Times New Roman"/>
          <w:sz w:val="24"/>
          <w:szCs w:val="24"/>
        </w:rPr>
        <w:t xml:space="preserve">.  </w:t>
      </w:r>
      <w:r w:rsidR="00492201">
        <w:rPr>
          <w:rFonts w:ascii="Times New Roman" w:hAnsi="Times New Roman"/>
          <w:sz w:val="24"/>
          <w:szCs w:val="24"/>
        </w:rPr>
        <w:t xml:space="preserve">For instance, eggs were recently harvested from Eagle Lake </w:t>
      </w:r>
      <w:r w:rsidR="00A1396A">
        <w:rPr>
          <w:rFonts w:ascii="Times New Roman" w:hAnsi="Times New Roman"/>
          <w:sz w:val="24"/>
          <w:szCs w:val="24"/>
        </w:rPr>
        <w:t>r</w:t>
      </w:r>
      <w:r w:rsidR="00492201">
        <w:rPr>
          <w:rFonts w:ascii="Times New Roman" w:hAnsi="Times New Roman"/>
          <w:sz w:val="24"/>
          <w:szCs w:val="24"/>
        </w:rPr>
        <w:t xml:space="preserve">ainbow </w:t>
      </w:r>
      <w:r w:rsidR="00A1396A">
        <w:rPr>
          <w:rFonts w:ascii="Times New Roman" w:hAnsi="Times New Roman"/>
          <w:sz w:val="24"/>
          <w:szCs w:val="24"/>
        </w:rPr>
        <w:t>t</w:t>
      </w:r>
      <w:r w:rsidR="00492201">
        <w:rPr>
          <w:rFonts w:ascii="Times New Roman" w:hAnsi="Times New Roman"/>
          <w:sz w:val="24"/>
          <w:szCs w:val="24"/>
        </w:rPr>
        <w:t xml:space="preserve">rout stocked into Clark Canyon Reservoir in Southwestern Montana and raised in a MFWP hatchery.  The progeny of these </w:t>
      </w:r>
      <w:r w:rsidR="000B6223">
        <w:rPr>
          <w:rFonts w:ascii="Times New Roman" w:hAnsi="Times New Roman"/>
          <w:sz w:val="24"/>
          <w:szCs w:val="24"/>
        </w:rPr>
        <w:t>r</w:t>
      </w:r>
      <w:r>
        <w:rPr>
          <w:rFonts w:ascii="Times New Roman" w:hAnsi="Times New Roman"/>
          <w:sz w:val="24"/>
          <w:szCs w:val="24"/>
        </w:rPr>
        <w:t xml:space="preserve">ainbow </w:t>
      </w:r>
      <w:r w:rsidR="000B6223">
        <w:rPr>
          <w:rFonts w:ascii="Times New Roman" w:hAnsi="Times New Roman"/>
          <w:sz w:val="24"/>
          <w:szCs w:val="24"/>
        </w:rPr>
        <w:t>t</w:t>
      </w:r>
      <w:r>
        <w:rPr>
          <w:rFonts w:ascii="Times New Roman" w:hAnsi="Times New Roman"/>
          <w:sz w:val="24"/>
          <w:szCs w:val="24"/>
        </w:rPr>
        <w:t xml:space="preserve">rout </w:t>
      </w:r>
      <w:proofErr w:type="gramStart"/>
      <w:r w:rsidR="00492201">
        <w:rPr>
          <w:rFonts w:ascii="Times New Roman" w:hAnsi="Times New Roman"/>
          <w:sz w:val="24"/>
          <w:szCs w:val="24"/>
        </w:rPr>
        <w:t>were</w:t>
      </w:r>
      <w:proofErr w:type="gramEnd"/>
      <w:r w:rsidR="00492201">
        <w:rPr>
          <w:rFonts w:ascii="Times New Roman" w:hAnsi="Times New Roman"/>
          <w:sz w:val="24"/>
          <w:szCs w:val="24"/>
        </w:rPr>
        <w:t xml:space="preserve"> stocked </w:t>
      </w:r>
      <w:r>
        <w:rPr>
          <w:rFonts w:ascii="Times New Roman" w:hAnsi="Times New Roman"/>
          <w:sz w:val="24"/>
          <w:szCs w:val="24"/>
        </w:rPr>
        <w:t>in</w:t>
      </w:r>
      <w:r w:rsidR="00492201">
        <w:rPr>
          <w:rFonts w:ascii="Times New Roman" w:hAnsi="Times New Roman"/>
          <w:sz w:val="24"/>
          <w:szCs w:val="24"/>
        </w:rPr>
        <w:t>to</w:t>
      </w:r>
      <w:r>
        <w:rPr>
          <w:rFonts w:ascii="Times New Roman" w:hAnsi="Times New Roman"/>
          <w:sz w:val="24"/>
          <w:szCs w:val="24"/>
        </w:rPr>
        <w:t xml:space="preserve"> Clark Canyon Reservoir</w:t>
      </w:r>
      <w:r w:rsidR="00492201">
        <w:rPr>
          <w:rFonts w:ascii="Times New Roman" w:hAnsi="Times New Roman"/>
          <w:sz w:val="24"/>
          <w:szCs w:val="24"/>
        </w:rPr>
        <w:t xml:space="preserve"> and their survival was assessed via tetracycline marks.  It was found that the progeny of wild fish </w:t>
      </w:r>
      <w:r w:rsidR="001A17E9">
        <w:rPr>
          <w:rFonts w:ascii="Times New Roman" w:hAnsi="Times New Roman"/>
          <w:sz w:val="24"/>
          <w:szCs w:val="24"/>
        </w:rPr>
        <w:t xml:space="preserve">survived significantly better than </w:t>
      </w:r>
      <w:r w:rsidR="0043084C">
        <w:rPr>
          <w:rFonts w:ascii="Times New Roman" w:hAnsi="Times New Roman"/>
          <w:sz w:val="24"/>
          <w:szCs w:val="24"/>
        </w:rPr>
        <w:t>standard</w:t>
      </w:r>
      <w:r w:rsidR="00492201">
        <w:rPr>
          <w:rFonts w:ascii="Times New Roman" w:hAnsi="Times New Roman"/>
          <w:sz w:val="24"/>
          <w:szCs w:val="24"/>
        </w:rPr>
        <w:t xml:space="preserve"> hatchery Eagle Lake </w:t>
      </w:r>
      <w:r w:rsidR="00A1396A">
        <w:rPr>
          <w:rFonts w:ascii="Times New Roman" w:hAnsi="Times New Roman"/>
          <w:sz w:val="24"/>
          <w:szCs w:val="24"/>
        </w:rPr>
        <w:t>r</w:t>
      </w:r>
      <w:r w:rsidR="00492201">
        <w:rPr>
          <w:rFonts w:ascii="Times New Roman" w:hAnsi="Times New Roman"/>
          <w:sz w:val="24"/>
          <w:szCs w:val="24"/>
        </w:rPr>
        <w:t xml:space="preserve">ainbow </w:t>
      </w:r>
      <w:r w:rsidR="00A1396A">
        <w:rPr>
          <w:rFonts w:ascii="Times New Roman" w:hAnsi="Times New Roman"/>
          <w:sz w:val="24"/>
          <w:szCs w:val="24"/>
        </w:rPr>
        <w:t>t</w:t>
      </w:r>
      <w:r w:rsidR="00492201">
        <w:rPr>
          <w:rFonts w:ascii="Times New Roman" w:hAnsi="Times New Roman"/>
          <w:sz w:val="24"/>
          <w:szCs w:val="24"/>
        </w:rPr>
        <w:t>rout stocked that year</w:t>
      </w:r>
      <w:r w:rsidR="001A17E9">
        <w:rPr>
          <w:rFonts w:ascii="Times New Roman" w:hAnsi="Times New Roman"/>
          <w:sz w:val="24"/>
          <w:szCs w:val="24"/>
        </w:rPr>
        <w:t xml:space="preserve"> (M. Jaeger, Fisheries Biologist, MFWP, pers. comm.)</w:t>
      </w:r>
      <w:r w:rsidR="00492201">
        <w:rPr>
          <w:rFonts w:ascii="Times New Roman" w:hAnsi="Times New Roman"/>
          <w:sz w:val="24"/>
          <w:szCs w:val="24"/>
        </w:rPr>
        <w:t xml:space="preserve">. </w:t>
      </w:r>
      <w:r>
        <w:rPr>
          <w:rFonts w:ascii="Times New Roman" w:hAnsi="Times New Roman"/>
          <w:sz w:val="24"/>
          <w:szCs w:val="24"/>
        </w:rPr>
        <w:t xml:space="preserve"> </w:t>
      </w:r>
      <w:r w:rsidR="00D16F66">
        <w:rPr>
          <w:rFonts w:ascii="Times New Roman" w:hAnsi="Times New Roman"/>
          <w:sz w:val="24"/>
          <w:szCs w:val="24"/>
        </w:rPr>
        <w:t>This experiment</w:t>
      </w:r>
      <w:r w:rsidR="00492201">
        <w:rPr>
          <w:rFonts w:ascii="Times New Roman" w:hAnsi="Times New Roman"/>
          <w:sz w:val="24"/>
          <w:szCs w:val="24"/>
        </w:rPr>
        <w:t xml:space="preserve"> suggest</w:t>
      </w:r>
      <w:r w:rsidR="00D16F66">
        <w:rPr>
          <w:rFonts w:ascii="Times New Roman" w:hAnsi="Times New Roman"/>
          <w:sz w:val="24"/>
          <w:szCs w:val="24"/>
        </w:rPr>
        <w:t>s</w:t>
      </w:r>
      <w:r w:rsidR="00492201">
        <w:rPr>
          <w:rFonts w:ascii="Times New Roman" w:hAnsi="Times New Roman"/>
          <w:sz w:val="24"/>
          <w:szCs w:val="24"/>
        </w:rPr>
        <w:t xml:space="preserve"> that </w:t>
      </w:r>
      <w:r w:rsidR="001A17E9">
        <w:rPr>
          <w:rFonts w:ascii="Times New Roman" w:hAnsi="Times New Roman"/>
          <w:sz w:val="24"/>
          <w:szCs w:val="24"/>
        </w:rPr>
        <w:t>one generation of selection in the wild can have significant benefits to</w:t>
      </w:r>
      <w:r w:rsidR="005F0F9E">
        <w:rPr>
          <w:rFonts w:ascii="Times New Roman" w:hAnsi="Times New Roman"/>
          <w:sz w:val="24"/>
          <w:szCs w:val="24"/>
        </w:rPr>
        <w:t xml:space="preserve"> Eagle Lake</w:t>
      </w:r>
      <w:r w:rsidR="001A17E9">
        <w:rPr>
          <w:rFonts w:ascii="Times New Roman" w:hAnsi="Times New Roman"/>
          <w:sz w:val="24"/>
          <w:szCs w:val="24"/>
        </w:rPr>
        <w:t xml:space="preserve"> </w:t>
      </w:r>
      <w:r w:rsidR="00A1396A">
        <w:rPr>
          <w:rFonts w:ascii="Times New Roman" w:hAnsi="Times New Roman"/>
          <w:sz w:val="24"/>
          <w:szCs w:val="24"/>
        </w:rPr>
        <w:t>r</w:t>
      </w:r>
      <w:r w:rsidR="001A17E9">
        <w:rPr>
          <w:rFonts w:ascii="Times New Roman" w:hAnsi="Times New Roman"/>
          <w:sz w:val="24"/>
          <w:szCs w:val="24"/>
        </w:rPr>
        <w:t xml:space="preserve">ainbow </w:t>
      </w:r>
      <w:r w:rsidR="00A1396A">
        <w:rPr>
          <w:rFonts w:ascii="Times New Roman" w:hAnsi="Times New Roman"/>
          <w:sz w:val="24"/>
          <w:szCs w:val="24"/>
        </w:rPr>
        <w:t>t</w:t>
      </w:r>
      <w:r w:rsidR="001A17E9">
        <w:rPr>
          <w:rFonts w:ascii="Times New Roman" w:hAnsi="Times New Roman"/>
          <w:sz w:val="24"/>
          <w:szCs w:val="24"/>
        </w:rPr>
        <w:t>rout survival in Montana lakes and reservoirs.  I</w:t>
      </w:r>
      <w:r w:rsidR="00C35DFF">
        <w:rPr>
          <w:rFonts w:ascii="Times New Roman" w:hAnsi="Times New Roman"/>
          <w:sz w:val="24"/>
          <w:szCs w:val="24"/>
        </w:rPr>
        <w:t xml:space="preserve">nfusion of wild gametes into hatchery strains is </w:t>
      </w:r>
      <w:r w:rsidR="001A17E9">
        <w:rPr>
          <w:rFonts w:ascii="Times New Roman" w:hAnsi="Times New Roman"/>
          <w:sz w:val="24"/>
          <w:szCs w:val="24"/>
        </w:rPr>
        <w:t>another</w:t>
      </w:r>
      <w:r w:rsidR="00C35DFF">
        <w:rPr>
          <w:rFonts w:ascii="Times New Roman" w:hAnsi="Times New Roman"/>
          <w:sz w:val="24"/>
          <w:szCs w:val="24"/>
        </w:rPr>
        <w:t xml:space="preserve"> technique that can</w:t>
      </w:r>
      <w:r w:rsidR="00D16F66">
        <w:rPr>
          <w:rFonts w:ascii="Times New Roman" w:hAnsi="Times New Roman"/>
          <w:sz w:val="24"/>
          <w:szCs w:val="24"/>
        </w:rPr>
        <w:t xml:space="preserve"> mitigate</w:t>
      </w:r>
      <w:r w:rsidR="001A17E9">
        <w:rPr>
          <w:rFonts w:ascii="Times New Roman" w:hAnsi="Times New Roman"/>
          <w:sz w:val="24"/>
          <w:szCs w:val="24"/>
        </w:rPr>
        <w:t xml:space="preserve"> </w:t>
      </w:r>
      <w:r w:rsidR="00C35DFF">
        <w:rPr>
          <w:rFonts w:ascii="Times New Roman" w:hAnsi="Times New Roman"/>
          <w:sz w:val="24"/>
          <w:szCs w:val="24"/>
        </w:rPr>
        <w:t xml:space="preserve">adverse </w:t>
      </w:r>
      <w:r w:rsidR="00BD47AD">
        <w:rPr>
          <w:rFonts w:ascii="Times New Roman" w:hAnsi="Times New Roman"/>
          <w:sz w:val="24"/>
          <w:szCs w:val="24"/>
        </w:rPr>
        <w:t>selection</w:t>
      </w:r>
      <w:r w:rsidR="00C35DFF">
        <w:rPr>
          <w:rFonts w:ascii="Times New Roman" w:hAnsi="Times New Roman"/>
          <w:sz w:val="24"/>
          <w:szCs w:val="24"/>
        </w:rPr>
        <w:t xml:space="preserve"> that occur</w:t>
      </w:r>
      <w:r w:rsidR="002F05B8">
        <w:rPr>
          <w:rFonts w:ascii="Times New Roman" w:hAnsi="Times New Roman"/>
          <w:sz w:val="24"/>
          <w:szCs w:val="24"/>
        </w:rPr>
        <w:t>s</w:t>
      </w:r>
      <w:r w:rsidR="00C35DFF">
        <w:rPr>
          <w:rFonts w:ascii="Times New Roman" w:hAnsi="Times New Roman"/>
          <w:sz w:val="24"/>
          <w:szCs w:val="24"/>
        </w:rPr>
        <w:t xml:space="preserve"> in hatcheries.  </w:t>
      </w:r>
      <w:r w:rsidR="001A17E9">
        <w:rPr>
          <w:rFonts w:ascii="Times New Roman" w:hAnsi="Times New Roman"/>
          <w:sz w:val="24"/>
          <w:szCs w:val="24"/>
        </w:rPr>
        <w:t xml:space="preserve">The possibility of the infusion of wild gametes into Arlee </w:t>
      </w:r>
      <w:r w:rsidR="00A1396A">
        <w:rPr>
          <w:rFonts w:ascii="Times New Roman" w:hAnsi="Times New Roman"/>
          <w:sz w:val="24"/>
          <w:szCs w:val="24"/>
        </w:rPr>
        <w:t>r</w:t>
      </w:r>
      <w:r w:rsidR="001A17E9">
        <w:rPr>
          <w:rFonts w:ascii="Times New Roman" w:hAnsi="Times New Roman"/>
          <w:sz w:val="24"/>
          <w:szCs w:val="24"/>
        </w:rPr>
        <w:t xml:space="preserve">ainbow </w:t>
      </w:r>
      <w:r w:rsidR="00A1396A">
        <w:rPr>
          <w:rFonts w:ascii="Times New Roman" w:hAnsi="Times New Roman"/>
          <w:sz w:val="24"/>
          <w:szCs w:val="24"/>
        </w:rPr>
        <w:t>t</w:t>
      </w:r>
      <w:r w:rsidR="001A17E9">
        <w:rPr>
          <w:rFonts w:ascii="Times New Roman" w:hAnsi="Times New Roman"/>
          <w:sz w:val="24"/>
          <w:szCs w:val="24"/>
        </w:rPr>
        <w:t>rout should likely be explored based on their poor performance in Georgetown Lake</w:t>
      </w:r>
      <w:r w:rsidR="002B1A97">
        <w:rPr>
          <w:rFonts w:ascii="Times New Roman" w:hAnsi="Times New Roman"/>
          <w:sz w:val="24"/>
          <w:szCs w:val="24"/>
        </w:rPr>
        <w:t xml:space="preserve"> in 2017 and 2021-2023.  </w:t>
      </w:r>
      <w:r w:rsidR="00A41724">
        <w:rPr>
          <w:rFonts w:ascii="Times New Roman" w:hAnsi="Times New Roman"/>
          <w:sz w:val="24"/>
          <w:szCs w:val="24"/>
        </w:rPr>
        <w:t xml:space="preserve">A recent examination of the genetic diversity of the Arlee Strain was completed and sufficient genetic diversity was found (R. Kovach, pers. comm.), suggesting poor genetic diversity </w:t>
      </w:r>
      <w:r w:rsidR="00A67C89">
        <w:rPr>
          <w:rFonts w:ascii="Times New Roman" w:hAnsi="Times New Roman"/>
          <w:sz w:val="24"/>
          <w:szCs w:val="24"/>
        </w:rPr>
        <w:t xml:space="preserve">and </w:t>
      </w:r>
      <w:r w:rsidR="00A4176D">
        <w:rPr>
          <w:rFonts w:ascii="Times New Roman" w:hAnsi="Times New Roman"/>
          <w:sz w:val="24"/>
          <w:szCs w:val="24"/>
        </w:rPr>
        <w:t xml:space="preserve">subsequent </w:t>
      </w:r>
      <w:r w:rsidR="00A67C89">
        <w:rPr>
          <w:rFonts w:ascii="Times New Roman" w:hAnsi="Times New Roman"/>
          <w:sz w:val="24"/>
          <w:szCs w:val="24"/>
        </w:rPr>
        <w:t>inbreeding</w:t>
      </w:r>
      <w:r w:rsidR="00F1612F">
        <w:rPr>
          <w:rFonts w:ascii="Times New Roman" w:hAnsi="Times New Roman"/>
          <w:sz w:val="24"/>
          <w:szCs w:val="24"/>
        </w:rPr>
        <w:t xml:space="preserve"> </w:t>
      </w:r>
      <w:r w:rsidR="00A67C89">
        <w:rPr>
          <w:rFonts w:ascii="Times New Roman" w:hAnsi="Times New Roman"/>
          <w:sz w:val="24"/>
          <w:szCs w:val="24"/>
        </w:rPr>
        <w:t xml:space="preserve">depression are not </w:t>
      </w:r>
      <w:r w:rsidR="00A41724">
        <w:rPr>
          <w:rFonts w:ascii="Times New Roman" w:hAnsi="Times New Roman"/>
          <w:sz w:val="24"/>
          <w:szCs w:val="24"/>
        </w:rPr>
        <w:t>factor</w:t>
      </w:r>
      <w:r w:rsidR="00A67C89">
        <w:rPr>
          <w:rFonts w:ascii="Times New Roman" w:hAnsi="Times New Roman"/>
          <w:sz w:val="24"/>
          <w:szCs w:val="24"/>
        </w:rPr>
        <w:t>s</w:t>
      </w:r>
      <w:r w:rsidR="00A41724">
        <w:rPr>
          <w:rFonts w:ascii="Times New Roman" w:hAnsi="Times New Roman"/>
          <w:sz w:val="24"/>
          <w:szCs w:val="24"/>
        </w:rPr>
        <w:t xml:space="preserve"> in the observed poor survival.</w:t>
      </w:r>
      <w:r w:rsidR="003E5326">
        <w:rPr>
          <w:rFonts w:ascii="Times New Roman" w:hAnsi="Times New Roman"/>
          <w:sz w:val="24"/>
          <w:szCs w:val="24"/>
        </w:rPr>
        <w:t xml:space="preserve">  While genetic diversity was high, selection for traits that improve survival in a hatchery but reduce survival in the wild can occur in as quick as one generation in captivity (Christie et al. 2016, Blouin et al. 2021)</w:t>
      </w:r>
      <w:r w:rsidR="00F1612F">
        <w:rPr>
          <w:rFonts w:ascii="Times New Roman" w:hAnsi="Times New Roman"/>
          <w:sz w:val="24"/>
          <w:szCs w:val="24"/>
        </w:rPr>
        <w:t>.  Thus</w:t>
      </w:r>
      <w:r w:rsidR="003750D4">
        <w:rPr>
          <w:rFonts w:ascii="Times New Roman" w:hAnsi="Times New Roman"/>
          <w:sz w:val="24"/>
          <w:szCs w:val="24"/>
        </w:rPr>
        <w:t>,</w:t>
      </w:r>
      <w:r w:rsidR="00F1612F">
        <w:rPr>
          <w:rFonts w:ascii="Times New Roman" w:hAnsi="Times New Roman"/>
          <w:sz w:val="24"/>
          <w:szCs w:val="24"/>
        </w:rPr>
        <w:t xml:space="preserve"> significant selection and subsequent domestication is likely to have occurred over the 60+ years the Arlee brood has been in existence</w:t>
      </w:r>
      <w:r w:rsidR="003E5326">
        <w:rPr>
          <w:rFonts w:ascii="Times New Roman" w:hAnsi="Times New Roman"/>
          <w:sz w:val="24"/>
          <w:szCs w:val="24"/>
        </w:rPr>
        <w:t xml:space="preserve">.  </w:t>
      </w:r>
    </w:p>
    <w:p w14:paraId="10026C0F" w14:textId="079E22E3" w:rsidR="009E5B5F" w:rsidRDefault="009E5B5F" w:rsidP="00BB3E4D">
      <w:pPr>
        <w:spacing w:before="200" w:line="240" w:lineRule="auto"/>
        <w:rPr>
          <w:rFonts w:ascii="Times New Roman" w:hAnsi="Times New Roman"/>
          <w:sz w:val="24"/>
          <w:szCs w:val="24"/>
        </w:rPr>
      </w:pPr>
      <w:r>
        <w:rPr>
          <w:rFonts w:ascii="Times New Roman" w:hAnsi="Times New Roman"/>
          <w:sz w:val="24"/>
          <w:szCs w:val="24"/>
        </w:rPr>
        <w:t xml:space="preserve">Based on the poor survival of Arlee </w:t>
      </w:r>
      <w:r w:rsidR="00A1396A">
        <w:rPr>
          <w:rFonts w:ascii="Times New Roman" w:hAnsi="Times New Roman"/>
          <w:sz w:val="24"/>
          <w:szCs w:val="24"/>
        </w:rPr>
        <w:t>r</w:t>
      </w:r>
      <w:r>
        <w:rPr>
          <w:rFonts w:ascii="Times New Roman" w:hAnsi="Times New Roman"/>
          <w:sz w:val="24"/>
          <w:szCs w:val="24"/>
        </w:rPr>
        <w:t xml:space="preserve">ainbow </w:t>
      </w:r>
      <w:r w:rsidR="00A1396A">
        <w:rPr>
          <w:rFonts w:ascii="Times New Roman" w:hAnsi="Times New Roman"/>
          <w:sz w:val="24"/>
          <w:szCs w:val="24"/>
        </w:rPr>
        <w:t>t</w:t>
      </w:r>
      <w:r>
        <w:rPr>
          <w:rFonts w:ascii="Times New Roman" w:hAnsi="Times New Roman"/>
          <w:sz w:val="24"/>
          <w:szCs w:val="24"/>
        </w:rPr>
        <w:t xml:space="preserve">rout in Georgetown Lake, </w:t>
      </w:r>
      <w:r w:rsidR="00CE209A">
        <w:rPr>
          <w:rFonts w:ascii="Times New Roman" w:hAnsi="Times New Roman"/>
          <w:sz w:val="24"/>
          <w:szCs w:val="24"/>
        </w:rPr>
        <w:t>MFWP will likely be altering the</w:t>
      </w:r>
      <w:r w:rsidR="000835BA">
        <w:rPr>
          <w:rFonts w:ascii="Times New Roman" w:hAnsi="Times New Roman"/>
          <w:sz w:val="24"/>
          <w:szCs w:val="24"/>
        </w:rPr>
        <w:t xml:space="preserve"> </w:t>
      </w:r>
      <w:r>
        <w:rPr>
          <w:rFonts w:ascii="Times New Roman" w:hAnsi="Times New Roman"/>
          <w:sz w:val="24"/>
          <w:szCs w:val="24"/>
        </w:rPr>
        <w:t>stocking regime</w:t>
      </w:r>
      <w:r w:rsidR="000B6223">
        <w:rPr>
          <w:rFonts w:ascii="Times New Roman" w:hAnsi="Times New Roman"/>
          <w:sz w:val="24"/>
          <w:szCs w:val="24"/>
        </w:rPr>
        <w:t xml:space="preserve"> in Georgetown Lake</w:t>
      </w:r>
      <w:r>
        <w:rPr>
          <w:rFonts w:ascii="Times New Roman" w:hAnsi="Times New Roman"/>
          <w:sz w:val="24"/>
          <w:szCs w:val="24"/>
        </w:rPr>
        <w:t>.  Gerrard rainbow trout will also no longer be available in Montana as MFWP will discontinue maintaining this brood stock</w:t>
      </w:r>
      <w:r w:rsidR="00CE209A">
        <w:rPr>
          <w:rFonts w:ascii="Times New Roman" w:hAnsi="Times New Roman"/>
          <w:sz w:val="24"/>
          <w:szCs w:val="24"/>
        </w:rPr>
        <w:t xml:space="preserve"> after 2024</w:t>
      </w:r>
      <w:r>
        <w:rPr>
          <w:rFonts w:ascii="Times New Roman" w:hAnsi="Times New Roman"/>
          <w:sz w:val="24"/>
          <w:szCs w:val="24"/>
        </w:rPr>
        <w:t>.  Gerrard rainbow trout have reduced interest</w:t>
      </w:r>
      <w:r w:rsidR="00CE209A">
        <w:rPr>
          <w:rFonts w:ascii="Times New Roman" w:hAnsi="Times New Roman"/>
          <w:sz w:val="24"/>
          <w:szCs w:val="24"/>
        </w:rPr>
        <w:t xml:space="preserve"> state-wide</w:t>
      </w:r>
      <w:r>
        <w:rPr>
          <w:rFonts w:ascii="Times New Roman" w:hAnsi="Times New Roman"/>
          <w:sz w:val="24"/>
          <w:szCs w:val="24"/>
        </w:rPr>
        <w:t xml:space="preserve"> as their survival was found to be inadequate in other bodies of waters in</w:t>
      </w:r>
      <w:r w:rsidR="00F1612F">
        <w:rPr>
          <w:rFonts w:ascii="Times New Roman" w:hAnsi="Times New Roman"/>
          <w:sz w:val="24"/>
          <w:szCs w:val="24"/>
        </w:rPr>
        <w:t xml:space="preserve"> Montana, unlike the results observed at Georgetown Lake</w:t>
      </w:r>
      <w:r>
        <w:rPr>
          <w:rFonts w:ascii="Times New Roman" w:hAnsi="Times New Roman"/>
          <w:sz w:val="24"/>
          <w:szCs w:val="24"/>
        </w:rPr>
        <w:t xml:space="preserve">.  </w:t>
      </w:r>
      <w:r w:rsidR="00CE209A">
        <w:rPr>
          <w:rFonts w:ascii="Times New Roman" w:hAnsi="Times New Roman"/>
          <w:sz w:val="24"/>
          <w:szCs w:val="24"/>
        </w:rPr>
        <w:t>Current plans are to</w:t>
      </w:r>
      <w:r w:rsidR="000835BA">
        <w:rPr>
          <w:rFonts w:ascii="Times New Roman" w:hAnsi="Times New Roman"/>
          <w:sz w:val="24"/>
          <w:szCs w:val="24"/>
        </w:rPr>
        <w:t xml:space="preserve"> supplement the Eagle Lake rainbow trout stocked in Georgetown Lake with</w:t>
      </w:r>
      <w:r w:rsidR="00CE209A">
        <w:rPr>
          <w:rFonts w:ascii="Times New Roman" w:hAnsi="Times New Roman"/>
          <w:sz w:val="24"/>
          <w:szCs w:val="24"/>
        </w:rPr>
        <w:t xml:space="preserve"> juvenile Eagle Lake rainbow trout harvested from an egg take at Holter Reservoir, MT.  Adults captured each spring at Holter Reservoir are spawned and the embryos are reared at various hatcheries throughout Montana.  Based on previous results of wild Eagle Lake </w:t>
      </w:r>
      <w:r w:rsidR="00A1396A">
        <w:rPr>
          <w:rFonts w:ascii="Times New Roman" w:hAnsi="Times New Roman"/>
          <w:sz w:val="24"/>
          <w:szCs w:val="24"/>
        </w:rPr>
        <w:t>r</w:t>
      </w:r>
      <w:r w:rsidR="00CE209A">
        <w:rPr>
          <w:rFonts w:ascii="Times New Roman" w:hAnsi="Times New Roman"/>
          <w:sz w:val="24"/>
          <w:szCs w:val="24"/>
        </w:rPr>
        <w:t xml:space="preserve">ainbow </w:t>
      </w:r>
      <w:r w:rsidR="00A1396A">
        <w:rPr>
          <w:rFonts w:ascii="Times New Roman" w:hAnsi="Times New Roman"/>
          <w:sz w:val="24"/>
          <w:szCs w:val="24"/>
        </w:rPr>
        <w:t>t</w:t>
      </w:r>
      <w:r w:rsidR="000835BA">
        <w:rPr>
          <w:rFonts w:ascii="Times New Roman" w:hAnsi="Times New Roman"/>
          <w:sz w:val="24"/>
          <w:szCs w:val="24"/>
        </w:rPr>
        <w:t xml:space="preserve">rout </w:t>
      </w:r>
      <w:r w:rsidR="00CE209A">
        <w:rPr>
          <w:rFonts w:ascii="Times New Roman" w:hAnsi="Times New Roman"/>
          <w:sz w:val="24"/>
          <w:szCs w:val="24"/>
        </w:rPr>
        <w:t>stocking in Clark Canyon Reservoir</w:t>
      </w:r>
      <w:r w:rsidR="000835BA">
        <w:rPr>
          <w:rFonts w:ascii="Times New Roman" w:hAnsi="Times New Roman"/>
          <w:sz w:val="24"/>
          <w:szCs w:val="24"/>
        </w:rPr>
        <w:t xml:space="preserve"> (M. Jaeger, pers. comm.)</w:t>
      </w:r>
      <w:r w:rsidR="00CE209A">
        <w:rPr>
          <w:rFonts w:ascii="Times New Roman" w:hAnsi="Times New Roman"/>
          <w:sz w:val="24"/>
          <w:szCs w:val="24"/>
        </w:rPr>
        <w:t xml:space="preserve">, we suspect that these </w:t>
      </w:r>
      <w:r w:rsidR="00F1612F">
        <w:rPr>
          <w:rFonts w:ascii="Times New Roman" w:hAnsi="Times New Roman"/>
          <w:sz w:val="24"/>
          <w:szCs w:val="24"/>
        </w:rPr>
        <w:t>fish</w:t>
      </w:r>
      <w:r w:rsidR="00CE209A">
        <w:rPr>
          <w:rFonts w:ascii="Times New Roman" w:hAnsi="Times New Roman"/>
          <w:sz w:val="24"/>
          <w:szCs w:val="24"/>
        </w:rPr>
        <w:t xml:space="preserve"> will demonstrate </w:t>
      </w:r>
      <w:r w:rsidR="000B6223">
        <w:rPr>
          <w:rFonts w:ascii="Times New Roman" w:hAnsi="Times New Roman"/>
          <w:sz w:val="24"/>
          <w:szCs w:val="24"/>
        </w:rPr>
        <w:t>better</w:t>
      </w:r>
      <w:r w:rsidR="00CE209A">
        <w:rPr>
          <w:rFonts w:ascii="Times New Roman" w:hAnsi="Times New Roman"/>
          <w:sz w:val="24"/>
          <w:szCs w:val="24"/>
        </w:rPr>
        <w:t xml:space="preserve"> survival</w:t>
      </w:r>
      <w:r w:rsidR="000835BA">
        <w:rPr>
          <w:rFonts w:ascii="Times New Roman" w:hAnsi="Times New Roman"/>
          <w:sz w:val="24"/>
          <w:szCs w:val="24"/>
        </w:rPr>
        <w:t xml:space="preserve"> and growth</w:t>
      </w:r>
      <w:r w:rsidR="00CE209A">
        <w:rPr>
          <w:rFonts w:ascii="Times New Roman" w:hAnsi="Times New Roman"/>
          <w:sz w:val="24"/>
          <w:szCs w:val="24"/>
        </w:rPr>
        <w:t xml:space="preserve"> in Georgetown Lake.  Eagle Lake rainbow trout </w:t>
      </w:r>
      <w:r w:rsidR="00CE209A">
        <w:rPr>
          <w:rFonts w:ascii="Times New Roman" w:hAnsi="Times New Roman"/>
          <w:sz w:val="24"/>
          <w:szCs w:val="24"/>
        </w:rPr>
        <w:lastRenderedPageBreak/>
        <w:t>from the Ennis Broodstock will also continue to be planted in Georgetown Lake and the number planted will likely vary with the availability of wild Eagle Lake</w:t>
      </w:r>
      <w:r w:rsidR="004A6CC7">
        <w:rPr>
          <w:rFonts w:ascii="Times New Roman" w:hAnsi="Times New Roman"/>
          <w:sz w:val="24"/>
          <w:szCs w:val="24"/>
        </w:rPr>
        <w:t xml:space="preserve"> rainbow trout.  Similar densities of rainbow trout will continue to be stocked in Georgetown Lake in upcoming years, but additional evaluations of strain survival will </w:t>
      </w:r>
      <w:r w:rsidR="00F1612F">
        <w:rPr>
          <w:rFonts w:ascii="Times New Roman" w:hAnsi="Times New Roman"/>
          <w:sz w:val="24"/>
          <w:szCs w:val="24"/>
        </w:rPr>
        <w:t xml:space="preserve">need to </w:t>
      </w:r>
      <w:r w:rsidR="00E7539B">
        <w:rPr>
          <w:rFonts w:ascii="Times New Roman" w:hAnsi="Times New Roman"/>
          <w:sz w:val="24"/>
          <w:szCs w:val="24"/>
        </w:rPr>
        <w:t>occur</w:t>
      </w:r>
      <w:r w:rsidR="004A6CC7">
        <w:rPr>
          <w:rFonts w:ascii="Times New Roman" w:hAnsi="Times New Roman"/>
          <w:sz w:val="24"/>
          <w:szCs w:val="24"/>
        </w:rPr>
        <w:t xml:space="preserve"> to assess </w:t>
      </w:r>
      <w:r w:rsidR="000835BA">
        <w:rPr>
          <w:rFonts w:ascii="Times New Roman" w:hAnsi="Times New Roman"/>
          <w:sz w:val="24"/>
          <w:szCs w:val="24"/>
        </w:rPr>
        <w:t xml:space="preserve">survival and subsequent </w:t>
      </w:r>
      <w:r w:rsidR="004A6CC7">
        <w:rPr>
          <w:rFonts w:ascii="Times New Roman" w:hAnsi="Times New Roman"/>
          <w:sz w:val="24"/>
          <w:szCs w:val="24"/>
        </w:rPr>
        <w:t xml:space="preserve">stocking densities.  The effect stocking densities and survival of the new wild Eagle Lake Strain have on </w:t>
      </w:r>
      <w:r w:rsidR="000835BA">
        <w:rPr>
          <w:rFonts w:ascii="Times New Roman" w:hAnsi="Times New Roman"/>
          <w:sz w:val="24"/>
          <w:szCs w:val="24"/>
        </w:rPr>
        <w:t xml:space="preserve">overall rainbow trout </w:t>
      </w:r>
      <w:r w:rsidR="004A6CC7">
        <w:rPr>
          <w:rFonts w:ascii="Times New Roman" w:hAnsi="Times New Roman"/>
          <w:sz w:val="24"/>
          <w:szCs w:val="24"/>
        </w:rPr>
        <w:t>size structure will also need to be evaluated</w:t>
      </w:r>
      <w:r w:rsidR="000835BA">
        <w:rPr>
          <w:rFonts w:ascii="Times New Roman" w:hAnsi="Times New Roman"/>
          <w:sz w:val="24"/>
          <w:szCs w:val="24"/>
        </w:rPr>
        <w:t>.  S</w:t>
      </w:r>
      <w:r w:rsidR="004A6CC7">
        <w:rPr>
          <w:rFonts w:ascii="Times New Roman" w:hAnsi="Times New Roman"/>
          <w:sz w:val="24"/>
          <w:szCs w:val="24"/>
        </w:rPr>
        <w:t>tocking densities will need to be adjusted</w:t>
      </w:r>
      <w:r w:rsidR="00322727">
        <w:rPr>
          <w:rFonts w:ascii="Times New Roman" w:hAnsi="Times New Roman"/>
          <w:sz w:val="24"/>
          <w:szCs w:val="24"/>
        </w:rPr>
        <w:t xml:space="preserve"> using this data</w:t>
      </w:r>
      <w:r w:rsidR="004A6CC7">
        <w:rPr>
          <w:rFonts w:ascii="Times New Roman" w:hAnsi="Times New Roman"/>
          <w:sz w:val="24"/>
          <w:szCs w:val="24"/>
        </w:rPr>
        <w:t xml:space="preserve"> to meet the size structure goals for Georgetown Lake.  </w:t>
      </w:r>
    </w:p>
    <w:p w14:paraId="07E0682D" w14:textId="77777777" w:rsidR="00EB6FC6" w:rsidRDefault="00EB6FC6" w:rsidP="00BB3E4D">
      <w:pPr>
        <w:spacing w:before="200" w:line="240" w:lineRule="auto"/>
        <w:rPr>
          <w:rFonts w:ascii="Times New Roman" w:hAnsi="Times New Roman"/>
          <w:sz w:val="24"/>
          <w:szCs w:val="24"/>
        </w:rPr>
      </w:pPr>
    </w:p>
    <w:p w14:paraId="4E441827" w14:textId="08571DE8" w:rsidR="00BA51FC" w:rsidRDefault="00BA51FC" w:rsidP="002053CB">
      <w:pPr>
        <w:spacing w:before="200" w:line="240" w:lineRule="auto"/>
        <w:rPr>
          <w:rFonts w:ascii="Times New Roman" w:hAnsi="Times New Roman"/>
          <w:sz w:val="24"/>
          <w:szCs w:val="24"/>
        </w:rPr>
      </w:pPr>
    </w:p>
    <w:p w14:paraId="536AE4B2" w14:textId="77777777" w:rsidR="008420D7" w:rsidRDefault="008420D7" w:rsidP="002053CB">
      <w:pPr>
        <w:spacing w:before="200" w:line="240" w:lineRule="auto"/>
        <w:rPr>
          <w:rFonts w:ascii="Times New Roman" w:hAnsi="Times New Roman"/>
          <w:sz w:val="24"/>
          <w:szCs w:val="24"/>
        </w:rPr>
      </w:pPr>
    </w:p>
    <w:p w14:paraId="5F528DFC" w14:textId="77777777" w:rsidR="008420D7" w:rsidRDefault="008420D7" w:rsidP="002053CB">
      <w:pPr>
        <w:spacing w:before="200" w:line="240" w:lineRule="auto"/>
        <w:rPr>
          <w:rFonts w:ascii="Times New Roman" w:hAnsi="Times New Roman"/>
          <w:sz w:val="24"/>
          <w:szCs w:val="24"/>
        </w:rPr>
      </w:pPr>
    </w:p>
    <w:p w14:paraId="006DDAD6" w14:textId="77777777" w:rsidR="008420D7" w:rsidRDefault="008420D7" w:rsidP="002053CB">
      <w:pPr>
        <w:spacing w:before="200" w:line="240" w:lineRule="auto"/>
        <w:rPr>
          <w:rFonts w:ascii="Times New Roman" w:hAnsi="Times New Roman"/>
          <w:sz w:val="24"/>
          <w:szCs w:val="24"/>
        </w:rPr>
      </w:pPr>
    </w:p>
    <w:p w14:paraId="32875686" w14:textId="77777777" w:rsidR="008420D7" w:rsidRDefault="008420D7" w:rsidP="002053CB">
      <w:pPr>
        <w:spacing w:before="200" w:line="240" w:lineRule="auto"/>
        <w:rPr>
          <w:rFonts w:ascii="Times New Roman" w:hAnsi="Times New Roman"/>
          <w:sz w:val="24"/>
          <w:szCs w:val="24"/>
        </w:rPr>
      </w:pPr>
    </w:p>
    <w:p w14:paraId="16F4310B" w14:textId="77777777" w:rsidR="008420D7" w:rsidRDefault="008420D7" w:rsidP="002053CB">
      <w:pPr>
        <w:spacing w:before="200" w:line="240" w:lineRule="auto"/>
        <w:rPr>
          <w:rFonts w:ascii="Times New Roman" w:hAnsi="Times New Roman"/>
          <w:sz w:val="24"/>
          <w:szCs w:val="24"/>
        </w:rPr>
      </w:pPr>
    </w:p>
    <w:p w14:paraId="6EF8401A" w14:textId="77777777" w:rsidR="008420D7" w:rsidRDefault="008420D7" w:rsidP="002053CB">
      <w:pPr>
        <w:spacing w:before="200" w:line="240" w:lineRule="auto"/>
        <w:rPr>
          <w:rFonts w:ascii="Times New Roman" w:hAnsi="Times New Roman"/>
          <w:sz w:val="24"/>
          <w:szCs w:val="24"/>
        </w:rPr>
      </w:pPr>
    </w:p>
    <w:p w14:paraId="1A0DF78E" w14:textId="77777777" w:rsidR="008420D7" w:rsidRDefault="008420D7" w:rsidP="002053CB">
      <w:pPr>
        <w:spacing w:before="200" w:line="240" w:lineRule="auto"/>
        <w:rPr>
          <w:rFonts w:ascii="Times New Roman" w:hAnsi="Times New Roman"/>
          <w:sz w:val="24"/>
          <w:szCs w:val="24"/>
        </w:rPr>
      </w:pPr>
    </w:p>
    <w:p w14:paraId="0ECA77B0" w14:textId="77777777" w:rsidR="008420D7" w:rsidRDefault="008420D7" w:rsidP="002053CB">
      <w:pPr>
        <w:spacing w:before="200" w:line="240" w:lineRule="auto"/>
        <w:rPr>
          <w:rFonts w:ascii="Times New Roman" w:hAnsi="Times New Roman"/>
          <w:sz w:val="24"/>
          <w:szCs w:val="24"/>
        </w:rPr>
      </w:pPr>
    </w:p>
    <w:p w14:paraId="23E1F678" w14:textId="77777777" w:rsidR="008420D7" w:rsidRDefault="008420D7" w:rsidP="002053CB">
      <w:pPr>
        <w:spacing w:before="200" w:line="240" w:lineRule="auto"/>
        <w:rPr>
          <w:rFonts w:ascii="Times New Roman" w:hAnsi="Times New Roman"/>
          <w:sz w:val="24"/>
          <w:szCs w:val="24"/>
        </w:rPr>
      </w:pPr>
    </w:p>
    <w:p w14:paraId="394253CB" w14:textId="77777777" w:rsidR="008420D7" w:rsidRDefault="008420D7" w:rsidP="002053CB">
      <w:pPr>
        <w:spacing w:before="200" w:line="240" w:lineRule="auto"/>
        <w:rPr>
          <w:rFonts w:ascii="Times New Roman" w:hAnsi="Times New Roman"/>
          <w:sz w:val="24"/>
          <w:szCs w:val="24"/>
        </w:rPr>
      </w:pPr>
    </w:p>
    <w:p w14:paraId="7C53413D" w14:textId="77777777" w:rsidR="00FF7604" w:rsidRDefault="00FF7604" w:rsidP="008420D7">
      <w:pPr>
        <w:spacing w:before="200" w:after="200" w:line="240" w:lineRule="auto"/>
        <w:jc w:val="center"/>
        <w:rPr>
          <w:rFonts w:ascii="Times New Roman" w:eastAsia="Calibri" w:hAnsi="Times New Roman" w:cs="Times New Roman"/>
          <w:b/>
          <w:sz w:val="24"/>
          <w:szCs w:val="24"/>
        </w:rPr>
      </w:pPr>
    </w:p>
    <w:p w14:paraId="66274992" w14:textId="77777777" w:rsidR="003B1733" w:rsidRDefault="003B1733" w:rsidP="008420D7">
      <w:pPr>
        <w:spacing w:before="200" w:after="200" w:line="240" w:lineRule="auto"/>
        <w:jc w:val="center"/>
        <w:rPr>
          <w:rFonts w:ascii="Times New Roman" w:eastAsia="Calibri" w:hAnsi="Times New Roman" w:cs="Times New Roman"/>
          <w:b/>
          <w:sz w:val="24"/>
          <w:szCs w:val="24"/>
        </w:rPr>
      </w:pPr>
    </w:p>
    <w:p w14:paraId="56238747"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059A7737"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4818055D"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7F653C3E"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474B033C"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467427E6"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2B0B2EFB" w14:textId="77777777" w:rsidR="00424AD6" w:rsidRDefault="00424AD6" w:rsidP="008420D7">
      <w:pPr>
        <w:spacing w:before="200" w:after="200" w:line="240" w:lineRule="auto"/>
        <w:jc w:val="center"/>
        <w:rPr>
          <w:rFonts w:ascii="Times New Roman" w:eastAsia="Calibri" w:hAnsi="Times New Roman" w:cs="Times New Roman"/>
          <w:b/>
          <w:sz w:val="24"/>
          <w:szCs w:val="24"/>
        </w:rPr>
      </w:pPr>
    </w:p>
    <w:p w14:paraId="5A577531" w14:textId="77777777" w:rsidR="00424AD6" w:rsidRDefault="00424AD6" w:rsidP="00384B0D">
      <w:pPr>
        <w:spacing w:before="200" w:after="200" w:line="240" w:lineRule="auto"/>
        <w:rPr>
          <w:rFonts w:ascii="Times New Roman" w:eastAsia="Calibri" w:hAnsi="Times New Roman" w:cs="Times New Roman"/>
          <w:b/>
          <w:sz w:val="24"/>
          <w:szCs w:val="24"/>
        </w:rPr>
      </w:pPr>
    </w:p>
    <w:p w14:paraId="0079B48A" w14:textId="77777777" w:rsidR="00E7539B" w:rsidRDefault="00E7539B" w:rsidP="008420D7">
      <w:pPr>
        <w:spacing w:before="200" w:after="200" w:line="240" w:lineRule="auto"/>
        <w:jc w:val="center"/>
        <w:rPr>
          <w:rFonts w:ascii="Times New Roman" w:eastAsia="Calibri" w:hAnsi="Times New Roman" w:cs="Times New Roman"/>
          <w:b/>
          <w:sz w:val="24"/>
          <w:szCs w:val="24"/>
        </w:rPr>
      </w:pPr>
    </w:p>
    <w:p w14:paraId="51B15BDE" w14:textId="58AD03DA" w:rsidR="008420D7" w:rsidRDefault="008420D7" w:rsidP="008420D7">
      <w:pPr>
        <w:spacing w:before="200" w:after="200" w:line="240" w:lineRule="auto"/>
        <w:jc w:val="center"/>
        <w:rPr>
          <w:rFonts w:ascii="Times New Roman" w:eastAsia="Calibri" w:hAnsi="Times New Roman" w:cs="Times New Roman"/>
          <w:b/>
          <w:sz w:val="24"/>
          <w:szCs w:val="24"/>
        </w:rPr>
      </w:pPr>
      <w:r w:rsidRPr="008420D7">
        <w:rPr>
          <w:rFonts w:ascii="Times New Roman" w:eastAsia="Calibri" w:hAnsi="Times New Roman" w:cs="Times New Roman"/>
          <w:b/>
          <w:sz w:val="24"/>
          <w:szCs w:val="24"/>
        </w:rPr>
        <w:lastRenderedPageBreak/>
        <w:t xml:space="preserve">Literature </w:t>
      </w:r>
      <w:r>
        <w:rPr>
          <w:rFonts w:ascii="Times New Roman" w:eastAsia="Calibri" w:hAnsi="Times New Roman" w:cs="Times New Roman"/>
          <w:b/>
          <w:sz w:val="24"/>
          <w:szCs w:val="24"/>
        </w:rPr>
        <w:t>C</w:t>
      </w:r>
      <w:r w:rsidRPr="008420D7">
        <w:rPr>
          <w:rFonts w:ascii="Times New Roman" w:eastAsia="Calibri" w:hAnsi="Times New Roman" w:cs="Times New Roman"/>
          <w:b/>
          <w:sz w:val="24"/>
          <w:szCs w:val="24"/>
        </w:rPr>
        <w:t>ited</w:t>
      </w:r>
    </w:p>
    <w:p w14:paraId="5787D15B" w14:textId="145A98CB" w:rsidR="005A30C3" w:rsidRDefault="006B3D4B" w:rsidP="005A30C3">
      <w:pPr>
        <w:pStyle w:val="volume-issue"/>
        <w:shd w:val="clear" w:color="auto" w:fill="FFFFFF"/>
        <w:spacing w:before="0" w:beforeAutospacing="0" w:after="0" w:afterAutospacing="0"/>
        <w:rPr>
          <w:color w:val="000000" w:themeColor="text1"/>
        </w:rPr>
      </w:pPr>
      <w:r w:rsidRPr="005A30C3">
        <w:rPr>
          <w:color w:val="000000" w:themeColor="text1"/>
        </w:rPr>
        <w:t>Araki</w:t>
      </w:r>
      <w:r w:rsidR="005A30C3" w:rsidRPr="005A30C3">
        <w:rPr>
          <w:color w:val="000000" w:themeColor="text1"/>
        </w:rPr>
        <w:t xml:space="preserve"> H., B. A. </w:t>
      </w:r>
      <w:proofErr w:type="spellStart"/>
      <w:r w:rsidR="005A30C3" w:rsidRPr="005A30C3">
        <w:rPr>
          <w:color w:val="000000" w:themeColor="text1"/>
        </w:rPr>
        <w:t>Berejikian</w:t>
      </w:r>
      <w:proofErr w:type="spellEnd"/>
      <w:r w:rsidR="005A30C3" w:rsidRPr="005A30C3">
        <w:rPr>
          <w:color w:val="000000" w:themeColor="text1"/>
        </w:rPr>
        <w:t>, M.</w:t>
      </w:r>
      <w:r w:rsidR="00FF1CA9">
        <w:rPr>
          <w:color w:val="000000" w:themeColor="text1"/>
        </w:rPr>
        <w:t xml:space="preserve"> </w:t>
      </w:r>
      <w:r w:rsidR="005A30C3" w:rsidRPr="005A30C3">
        <w:rPr>
          <w:color w:val="000000" w:themeColor="text1"/>
        </w:rPr>
        <w:t>J. For</w:t>
      </w:r>
      <w:r w:rsidR="00FF1CA9">
        <w:rPr>
          <w:color w:val="000000" w:themeColor="text1"/>
        </w:rPr>
        <w:t>d</w:t>
      </w:r>
      <w:r w:rsidR="005A30C3" w:rsidRPr="005A30C3">
        <w:rPr>
          <w:color w:val="000000" w:themeColor="text1"/>
        </w:rPr>
        <w:t xml:space="preserve">, M. S. Blouin.  2008.  </w:t>
      </w:r>
      <w:r w:rsidR="00AA01FA">
        <w:rPr>
          <w:color w:val="000000" w:themeColor="text1"/>
        </w:rPr>
        <w:t>Fitness of hatchery reared</w:t>
      </w:r>
    </w:p>
    <w:p w14:paraId="31CBFA63" w14:textId="52E12093" w:rsidR="006B3D4B" w:rsidRPr="003A5646" w:rsidRDefault="00AA01FA" w:rsidP="003A5646">
      <w:pPr>
        <w:pStyle w:val="volume-issue"/>
        <w:shd w:val="clear" w:color="auto" w:fill="FFFFFF"/>
        <w:spacing w:before="0" w:beforeAutospacing="0" w:after="0" w:afterAutospacing="0"/>
        <w:ind w:left="720"/>
        <w:rPr>
          <w:color w:val="000000" w:themeColor="text1"/>
        </w:rPr>
      </w:pPr>
      <w:r>
        <w:rPr>
          <w:color w:val="000000" w:themeColor="text1"/>
        </w:rPr>
        <w:t xml:space="preserve">salmonids in the wild.  </w:t>
      </w:r>
      <w:r w:rsidRPr="005A30C3">
        <w:rPr>
          <w:color w:val="000000" w:themeColor="text1"/>
        </w:rPr>
        <w:t>Evolutionary Applications</w:t>
      </w:r>
      <w:r>
        <w:rPr>
          <w:color w:val="000000" w:themeColor="text1"/>
        </w:rPr>
        <w:t>:</w:t>
      </w:r>
      <w:r w:rsidRPr="005A30C3">
        <w:rPr>
          <w:color w:val="000000" w:themeColor="text1"/>
        </w:rPr>
        <w:t xml:space="preserve"> </w:t>
      </w:r>
      <w:hyperlink r:id="rId38" w:tooltip="View Evolutionary perspectives on salmonid conservation and management" w:history="1">
        <w:r w:rsidR="006B3D4B" w:rsidRPr="005A30C3">
          <w:rPr>
            <w:rStyle w:val="Hyperlink"/>
            <w:rFonts w:eastAsiaTheme="majorEastAsia"/>
            <w:color w:val="000000" w:themeColor="text1"/>
            <w:u w:val="none"/>
          </w:rPr>
          <w:t>Volume</w:t>
        </w:r>
        <w:r w:rsidR="003E5326">
          <w:rPr>
            <w:rStyle w:val="Hyperlink"/>
            <w:rFonts w:eastAsiaTheme="majorEastAsia"/>
            <w:color w:val="000000" w:themeColor="text1"/>
            <w:u w:val="none"/>
          </w:rPr>
          <w:t xml:space="preserve"> </w:t>
        </w:r>
        <w:r w:rsidR="006B3D4B" w:rsidRPr="005A30C3">
          <w:rPr>
            <w:rStyle w:val="val"/>
            <w:rFonts w:eastAsiaTheme="majorEastAsia"/>
            <w:color w:val="000000" w:themeColor="text1"/>
          </w:rPr>
          <w:t>1</w:t>
        </w:r>
        <w:r w:rsidR="006B3D4B" w:rsidRPr="005A30C3">
          <w:rPr>
            <w:rStyle w:val="Hyperlink"/>
            <w:rFonts w:eastAsiaTheme="majorEastAsia"/>
            <w:color w:val="000000" w:themeColor="text1"/>
            <w:u w:val="none"/>
          </w:rPr>
          <w:t>, Issue</w:t>
        </w:r>
        <w:r w:rsidR="003E5326">
          <w:rPr>
            <w:rStyle w:val="Hyperlink"/>
            <w:rFonts w:eastAsiaTheme="majorEastAsia"/>
            <w:color w:val="000000" w:themeColor="text1"/>
            <w:u w:val="none"/>
          </w:rPr>
          <w:t xml:space="preserve"> </w:t>
        </w:r>
        <w:r w:rsidR="006B3D4B" w:rsidRPr="005A30C3">
          <w:rPr>
            <w:rStyle w:val="val"/>
            <w:rFonts w:eastAsiaTheme="majorEastAsia"/>
            <w:color w:val="000000" w:themeColor="text1"/>
          </w:rPr>
          <w:t>2</w:t>
        </w:r>
      </w:hyperlink>
      <w:r w:rsidR="005A30C3" w:rsidRPr="005A30C3">
        <w:rPr>
          <w:color w:val="000000" w:themeColor="text1"/>
        </w:rPr>
        <w:t xml:space="preserve">, </w:t>
      </w:r>
      <w:hyperlink r:id="rId39" w:tooltip="View Evolutionary perspectives on salmonid conservation and management" w:history="1">
        <w:r w:rsidR="006B3D4B" w:rsidRPr="005A30C3">
          <w:rPr>
            <w:rStyle w:val="Hyperlink"/>
            <w:rFonts w:eastAsiaTheme="majorEastAsia"/>
            <w:color w:val="000000" w:themeColor="text1"/>
            <w:u w:val="none"/>
          </w:rPr>
          <w:t>Special Issue:</w:t>
        </w:r>
        <w:r w:rsidR="003A5646">
          <w:rPr>
            <w:rStyle w:val="Hyperlink"/>
            <w:rFonts w:eastAsiaTheme="majorEastAsia"/>
            <w:color w:val="000000" w:themeColor="text1"/>
            <w:u w:val="none"/>
          </w:rPr>
          <w:t xml:space="preserve"> </w:t>
        </w:r>
        <w:r w:rsidR="006B3D4B" w:rsidRPr="005A30C3">
          <w:rPr>
            <w:rStyle w:val="Hyperlink"/>
            <w:rFonts w:eastAsiaTheme="majorEastAsia"/>
            <w:color w:val="000000" w:themeColor="text1"/>
            <w:u w:val="none"/>
          </w:rPr>
          <w:t>Evolutionary perspectives on salmonid conservation and management</w:t>
        </w:r>
      </w:hyperlink>
      <w:r w:rsidR="005A30C3" w:rsidRPr="005A30C3">
        <w:rPr>
          <w:color w:val="000000" w:themeColor="text1"/>
        </w:rPr>
        <w:t xml:space="preserve">.  </w:t>
      </w:r>
      <w:r w:rsidR="006B3D4B" w:rsidRPr="005A30C3">
        <w:rPr>
          <w:color w:val="000000" w:themeColor="text1"/>
        </w:rPr>
        <w:t>May 2008</w:t>
      </w:r>
      <w:r w:rsidR="005A30C3" w:rsidRPr="005A30C3">
        <w:rPr>
          <w:color w:val="000000" w:themeColor="text1"/>
        </w:rPr>
        <w:t>, pp</w:t>
      </w:r>
      <w:r w:rsidR="006B3D4B" w:rsidRPr="005A30C3">
        <w:rPr>
          <w:color w:val="000000" w:themeColor="text1"/>
        </w:rPr>
        <w:t> 342-355</w:t>
      </w:r>
      <w:r w:rsidR="005A30C3" w:rsidRPr="005A30C3">
        <w:rPr>
          <w:color w:val="000000" w:themeColor="text1"/>
        </w:rPr>
        <w:t xml:space="preserve">. </w:t>
      </w:r>
    </w:p>
    <w:p w14:paraId="1C1E2386" w14:textId="77777777" w:rsidR="008420D7" w:rsidRDefault="008420D7" w:rsidP="008420D7">
      <w:pPr>
        <w:spacing w:before="200" w:after="200" w:line="240" w:lineRule="auto"/>
        <w:ind w:left="720" w:hanging="720"/>
        <w:rPr>
          <w:rFonts w:ascii="Times New Roman" w:eastAsia="Calibri" w:hAnsi="Times New Roman" w:cs="Times New Roman"/>
          <w:sz w:val="24"/>
          <w:szCs w:val="24"/>
        </w:rPr>
      </w:pPr>
      <w:r w:rsidRPr="008420D7">
        <w:rPr>
          <w:rFonts w:ascii="Times New Roman" w:eastAsia="Calibri" w:hAnsi="Times New Roman" w:cs="Times New Roman"/>
          <w:sz w:val="24"/>
          <w:szCs w:val="24"/>
        </w:rPr>
        <w:t>Berg, R. K. 2009.  Fisheries assessment of Georgetown Lake, Silver Lake, and East Fork Rock Creek Reservoir.  Montana Fish, Wildlife and Parks, Missoula.  40 pp.</w:t>
      </w:r>
    </w:p>
    <w:p w14:paraId="7DF2E968" w14:textId="488A4677" w:rsidR="0006530B" w:rsidRPr="0006530B" w:rsidRDefault="0006530B" w:rsidP="008420D7">
      <w:pPr>
        <w:spacing w:before="200" w:after="200" w:line="240" w:lineRule="auto"/>
        <w:ind w:left="720" w:hanging="720"/>
        <w:rPr>
          <w:rFonts w:ascii="Times New Roman" w:eastAsia="Calibri" w:hAnsi="Times New Roman" w:cs="Times New Roman"/>
          <w:sz w:val="24"/>
          <w:szCs w:val="24"/>
        </w:rPr>
      </w:pPr>
      <w:r>
        <w:rPr>
          <w:rStyle w:val="Strong"/>
          <w:rFonts w:ascii="Helvetica" w:hAnsi="Helvetica" w:cs="Helvetica"/>
          <w:color w:val="202020"/>
          <w:sz w:val="20"/>
          <w:szCs w:val="20"/>
          <w:shd w:val="clear" w:color="auto" w:fill="FFFFFF"/>
        </w:rPr>
        <w:t> </w:t>
      </w:r>
      <w:r w:rsidRPr="0006530B">
        <w:rPr>
          <w:rFonts w:ascii="Times New Roman" w:hAnsi="Times New Roman" w:cs="Times New Roman"/>
          <w:color w:val="202020"/>
          <w:sz w:val="24"/>
          <w:szCs w:val="24"/>
          <w:shd w:val="clear" w:color="auto" w:fill="FFFFFF"/>
        </w:rPr>
        <w:t>Blouin</w:t>
      </w:r>
      <w:r w:rsidR="003B22FF">
        <w:rPr>
          <w:rFonts w:ascii="Times New Roman" w:hAnsi="Times New Roman" w:cs="Times New Roman"/>
          <w:color w:val="202020"/>
          <w:sz w:val="24"/>
          <w:szCs w:val="24"/>
          <w:shd w:val="clear" w:color="auto" w:fill="FFFFFF"/>
        </w:rPr>
        <w:t>,</w:t>
      </w:r>
      <w:r w:rsidRPr="0006530B">
        <w:rPr>
          <w:rFonts w:ascii="Times New Roman" w:hAnsi="Times New Roman" w:cs="Times New Roman"/>
          <w:color w:val="202020"/>
          <w:sz w:val="24"/>
          <w:szCs w:val="24"/>
          <w:shd w:val="clear" w:color="auto" w:fill="FFFFFF"/>
        </w:rPr>
        <w:t xml:space="preserve"> M</w:t>
      </w:r>
      <w:r w:rsidR="00E75A5A">
        <w:rPr>
          <w:rFonts w:ascii="Times New Roman" w:hAnsi="Times New Roman" w:cs="Times New Roman"/>
          <w:color w:val="202020"/>
          <w:sz w:val="24"/>
          <w:szCs w:val="24"/>
          <w:shd w:val="clear" w:color="auto" w:fill="FFFFFF"/>
        </w:rPr>
        <w:t xml:space="preserve">. </w:t>
      </w:r>
      <w:r w:rsidRPr="0006530B">
        <w:rPr>
          <w:rFonts w:ascii="Times New Roman" w:hAnsi="Times New Roman" w:cs="Times New Roman"/>
          <w:color w:val="202020"/>
          <w:sz w:val="24"/>
          <w:szCs w:val="24"/>
          <w:shd w:val="clear" w:color="auto" w:fill="FFFFFF"/>
        </w:rPr>
        <w:t>S</w:t>
      </w:r>
      <w:r w:rsidR="00E75A5A">
        <w:rPr>
          <w:rFonts w:ascii="Times New Roman" w:hAnsi="Times New Roman" w:cs="Times New Roman"/>
          <w:color w:val="202020"/>
          <w:sz w:val="24"/>
          <w:szCs w:val="24"/>
          <w:shd w:val="clear" w:color="auto" w:fill="FFFFFF"/>
        </w:rPr>
        <w:t>.</w:t>
      </w:r>
      <w:r w:rsidRPr="0006530B">
        <w:rPr>
          <w:rFonts w:ascii="Times New Roman" w:hAnsi="Times New Roman" w:cs="Times New Roman"/>
          <w:color w:val="202020"/>
          <w:sz w:val="24"/>
          <w:szCs w:val="24"/>
          <w:shd w:val="clear" w:color="auto" w:fill="FFFFFF"/>
        </w:rPr>
        <w:t xml:space="preserve">, </w:t>
      </w:r>
      <w:r w:rsidR="003B22FF">
        <w:rPr>
          <w:rFonts w:ascii="Times New Roman" w:hAnsi="Times New Roman" w:cs="Times New Roman"/>
          <w:color w:val="202020"/>
          <w:sz w:val="24"/>
          <w:szCs w:val="24"/>
          <w:shd w:val="clear" w:color="auto" w:fill="FFFFFF"/>
        </w:rPr>
        <w:t xml:space="preserve">M.C. </w:t>
      </w:r>
      <w:proofErr w:type="spellStart"/>
      <w:r w:rsidRPr="0006530B">
        <w:rPr>
          <w:rFonts w:ascii="Times New Roman" w:hAnsi="Times New Roman" w:cs="Times New Roman"/>
          <w:color w:val="202020"/>
          <w:sz w:val="24"/>
          <w:szCs w:val="24"/>
          <w:shd w:val="clear" w:color="auto" w:fill="FFFFFF"/>
        </w:rPr>
        <w:t>Wrey</w:t>
      </w:r>
      <w:proofErr w:type="spellEnd"/>
      <w:r w:rsidRPr="0006530B">
        <w:rPr>
          <w:rFonts w:ascii="Times New Roman" w:hAnsi="Times New Roman" w:cs="Times New Roman"/>
          <w:color w:val="202020"/>
          <w:sz w:val="24"/>
          <w:szCs w:val="24"/>
          <w:shd w:val="clear" w:color="auto" w:fill="FFFFFF"/>
        </w:rPr>
        <w:t xml:space="preserve">, </w:t>
      </w:r>
      <w:r w:rsidR="003B22FF">
        <w:rPr>
          <w:rFonts w:ascii="Times New Roman" w:hAnsi="Times New Roman" w:cs="Times New Roman"/>
          <w:color w:val="202020"/>
          <w:sz w:val="24"/>
          <w:szCs w:val="24"/>
          <w:shd w:val="clear" w:color="auto" w:fill="FFFFFF"/>
        </w:rPr>
        <w:t xml:space="preserve">S. R. </w:t>
      </w:r>
      <w:r w:rsidRPr="0006530B">
        <w:rPr>
          <w:rFonts w:ascii="Times New Roman" w:hAnsi="Times New Roman" w:cs="Times New Roman"/>
          <w:color w:val="202020"/>
          <w:sz w:val="24"/>
          <w:szCs w:val="24"/>
          <w:shd w:val="clear" w:color="auto" w:fill="FFFFFF"/>
        </w:rPr>
        <w:t xml:space="preserve">Bollmann, </w:t>
      </w:r>
      <w:r w:rsidR="003B22FF">
        <w:rPr>
          <w:rFonts w:ascii="Times New Roman" w:hAnsi="Times New Roman" w:cs="Times New Roman"/>
          <w:color w:val="202020"/>
          <w:sz w:val="24"/>
          <w:szCs w:val="24"/>
          <w:shd w:val="clear" w:color="auto" w:fill="FFFFFF"/>
        </w:rPr>
        <w:t xml:space="preserve">J. C. </w:t>
      </w:r>
      <w:proofErr w:type="spellStart"/>
      <w:r w:rsidRPr="0006530B">
        <w:rPr>
          <w:rFonts w:ascii="Times New Roman" w:hAnsi="Times New Roman" w:cs="Times New Roman"/>
          <w:color w:val="202020"/>
          <w:sz w:val="24"/>
          <w:szCs w:val="24"/>
          <w:shd w:val="clear" w:color="auto" w:fill="FFFFFF"/>
        </w:rPr>
        <w:t>Skaar</w:t>
      </w:r>
      <w:proofErr w:type="spellEnd"/>
      <w:r w:rsidRPr="0006530B">
        <w:rPr>
          <w:rFonts w:ascii="Times New Roman" w:hAnsi="Times New Roman" w:cs="Times New Roman"/>
          <w:color w:val="202020"/>
          <w:sz w:val="24"/>
          <w:szCs w:val="24"/>
          <w:shd w:val="clear" w:color="auto" w:fill="FFFFFF"/>
        </w:rPr>
        <w:t xml:space="preserve">, </w:t>
      </w:r>
      <w:r w:rsidR="003B22FF">
        <w:rPr>
          <w:rFonts w:ascii="Times New Roman" w:hAnsi="Times New Roman" w:cs="Times New Roman"/>
          <w:color w:val="202020"/>
          <w:sz w:val="24"/>
          <w:szCs w:val="24"/>
          <w:shd w:val="clear" w:color="auto" w:fill="FFFFFF"/>
        </w:rPr>
        <w:t xml:space="preserve">R. G. </w:t>
      </w:r>
      <w:proofErr w:type="spellStart"/>
      <w:r w:rsidRPr="0006530B">
        <w:rPr>
          <w:rFonts w:ascii="Times New Roman" w:hAnsi="Times New Roman" w:cs="Times New Roman"/>
          <w:color w:val="202020"/>
          <w:sz w:val="24"/>
          <w:szCs w:val="24"/>
          <w:shd w:val="clear" w:color="auto" w:fill="FFFFFF"/>
        </w:rPr>
        <w:t>Twibell</w:t>
      </w:r>
      <w:proofErr w:type="spellEnd"/>
      <w:r w:rsidRPr="0006530B">
        <w:rPr>
          <w:rFonts w:ascii="Times New Roman" w:hAnsi="Times New Roman" w:cs="Times New Roman"/>
          <w:color w:val="202020"/>
          <w:sz w:val="24"/>
          <w:szCs w:val="24"/>
          <w:shd w:val="clear" w:color="auto" w:fill="FFFFFF"/>
        </w:rPr>
        <w:t>,</w:t>
      </w:r>
      <w:r w:rsidR="003B22FF">
        <w:rPr>
          <w:rFonts w:ascii="Times New Roman" w:hAnsi="Times New Roman" w:cs="Times New Roman"/>
          <w:color w:val="202020"/>
          <w:sz w:val="24"/>
          <w:szCs w:val="24"/>
          <w:shd w:val="clear" w:color="auto" w:fill="FFFFFF"/>
        </w:rPr>
        <w:t xml:space="preserve"> C.</w:t>
      </w:r>
      <w:r w:rsidRPr="0006530B">
        <w:rPr>
          <w:rFonts w:ascii="Times New Roman" w:hAnsi="Times New Roman" w:cs="Times New Roman"/>
          <w:color w:val="202020"/>
          <w:sz w:val="24"/>
          <w:szCs w:val="24"/>
          <w:shd w:val="clear" w:color="auto" w:fill="FFFFFF"/>
        </w:rPr>
        <w:t xml:space="preserve"> Fuentes</w:t>
      </w:r>
      <w:r w:rsidR="00E75A5A">
        <w:rPr>
          <w:rFonts w:ascii="Times New Roman" w:hAnsi="Times New Roman" w:cs="Times New Roman"/>
          <w:color w:val="202020"/>
          <w:sz w:val="24"/>
          <w:szCs w:val="24"/>
          <w:shd w:val="clear" w:color="auto" w:fill="FFFFFF"/>
        </w:rPr>
        <w:t>.</w:t>
      </w:r>
      <w:r w:rsidRPr="0006530B">
        <w:rPr>
          <w:rFonts w:ascii="Times New Roman" w:hAnsi="Times New Roman" w:cs="Times New Roman"/>
          <w:color w:val="202020"/>
          <w:sz w:val="24"/>
          <w:szCs w:val="24"/>
          <w:shd w:val="clear" w:color="auto" w:fill="FFFFFF"/>
        </w:rPr>
        <w:t xml:space="preserve"> 2021</w:t>
      </w:r>
      <w:r w:rsidR="00E75A5A">
        <w:rPr>
          <w:rFonts w:ascii="Times New Roman" w:hAnsi="Times New Roman" w:cs="Times New Roman"/>
          <w:color w:val="202020"/>
          <w:sz w:val="24"/>
          <w:szCs w:val="24"/>
          <w:shd w:val="clear" w:color="auto" w:fill="FFFFFF"/>
        </w:rPr>
        <w:t xml:space="preserve">. </w:t>
      </w:r>
      <w:r w:rsidRPr="0006530B">
        <w:rPr>
          <w:rFonts w:ascii="Times New Roman" w:hAnsi="Times New Roman" w:cs="Times New Roman"/>
          <w:color w:val="202020"/>
          <w:sz w:val="24"/>
          <w:szCs w:val="24"/>
          <w:shd w:val="clear" w:color="auto" w:fill="FFFFFF"/>
        </w:rPr>
        <w:t xml:space="preserve"> Offspring of first-generation hatchery steelhead trout (</w:t>
      </w:r>
      <w:r w:rsidRPr="0006530B">
        <w:rPr>
          <w:rStyle w:val="Emphasis"/>
          <w:rFonts w:ascii="Times New Roman" w:hAnsi="Times New Roman" w:cs="Times New Roman"/>
          <w:color w:val="202020"/>
          <w:sz w:val="24"/>
          <w:szCs w:val="24"/>
          <w:shd w:val="clear" w:color="auto" w:fill="FFFFFF"/>
        </w:rPr>
        <w:t>Oncorhynchus mykiss</w:t>
      </w:r>
      <w:r w:rsidRPr="0006530B">
        <w:rPr>
          <w:rFonts w:ascii="Times New Roman" w:hAnsi="Times New Roman" w:cs="Times New Roman"/>
          <w:color w:val="202020"/>
          <w:sz w:val="24"/>
          <w:szCs w:val="24"/>
          <w:shd w:val="clear" w:color="auto" w:fill="FFFFFF"/>
        </w:rPr>
        <w:t xml:space="preserve">) grow faster in the hatchery than offspring of wild </w:t>
      </w:r>
      <w:proofErr w:type="gramStart"/>
      <w:r w:rsidRPr="0006530B">
        <w:rPr>
          <w:rFonts w:ascii="Times New Roman" w:hAnsi="Times New Roman" w:cs="Times New Roman"/>
          <w:color w:val="202020"/>
          <w:sz w:val="24"/>
          <w:szCs w:val="24"/>
          <w:shd w:val="clear" w:color="auto" w:fill="FFFFFF"/>
        </w:rPr>
        <w:t>fish, but</w:t>
      </w:r>
      <w:proofErr w:type="gramEnd"/>
      <w:r w:rsidRPr="0006530B">
        <w:rPr>
          <w:rFonts w:ascii="Times New Roman" w:hAnsi="Times New Roman" w:cs="Times New Roman"/>
          <w:color w:val="202020"/>
          <w:sz w:val="24"/>
          <w:szCs w:val="24"/>
          <w:shd w:val="clear" w:color="auto" w:fill="FFFFFF"/>
        </w:rPr>
        <w:t xml:space="preserve"> survive worse in the wild: Possible mechanisms for inadvertent domestication and fitness loss in hatchery salmon. </w:t>
      </w:r>
      <w:proofErr w:type="spellStart"/>
      <w:r w:rsidRPr="0006530B">
        <w:rPr>
          <w:rFonts w:ascii="Times New Roman" w:hAnsi="Times New Roman" w:cs="Times New Roman"/>
          <w:color w:val="202020"/>
          <w:sz w:val="24"/>
          <w:szCs w:val="24"/>
          <w:shd w:val="clear" w:color="auto" w:fill="FFFFFF"/>
        </w:rPr>
        <w:t>PLoS</w:t>
      </w:r>
      <w:proofErr w:type="spellEnd"/>
      <w:r w:rsidRPr="0006530B">
        <w:rPr>
          <w:rFonts w:ascii="Times New Roman" w:hAnsi="Times New Roman" w:cs="Times New Roman"/>
          <w:color w:val="202020"/>
          <w:sz w:val="24"/>
          <w:szCs w:val="24"/>
          <w:shd w:val="clear" w:color="auto" w:fill="FFFFFF"/>
        </w:rPr>
        <w:t xml:space="preserve"> ONE 16(12): e0257407. https://doi.org/10.1371/journal.pone.0257407</w:t>
      </w:r>
    </w:p>
    <w:p w14:paraId="61A3D020" w14:textId="5001733C" w:rsidR="00F71310" w:rsidRDefault="00F71310" w:rsidP="008420D7">
      <w:pPr>
        <w:spacing w:before="200" w:after="200" w:line="24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Carter</w:t>
      </w:r>
      <w:r w:rsidR="004E614D">
        <w:rPr>
          <w:rFonts w:ascii="Times New Roman" w:eastAsia="Calibri" w:hAnsi="Times New Roman" w:cs="Times New Roman"/>
          <w:sz w:val="24"/>
          <w:szCs w:val="24"/>
        </w:rPr>
        <w:t>, K.</w:t>
      </w:r>
      <w:r>
        <w:rPr>
          <w:rFonts w:ascii="Times New Roman" w:eastAsia="Calibri" w:hAnsi="Times New Roman" w:cs="Times New Roman"/>
          <w:sz w:val="24"/>
          <w:szCs w:val="24"/>
        </w:rPr>
        <w:t xml:space="preserve"> </w:t>
      </w:r>
      <w:r w:rsidR="004E614D">
        <w:rPr>
          <w:rFonts w:ascii="Times New Roman" w:eastAsia="Calibri" w:hAnsi="Times New Roman" w:cs="Times New Roman"/>
          <w:sz w:val="24"/>
          <w:szCs w:val="24"/>
        </w:rPr>
        <w:t xml:space="preserve"> </w:t>
      </w:r>
      <w:r>
        <w:rPr>
          <w:rFonts w:ascii="Times New Roman" w:eastAsia="Calibri" w:hAnsi="Times New Roman" w:cs="Times New Roman"/>
          <w:sz w:val="24"/>
          <w:szCs w:val="24"/>
        </w:rPr>
        <w:t>2005.</w:t>
      </w:r>
      <w:r w:rsidR="004E614D">
        <w:rPr>
          <w:rFonts w:ascii="Times New Roman" w:eastAsia="Calibri" w:hAnsi="Times New Roman" w:cs="Times New Roman"/>
          <w:sz w:val="24"/>
          <w:szCs w:val="24"/>
        </w:rPr>
        <w:t xml:space="preserve">  The </w:t>
      </w:r>
      <w:r w:rsidR="00AA01FA">
        <w:rPr>
          <w:rFonts w:ascii="Times New Roman" w:eastAsia="Calibri" w:hAnsi="Times New Roman" w:cs="Times New Roman"/>
          <w:sz w:val="24"/>
          <w:szCs w:val="24"/>
        </w:rPr>
        <w:t>e</w:t>
      </w:r>
      <w:r w:rsidR="004E614D">
        <w:rPr>
          <w:rFonts w:ascii="Times New Roman" w:eastAsia="Calibri" w:hAnsi="Times New Roman" w:cs="Times New Roman"/>
          <w:sz w:val="24"/>
          <w:szCs w:val="24"/>
        </w:rPr>
        <w:t xml:space="preserve">ffects of </w:t>
      </w:r>
      <w:r w:rsidR="00AA01FA">
        <w:rPr>
          <w:rFonts w:ascii="Times New Roman" w:eastAsia="Calibri" w:hAnsi="Times New Roman" w:cs="Times New Roman"/>
          <w:sz w:val="24"/>
          <w:szCs w:val="24"/>
        </w:rPr>
        <w:t>d</w:t>
      </w:r>
      <w:r w:rsidR="004E614D">
        <w:rPr>
          <w:rFonts w:ascii="Times New Roman" w:eastAsia="Calibri" w:hAnsi="Times New Roman" w:cs="Times New Roman"/>
          <w:sz w:val="24"/>
          <w:szCs w:val="24"/>
        </w:rPr>
        <w:t xml:space="preserve">issolved </w:t>
      </w:r>
      <w:r w:rsidR="00AA01FA">
        <w:rPr>
          <w:rFonts w:ascii="Times New Roman" w:eastAsia="Calibri" w:hAnsi="Times New Roman" w:cs="Times New Roman"/>
          <w:sz w:val="24"/>
          <w:szCs w:val="24"/>
        </w:rPr>
        <w:t>o</w:t>
      </w:r>
      <w:r w:rsidR="004E614D">
        <w:rPr>
          <w:rFonts w:ascii="Times New Roman" w:eastAsia="Calibri" w:hAnsi="Times New Roman" w:cs="Times New Roman"/>
          <w:sz w:val="24"/>
          <w:szCs w:val="24"/>
        </w:rPr>
        <w:t xml:space="preserve">xygen on </w:t>
      </w:r>
      <w:r w:rsidR="00AA01FA">
        <w:rPr>
          <w:rFonts w:ascii="Times New Roman" w:eastAsia="Calibri" w:hAnsi="Times New Roman" w:cs="Times New Roman"/>
          <w:sz w:val="24"/>
          <w:szCs w:val="24"/>
        </w:rPr>
        <w:t>s</w:t>
      </w:r>
      <w:r w:rsidR="004E614D">
        <w:rPr>
          <w:rFonts w:ascii="Times New Roman" w:eastAsia="Calibri" w:hAnsi="Times New Roman" w:cs="Times New Roman"/>
          <w:sz w:val="24"/>
          <w:szCs w:val="24"/>
        </w:rPr>
        <w:t xml:space="preserve">teelhead </w:t>
      </w:r>
      <w:r w:rsidR="00AA01FA">
        <w:rPr>
          <w:rFonts w:ascii="Times New Roman" w:eastAsia="Calibri" w:hAnsi="Times New Roman" w:cs="Times New Roman"/>
          <w:sz w:val="24"/>
          <w:szCs w:val="24"/>
        </w:rPr>
        <w:t>t</w:t>
      </w:r>
      <w:r w:rsidR="004E614D">
        <w:rPr>
          <w:rFonts w:ascii="Times New Roman" w:eastAsia="Calibri" w:hAnsi="Times New Roman" w:cs="Times New Roman"/>
          <w:sz w:val="24"/>
          <w:szCs w:val="24"/>
        </w:rPr>
        <w:t xml:space="preserve">rout, </w:t>
      </w:r>
      <w:r w:rsidR="00AA01FA">
        <w:rPr>
          <w:rFonts w:ascii="Times New Roman" w:eastAsia="Calibri" w:hAnsi="Times New Roman" w:cs="Times New Roman"/>
          <w:sz w:val="24"/>
          <w:szCs w:val="24"/>
        </w:rPr>
        <w:t>c</w:t>
      </w:r>
      <w:r w:rsidR="004E614D">
        <w:rPr>
          <w:rFonts w:ascii="Times New Roman" w:eastAsia="Calibri" w:hAnsi="Times New Roman" w:cs="Times New Roman"/>
          <w:sz w:val="24"/>
          <w:szCs w:val="24"/>
        </w:rPr>
        <w:t xml:space="preserve">oho </w:t>
      </w:r>
      <w:r w:rsidR="00AA01FA">
        <w:rPr>
          <w:rFonts w:ascii="Times New Roman" w:eastAsia="Calibri" w:hAnsi="Times New Roman" w:cs="Times New Roman"/>
          <w:sz w:val="24"/>
          <w:szCs w:val="24"/>
        </w:rPr>
        <w:t>s</w:t>
      </w:r>
      <w:r w:rsidR="004E614D">
        <w:rPr>
          <w:rFonts w:ascii="Times New Roman" w:eastAsia="Calibri" w:hAnsi="Times New Roman" w:cs="Times New Roman"/>
          <w:sz w:val="24"/>
          <w:szCs w:val="24"/>
        </w:rPr>
        <w:t xml:space="preserve">almon, and </w:t>
      </w:r>
      <w:r w:rsidR="00AA01FA">
        <w:rPr>
          <w:rFonts w:ascii="Times New Roman" w:eastAsia="Calibri" w:hAnsi="Times New Roman" w:cs="Times New Roman"/>
          <w:sz w:val="24"/>
          <w:szCs w:val="24"/>
        </w:rPr>
        <w:t>c</w:t>
      </w:r>
      <w:r w:rsidR="004E614D">
        <w:rPr>
          <w:rFonts w:ascii="Times New Roman" w:eastAsia="Calibri" w:hAnsi="Times New Roman" w:cs="Times New Roman"/>
          <w:sz w:val="24"/>
          <w:szCs w:val="24"/>
        </w:rPr>
        <w:t xml:space="preserve">hinook </w:t>
      </w:r>
      <w:r w:rsidR="00AA01FA">
        <w:rPr>
          <w:rFonts w:ascii="Times New Roman" w:eastAsia="Calibri" w:hAnsi="Times New Roman" w:cs="Times New Roman"/>
          <w:sz w:val="24"/>
          <w:szCs w:val="24"/>
        </w:rPr>
        <w:t>s</w:t>
      </w:r>
      <w:r w:rsidR="004E614D">
        <w:rPr>
          <w:rFonts w:ascii="Times New Roman" w:eastAsia="Calibri" w:hAnsi="Times New Roman" w:cs="Times New Roman"/>
          <w:sz w:val="24"/>
          <w:szCs w:val="24"/>
        </w:rPr>
        <w:t xml:space="preserve">almon </w:t>
      </w:r>
      <w:r w:rsidR="00AA01FA">
        <w:rPr>
          <w:rFonts w:ascii="Times New Roman" w:eastAsia="Calibri" w:hAnsi="Times New Roman" w:cs="Times New Roman"/>
          <w:sz w:val="24"/>
          <w:szCs w:val="24"/>
        </w:rPr>
        <w:t>b</w:t>
      </w:r>
      <w:r w:rsidR="004E614D">
        <w:rPr>
          <w:rFonts w:ascii="Times New Roman" w:eastAsia="Calibri" w:hAnsi="Times New Roman" w:cs="Times New Roman"/>
          <w:sz w:val="24"/>
          <w:szCs w:val="24"/>
        </w:rPr>
        <w:t xml:space="preserve">iology and </w:t>
      </w:r>
      <w:r w:rsidR="00AA01FA">
        <w:rPr>
          <w:rFonts w:ascii="Times New Roman" w:eastAsia="Calibri" w:hAnsi="Times New Roman" w:cs="Times New Roman"/>
          <w:sz w:val="24"/>
          <w:szCs w:val="24"/>
        </w:rPr>
        <w:t>f</w:t>
      </w:r>
      <w:r w:rsidR="004E614D">
        <w:rPr>
          <w:rFonts w:ascii="Times New Roman" w:eastAsia="Calibri" w:hAnsi="Times New Roman" w:cs="Times New Roman"/>
          <w:sz w:val="24"/>
          <w:szCs w:val="24"/>
        </w:rPr>
        <w:t xml:space="preserve">unction by </w:t>
      </w:r>
      <w:r w:rsidR="00AA01FA">
        <w:rPr>
          <w:rFonts w:ascii="Times New Roman" w:eastAsia="Calibri" w:hAnsi="Times New Roman" w:cs="Times New Roman"/>
          <w:sz w:val="24"/>
          <w:szCs w:val="24"/>
        </w:rPr>
        <w:t>l</w:t>
      </w:r>
      <w:r w:rsidR="004E614D">
        <w:rPr>
          <w:rFonts w:ascii="Times New Roman" w:eastAsia="Calibri" w:hAnsi="Times New Roman" w:cs="Times New Roman"/>
          <w:sz w:val="24"/>
          <w:szCs w:val="24"/>
        </w:rPr>
        <w:t xml:space="preserve">ife </w:t>
      </w:r>
      <w:r w:rsidR="00AA01FA">
        <w:rPr>
          <w:rFonts w:ascii="Times New Roman" w:eastAsia="Calibri" w:hAnsi="Times New Roman" w:cs="Times New Roman"/>
          <w:sz w:val="24"/>
          <w:szCs w:val="24"/>
        </w:rPr>
        <w:t>s</w:t>
      </w:r>
      <w:r w:rsidR="004E614D">
        <w:rPr>
          <w:rFonts w:ascii="Times New Roman" w:eastAsia="Calibri" w:hAnsi="Times New Roman" w:cs="Times New Roman"/>
          <w:sz w:val="24"/>
          <w:szCs w:val="24"/>
        </w:rPr>
        <w:t xml:space="preserve">tage.  A Report to: California Regional Water Quality Control Board, North Coast Region.    </w:t>
      </w:r>
    </w:p>
    <w:p w14:paraId="684D3EB5" w14:textId="34000663" w:rsidR="0006530B" w:rsidRDefault="00E75A5A" w:rsidP="008420D7">
      <w:pPr>
        <w:spacing w:before="200" w:after="200" w:line="240" w:lineRule="auto"/>
        <w:ind w:left="720" w:hanging="720"/>
        <w:rPr>
          <w:rFonts w:ascii="Times New Roman" w:hAnsi="Times New Roman" w:cs="Times New Roman"/>
          <w:color w:val="222222"/>
          <w:sz w:val="24"/>
          <w:szCs w:val="24"/>
          <w:shd w:val="clear" w:color="auto" w:fill="FFFFFF"/>
        </w:rPr>
      </w:pPr>
      <w:r w:rsidRPr="00E75A5A">
        <w:rPr>
          <w:rFonts w:ascii="Times New Roman" w:hAnsi="Times New Roman" w:cs="Times New Roman"/>
          <w:color w:val="222222"/>
          <w:sz w:val="24"/>
          <w:szCs w:val="24"/>
          <w:shd w:val="clear" w:color="auto" w:fill="FFFFFF"/>
        </w:rPr>
        <w:t xml:space="preserve">Christie, M., </w:t>
      </w:r>
      <w:r w:rsidR="003B22FF">
        <w:rPr>
          <w:rFonts w:ascii="Times New Roman" w:hAnsi="Times New Roman" w:cs="Times New Roman"/>
          <w:color w:val="222222"/>
          <w:sz w:val="24"/>
          <w:szCs w:val="24"/>
          <w:shd w:val="clear" w:color="auto" w:fill="FFFFFF"/>
        </w:rPr>
        <w:t xml:space="preserve">M. </w:t>
      </w:r>
      <w:r w:rsidRPr="00E75A5A">
        <w:rPr>
          <w:rFonts w:ascii="Times New Roman" w:hAnsi="Times New Roman" w:cs="Times New Roman"/>
          <w:color w:val="222222"/>
          <w:sz w:val="24"/>
          <w:szCs w:val="24"/>
          <w:shd w:val="clear" w:color="auto" w:fill="FFFFFF"/>
        </w:rPr>
        <w:t xml:space="preserve">Marine, </w:t>
      </w:r>
      <w:r w:rsidR="003B22FF">
        <w:rPr>
          <w:rFonts w:ascii="Times New Roman" w:hAnsi="Times New Roman" w:cs="Times New Roman"/>
          <w:color w:val="222222"/>
          <w:sz w:val="24"/>
          <w:szCs w:val="24"/>
          <w:shd w:val="clear" w:color="auto" w:fill="FFFFFF"/>
        </w:rPr>
        <w:t xml:space="preserve">S. </w:t>
      </w:r>
      <w:r w:rsidRPr="00E75A5A">
        <w:rPr>
          <w:rFonts w:ascii="Times New Roman" w:hAnsi="Times New Roman" w:cs="Times New Roman"/>
          <w:color w:val="222222"/>
          <w:sz w:val="24"/>
          <w:szCs w:val="24"/>
          <w:shd w:val="clear" w:color="auto" w:fill="FFFFFF"/>
        </w:rPr>
        <w:t>Fox, </w:t>
      </w:r>
      <w:r w:rsidRPr="00E75A5A">
        <w:rPr>
          <w:rFonts w:ascii="Times New Roman" w:hAnsi="Times New Roman" w:cs="Times New Roman"/>
          <w:i/>
          <w:iCs/>
          <w:color w:val="222222"/>
          <w:sz w:val="24"/>
          <w:szCs w:val="24"/>
          <w:shd w:val="clear" w:color="auto" w:fill="FFFFFF"/>
        </w:rPr>
        <w:t>et al.</w:t>
      </w:r>
      <w:r w:rsidRPr="00E75A5A">
        <w:rPr>
          <w:rFonts w:ascii="Times New Roman" w:hAnsi="Times New Roman" w:cs="Times New Roman"/>
          <w:color w:val="222222"/>
          <w:sz w:val="24"/>
          <w:szCs w:val="24"/>
          <w:shd w:val="clear" w:color="auto" w:fill="FFFFFF"/>
        </w:rPr>
        <w:t> </w:t>
      </w:r>
      <w:r w:rsidR="003E5326">
        <w:rPr>
          <w:rFonts w:ascii="Times New Roman" w:hAnsi="Times New Roman" w:cs="Times New Roman"/>
          <w:color w:val="222222"/>
          <w:sz w:val="24"/>
          <w:szCs w:val="24"/>
          <w:shd w:val="clear" w:color="auto" w:fill="FFFFFF"/>
        </w:rPr>
        <w:t xml:space="preserve">2016.  </w:t>
      </w:r>
      <w:r w:rsidRPr="00E75A5A">
        <w:rPr>
          <w:rFonts w:ascii="Times New Roman" w:hAnsi="Times New Roman" w:cs="Times New Roman"/>
          <w:color w:val="222222"/>
          <w:sz w:val="24"/>
          <w:szCs w:val="24"/>
          <w:shd w:val="clear" w:color="auto" w:fill="FFFFFF"/>
        </w:rPr>
        <w:t>A single generation of domestication heritably alters the expression of hundreds of genes. </w:t>
      </w:r>
      <w:r w:rsidRPr="00E75A5A">
        <w:rPr>
          <w:rFonts w:ascii="Times New Roman" w:hAnsi="Times New Roman" w:cs="Times New Roman"/>
          <w:i/>
          <w:iCs/>
          <w:color w:val="222222"/>
          <w:sz w:val="24"/>
          <w:szCs w:val="24"/>
          <w:shd w:val="clear" w:color="auto" w:fill="FFFFFF"/>
        </w:rPr>
        <w:t xml:space="preserve">Nat </w:t>
      </w:r>
      <w:proofErr w:type="spellStart"/>
      <w:r w:rsidRPr="00E75A5A">
        <w:rPr>
          <w:rFonts w:ascii="Times New Roman" w:hAnsi="Times New Roman" w:cs="Times New Roman"/>
          <w:i/>
          <w:iCs/>
          <w:color w:val="222222"/>
          <w:sz w:val="24"/>
          <w:szCs w:val="24"/>
          <w:shd w:val="clear" w:color="auto" w:fill="FFFFFF"/>
        </w:rPr>
        <w:t>Commun</w:t>
      </w:r>
      <w:proofErr w:type="spellEnd"/>
      <w:r w:rsidRPr="00E75A5A">
        <w:rPr>
          <w:rFonts w:ascii="Times New Roman" w:hAnsi="Times New Roman" w:cs="Times New Roman"/>
          <w:color w:val="222222"/>
          <w:sz w:val="24"/>
          <w:szCs w:val="24"/>
          <w:shd w:val="clear" w:color="auto" w:fill="FFFFFF"/>
        </w:rPr>
        <w:t> </w:t>
      </w:r>
      <w:r w:rsidRPr="00E75A5A">
        <w:rPr>
          <w:rFonts w:ascii="Times New Roman" w:hAnsi="Times New Roman" w:cs="Times New Roman"/>
          <w:b/>
          <w:bCs/>
          <w:color w:val="222222"/>
          <w:sz w:val="24"/>
          <w:szCs w:val="24"/>
          <w:shd w:val="clear" w:color="auto" w:fill="FFFFFF"/>
        </w:rPr>
        <w:t>7</w:t>
      </w:r>
      <w:r w:rsidRPr="00E75A5A">
        <w:rPr>
          <w:rFonts w:ascii="Times New Roman" w:hAnsi="Times New Roman" w:cs="Times New Roman"/>
          <w:color w:val="222222"/>
          <w:sz w:val="24"/>
          <w:szCs w:val="24"/>
          <w:shd w:val="clear" w:color="auto" w:fill="FFFFFF"/>
        </w:rPr>
        <w:t xml:space="preserve">, 10676. </w:t>
      </w:r>
      <w:hyperlink r:id="rId40" w:history="1">
        <w:r w:rsidR="00424AD6" w:rsidRPr="00AF3FBF">
          <w:rPr>
            <w:rStyle w:val="Hyperlink"/>
            <w:rFonts w:ascii="Times New Roman" w:hAnsi="Times New Roman" w:cs="Times New Roman"/>
            <w:sz w:val="24"/>
            <w:szCs w:val="24"/>
            <w:shd w:val="clear" w:color="auto" w:fill="FFFFFF"/>
          </w:rPr>
          <w:t>https://doi.org/10.1038/ncomms10676</w:t>
        </w:r>
      </w:hyperlink>
      <w:r>
        <w:rPr>
          <w:rFonts w:ascii="Times New Roman" w:hAnsi="Times New Roman" w:cs="Times New Roman"/>
          <w:color w:val="222222"/>
          <w:sz w:val="24"/>
          <w:szCs w:val="24"/>
          <w:shd w:val="clear" w:color="auto" w:fill="FFFFFF"/>
        </w:rPr>
        <w:t>.</w:t>
      </w:r>
    </w:p>
    <w:p w14:paraId="3F876450" w14:textId="6E011A16" w:rsidR="00424AD6" w:rsidRPr="00E75A5A" w:rsidRDefault="00424AD6" w:rsidP="008420D7">
      <w:pPr>
        <w:spacing w:before="200" w:after="200" w:line="240" w:lineRule="auto"/>
        <w:ind w:left="720" w:hanging="720"/>
        <w:rPr>
          <w:rFonts w:ascii="Times New Roman" w:eastAsia="Calibri" w:hAnsi="Times New Roman" w:cs="Times New Roman"/>
          <w:sz w:val="24"/>
          <w:szCs w:val="24"/>
        </w:rPr>
      </w:pPr>
      <w:proofErr w:type="spellStart"/>
      <w:r>
        <w:rPr>
          <w:rFonts w:ascii="Times New Roman" w:hAnsi="Times New Roman" w:cs="Times New Roman"/>
          <w:color w:val="222222"/>
          <w:sz w:val="24"/>
          <w:szCs w:val="24"/>
          <w:shd w:val="clear" w:color="auto" w:fill="FFFFFF"/>
        </w:rPr>
        <w:t>Furey</w:t>
      </w:r>
      <w:proofErr w:type="spellEnd"/>
      <w:r>
        <w:rPr>
          <w:rFonts w:ascii="Times New Roman" w:hAnsi="Times New Roman" w:cs="Times New Roman"/>
          <w:color w:val="222222"/>
          <w:sz w:val="24"/>
          <w:szCs w:val="24"/>
          <w:shd w:val="clear" w:color="auto" w:fill="FFFFFF"/>
        </w:rPr>
        <w:t xml:space="preserve">, K. M.  </w:t>
      </w:r>
      <w:r w:rsidR="005E3654" w:rsidRPr="005E3654">
        <w:rPr>
          <w:rFonts w:ascii="Times New Roman" w:hAnsi="Times New Roman" w:cs="Times New Roman"/>
          <w:i/>
          <w:iCs/>
          <w:color w:val="222222"/>
          <w:sz w:val="24"/>
          <w:szCs w:val="24"/>
          <w:shd w:val="clear" w:color="auto" w:fill="FFFFFF"/>
        </w:rPr>
        <w:t>In Preparation</w:t>
      </w:r>
      <w:r>
        <w:rPr>
          <w:rFonts w:ascii="Times New Roman" w:hAnsi="Times New Roman" w:cs="Times New Roman"/>
          <w:color w:val="222222"/>
          <w:sz w:val="24"/>
          <w:szCs w:val="24"/>
          <w:shd w:val="clear" w:color="auto" w:fill="FFFFFF"/>
        </w:rPr>
        <w:t xml:space="preserve">.  </w:t>
      </w:r>
      <w:r w:rsidR="005E3654">
        <w:rPr>
          <w:rFonts w:ascii="Times New Roman" w:hAnsi="Times New Roman" w:cs="Times New Roman"/>
          <w:color w:val="222222"/>
          <w:sz w:val="24"/>
          <w:szCs w:val="24"/>
          <w:shd w:val="clear" w:color="auto" w:fill="FFFFFF"/>
        </w:rPr>
        <w:t xml:space="preserve">Using dietary dynamics to assess the efficacy of biocontrol and to predict the effects of warming water temperatures on salmonids.  Thesis to be submitted to the Montana State University Ecology Dept.  Bozeman, MT.  </w:t>
      </w:r>
    </w:p>
    <w:p w14:paraId="4B459748" w14:textId="77777777" w:rsidR="008420D7" w:rsidRPr="008420D7" w:rsidRDefault="008420D7" w:rsidP="008420D7">
      <w:pPr>
        <w:spacing w:before="200" w:after="200" w:line="240" w:lineRule="auto"/>
        <w:ind w:left="720" w:hanging="720"/>
        <w:rPr>
          <w:rFonts w:ascii="Times New Roman" w:eastAsia="Calibri" w:hAnsi="Times New Roman" w:cs="Times New Roman"/>
          <w:sz w:val="24"/>
          <w:szCs w:val="24"/>
        </w:rPr>
      </w:pPr>
      <w:r w:rsidRPr="008420D7">
        <w:rPr>
          <w:rFonts w:ascii="Times New Roman" w:eastAsia="Calibri" w:hAnsi="Times New Roman" w:cs="Times New Roman"/>
          <w:sz w:val="24"/>
          <w:szCs w:val="24"/>
        </w:rPr>
        <w:t xml:space="preserve">Liermann, B. </w:t>
      </w:r>
      <w:proofErr w:type="gramStart"/>
      <w:r w:rsidRPr="008420D7">
        <w:rPr>
          <w:rFonts w:ascii="Times New Roman" w:eastAsia="Calibri" w:hAnsi="Times New Roman" w:cs="Times New Roman"/>
          <w:sz w:val="24"/>
          <w:szCs w:val="24"/>
        </w:rPr>
        <w:t>W.</w:t>
      </w:r>
      <w:proofErr w:type="gramEnd"/>
      <w:r w:rsidRPr="008420D7">
        <w:rPr>
          <w:rFonts w:ascii="Times New Roman" w:eastAsia="Calibri" w:hAnsi="Times New Roman" w:cs="Times New Roman"/>
          <w:sz w:val="24"/>
          <w:szCs w:val="24"/>
        </w:rPr>
        <w:t xml:space="preserve"> and T. D. </w:t>
      </w:r>
      <w:proofErr w:type="spellStart"/>
      <w:r w:rsidRPr="008420D7">
        <w:rPr>
          <w:rFonts w:ascii="Times New Roman" w:eastAsia="Calibri" w:hAnsi="Times New Roman" w:cs="Times New Roman"/>
          <w:sz w:val="24"/>
          <w:szCs w:val="24"/>
        </w:rPr>
        <w:t>Tholl</w:t>
      </w:r>
      <w:proofErr w:type="spellEnd"/>
      <w:r w:rsidRPr="008420D7">
        <w:rPr>
          <w:rFonts w:ascii="Times New Roman" w:eastAsia="Calibri" w:hAnsi="Times New Roman" w:cs="Times New Roman"/>
          <w:sz w:val="24"/>
          <w:szCs w:val="24"/>
        </w:rPr>
        <w:t xml:space="preserve">.  2003.  </w:t>
      </w:r>
      <w:proofErr w:type="spellStart"/>
      <w:r w:rsidRPr="008420D7">
        <w:rPr>
          <w:rFonts w:ascii="Times New Roman" w:eastAsia="Calibri" w:hAnsi="Times New Roman" w:cs="Times New Roman"/>
          <w:sz w:val="24"/>
          <w:szCs w:val="24"/>
        </w:rPr>
        <w:t>Noxon</w:t>
      </w:r>
      <w:proofErr w:type="spellEnd"/>
      <w:r w:rsidRPr="008420D7">
        <w:rPr>
          <w:rFonts w:ascii="Times New Roman" w:eastAsia="Calibri" w:hAnsi="Times New Roman" w:cs="Times New Roman"/>
          <w:sz w:val="24"/>
          <w:szCs w:val="24"/>
        </w:rPr>
        <w:t xml:space="preserve"> and Cabinet Gorge Reservoir Monitoring                                                                                           Comprehensive Report 2000-2002.  Report to </w:t>
      </w:r>
      <w:proofErr w:type="spellStart"/>
      <w:r w:rsidRPr="008420D7">
        <w:rPr>
          <w:rFonts w:ascii="Times New Roman" w:eastAsia="Calibri" w:hAnsi="Times New Roman" w:cs="Times New Roman"/>
          <w:sz w:val="24"/>
          <w:szCs w:val="24"/>
        </w:rPr>
        <w:t>Avista</w:t>
      </w:r>
      <w:proofErr w:type="spellEnd"/>
      <w:r w:rsidRPr="008420D7">
        <w:rPr>
          <w:rFonts w:ascii="Times New Roman" w:eastAsia="Calibri" w:hAnsi="Times New Roman" w:cs="Times New Roman"/>
          <w:sz w:val="24"/>
          <w:szCs w:val="24"/>
        </w:rPr>
        <w:t xml:space="preserve"> Corporation, Spokane, Washington.             Montana Fish, Wildlife and Parks, Thompson Falls.  34 pp.      </w:t>
      </w:r>
    </w:p>
    <w:p w14:paraId="47C9898F" w14:textId="77777777" w:rsidR="008420D7" w:rsidRPr="008420D7" w:rsidRDefault="008420D7" w:rsidP="008420D7">
      <w:pPr>
        <w:spacing w:before="200" w:after="200" w:line="240" w:lineRule="auto"/>
        <w:ind w:left="720" w:hanging="720"/>
        <w:rPr>
          <w:rFonts w:ascii="Times New Roman" w:eastAsia="Calibri" w:hAnsi="Times New Roman" w:cs="Times New Roman"/>
          <w:sz w:val="24"/>
          <w:szCs w:val="24"/>
        </w:rPr>
      </w:pPr>
      <w:proofErr w:type="spellStart"/>
      <w:r w:rsidRPr="008420D7">
        <w:rPr>
          <w:rFonts w:ascii="Times New Roman" w:eastAsia="Calibri" w:hAnsi="Times New Roman" w:cs="Times New Roman"/>
          <w:sz w:val="24"/>
          <w:szCs w:val="24"/>
        </w:rPr>
        <w:t>Malvestuto</w:t>
      </w:r>
      <w:proofErr w:type="spellEnd"/>
      <w:r w:rsidRPr="008420D7">
        <w:rPr>
          <w:rFonts w:ascii="Times New Roman" w:eastAsia="Calibri" w:hAnsi="Times New Roman" w:cs="Times New Roman"/>
          <w:sz w:val="24"/>
          <w:szCs w:val="24"/>
        </w:rPr>
        <w:t xml:space="preserve">, S. P.  1996.  Sampling the recreational creel.  Pages 591-620 </w:t>
      </w:r>
      <w:r w:rsidRPr="008420D7">
        <w:rPr>
          <w:rFonts w:ascii="Times New Roman" w:eastAsia="Calibri" w:hAnsi="Times New Roman" w:cs="Times New Roman"/>
          <w:i/>
          <w:sz w:val="24"/>
          <w:szCs w:val="24"/>
        </w:rPr>
        <w:t>in</w:t>
      </w:r>
      <w:r w:rsidRPr="008420D7">
        <w:rPr>
          <w:rFonts w:ascii="Times New Roman" w:eastAsia="Calibri" w:hAnsi="Times New Roman" w:cs="Times New Roman"/>
          <w:sz w:val="24"/>
          <w:szCs w:val="24"/>
        </w:rPr>
        <w:t xml:space="preserve"> B. R.  Murphy and D. W. Willis, editors.  Fisheries techniques, 2</w:t>
      </w:r>
      <w:r w:rsidRPr="008420D7">
        <w:rPr>
          <w:rFonts w:ascii="Times New Roman" w:eastAsia="Calibri" w:hAnsi="Times New Roman" w:cs="Times New Roman"/>
          <w:sz w:val="24"/>
          <w:szCs w:val="24"/>
          <w:vertAlign w:val="superscript"/>
        </w:rPr>
        <w:t>nd</w:t>
      </w:r>
      <w:r w:rsidRPr="008420D7">
        <w:rPr>
          <w:rFonts w:ascii="Times New Roman" w:eastAsia="Calibri" w:hAnsi="Times New Roman" w:cs="Times New Roman"/>
          <w:sz w:val="24"/>
          <w:szCs w:val="24"/>
        </w:rPr>
        <w:t xml:space="preserve"> edition.  American Fisheries Society, Bethesda, Maryland.  </w:t>
      </w:r>
    </w:p>
    <w:p w14:paraId="19AF1C14" w14:textId="77777777" w:rsidR="008420D7" w:rsidRPr="008420D7" w:rsidRDefault="008420D7" w:rsidP="008420D7">
      <w:pPr>
        <w:spacing w:before="200" w:after="200" w:line="240" w:lineRule="auto"/>
        <w:ind w:left="720" w:hanging="720"/>
        <w:rPr>
          <w:rFonts w:ascii="Times New Roman" w:eastAsia="Calibri" w:hAnsi="Times New Roman" w:cs="Times New Roman"/>
          <w:sz w:val="24"/>
          <w:szCs w:val="24"/>
        </w:rPr>
      </w:pPr>
      <w:r w:rsidRPr="008420D7">
        <w:rPr>
          <w:rFonts w:ascii="Times New Roman" w:eastAsia="Calibri" w:hAnsi="Times New Roman" w:cs="Times New Roman"/>
          <w:sz w:val="24"/>
          <w:szCs w:val="24"/>
        </w:rPr>
        <w:t xml:space="preserve">Roberts, E., A. Strainer, and T. Humphrey.  2011.  Missouri River, Canyon Ferry, </w:t>
      </w:r>
      <w:proofErr w:type="gramStart"/>
      <w:r w:rsidRPr="008420D7">
        <w:rPr>
          <w:rFonts w:ascii="Times New Roman" w:eastAsia="Calibri" w:hAnsi="Times New Roman" w:cs="Times New Roman"/>
          <w:sz w:val="24"/>
          <w:szCs w:val="24"/>
        </w:rPr>
        <w:t>Hauser</w:t>
      </w:r>
      <w:proofErr w:type="gramEnd"/>
      <w:r w:rsidRPr="008420D7">
        <w:rPr>
          <w:rFonts w:ascii="Times New Roman" w:eastAsia="Calibri" w:hAnsi="Times New Roman" w:cs="Times New Roman"/>
          <w:sz w:val="24"/>
          <w:szCs w:val="24"/>
        </w:rPr>
        <w:t xml:space="preserve"> and Holter Fisheries Management.  Montana Fish, Wildlife and Parks, Helena.  50 pp. </w:t>
      </w:r>
    </w:p>
    <w:p w14:paraId="6DD4D8AB" w14:textId="77777777" w:rsidR="008420D7" w:rsidRPr="008420D7" w:rsidRDefault="008420D7" w:rsidP="008420D7">
      <w:pPr>
        <w:spacing w:before="200" w:after="200" w:line="240" w:lineRule="auto"/>
        <w:ind w:left="720" w:hanging="720"/>
        <w:rPr>
          <w:rFonts w:ascii="Times New Roman" w:eastAsia="Calibri" w:hAnsi="Times New Roman" w:cs="Times New Roman"/>
          <w:sz w:val="24"/>
          <w:szCs w:val="24"/>
        </w:rPr>
      </w:pPr>
      <w:proofErr w:type="spellStart"/>
      <w:r w:rsidRPr="008420D7">
        <w:rPr>
          <w:rFonts w:ascii="Times New Roman" w:eastAsia="Calibri" w:hAnsi="Times New Roman" w:cs="Times New Roman"/>
          <w:sz w:val="24"/>
          <w:szCs w:val="24"/>
        </w:rPr>
        <w:t>Rieman</w:t>
      </w:r>
      <w:proofErr w:type="spellEnd"/>
      <w:r w:rsidRPr="008420D7">
        <w:rPr>
          <w:rFonts w:ascii="Times New Roman" w:eastAsia="Calibri" w:hAnsi="Times New Roman" w:cs="Times New Roman"/>
          <w:sz w:val="24"/>
          <w:szCs w:val="24"/>
        </w:rPr>
        <w:t>, B. E. and D. L. Meyers.  1992.  Influence of fish density and relative productivity on growth of kokanee in ten oligotrophic lakes and reservoir in Idaho.  Transactions of the American Fisheries Society, 121:2, 178-191.</w:t>
      </w:r>
    </w:p>
    <w:p w14:paraId="3D1B1FA6" w14:textId="77777777" w:rsidR="0022073D" w:rsidRDefault="008420D7" w:rsidP="008420D7">
      <w:pPr>
        <w:spacing w:before="200" w:after="200" w:line="240" w:lineRule="auto"/>
        <w:ind w:left="720" w:hanging="720"/>
        <w:rPr>
          <w:rFonts w:ascii="Times New Roman" w:eastAsia="Calibri" w:hAnsi="Times New Roman" w:cs="Times New Roman"/>
          <w:sz w:val="24"/>
          <w:szCs w:val="24"/>
        </w:rPr>
      </w:pPr>
      <w:proofErr w:type="spellStart"/>
      <w:r w:rsidRPr="008420D7">
        <w:rPr>
          <w:rFonts w:ascii="Times New Roman" w:eastAsia="Calibri" w:hAnsi="Times New Roman" w:cs="Times New Roman"/>
          <w:sz w:val="24"/>
          <w:szCs w:val="24"/>
        </w:rPr>
        <w:t>Rieman</w:t>
      </w:r>
      <w:proofErr w:type="spellEnd"/>
      <w:r w:rsidRPr="008420D7">
        <w:rPr>
          <w:rFonts w:ascii="Times New Roman" w:eastAsia="Calibri" w:hAnsi="Times New Roman" w:cs="Times New Roman"/>
          <w:sz w:val="24"/>
          <w:szCs w:val="24"/>
        </w:rPr>
        <w:t xml:space="preserve">, B. E. and M. A. </w:t>
      </w:r>
      <w:proofErr w:type="spellStart"/>
      <w:r w:rsidRPr="008420D7">
        <w:rPr>
          <w:rFonts w:ascii="Times New Roman" w:eastAsia="Calibri" w:hAnsi="Times New Roman" w:cs="Times New Roman"/>
          <w:sz w:val="24"/>
          <w:szCs w:val="24"/>
        </w:rPr>
        <w:t>Maiolie</w:t>
      </w:r>
      <w:proofErr w:type="spellEnd"/>
      <w:r w:rsidRPr="008420D7">
        <w:rPr>
          <w:rFonts w:ascii="Times New Roman" w:eastAsia="Calibri" w:hAnsi="Times New Roman" w:cs="Times New Roman"/>
          <w:sz w:val="24"/>
          <w:szCs w:val="24"/>
        </w:rPr>
        <w:t xml:space="preserve">.  1995.  Kokanee population density and resulting fisheries.  North American Journal of Fisheries Management.  15:1, 229-237. </w:t>
      </w:r>
    </w:p>
    <w:p w14:paraId="19891B2C" w14:textId="3CD3083D" w:rsidR="008420D7" w:rsidRPr="008420D7" w:rsidRDefault="0022073D" w:rsidP="008420D7">
      <w:pPr>
        <w:spacing w:before="200" w:after="200" w:line="24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Schindler, E. U., D. Sebastian, L. </w:t>
      </w:r>
      <w:proofErr w:type="spellStart"/>
      <w:r>
        <w:rPr>
          <w:rFonts w:ascii="Times New Roman" w:eastAsia="Calibri" w:hAnsi="Times New Roman" w:cs="Times New Roman"/>
          <w:sz w:val="24"/>
          <w:szCs w:val="24"/>
        </w:rPr>
        <w:t>Vidmanic</w:t>
      </w:r>
      <w:proofErr w:type="spellEnd"/>
      <w:r>
        <w:rPr>
          <w:rFonts w:ascii="Times New Roman" w:eastAsia="Calibri" w:hAnsi="Times New Roman" w:cs="Times New Roman"/>
          <w:sz w:val="24"/>
          <w:szCs w:val="24"/>
        </w:rPr>
        <w:t xml:space="preserve">, H. </w:t>
      </w:r>
      <w:proofErr w:type="spellStart"/>
      <w:r>
        <w:rPr>
          <w:rFonts w:ascii="Times New Roman" w:eastAsia="Calibri" w:hAnsi="Times New Roman" w:cs="Times New Roman"/>
          <w:sz w:val="24"/>
          <w:szCs w:val="24"/>
        </w:rPr>
        <w:t>Andrusak</w:t>
      </w:r>
      <w:proofErr w:type="spellEnd"/>
      <w:r>
        <w:rPr>
          <w:rFonts w:ascii="Times New Roman" w:eastAsia="Calibri" w:hAnsi="Times New Roman" w:cs="Times New Roman"/>
          <w:sz w:val="24"/>
          <w:szCs w:val="24"/>
        </w:rPr>
        <w:t xml:space="preserve">, J. Stocker, M. Bassett, and K. I. Ashley.  2009.  Arrow Lakes Reservoir Fertilization Experiment Year 8 (2006) Report.  Fisheries Project Report No. RD 125.  Fish and Wildlife Science and Allocation Ministry of </w:t>
      </w:r>
      <w:r w:rsidR="00121052">
        <w:rPr>
          <w:rFonts w:ascii="Times New Roman" w:eastAsia="Calibri" w:hAnsi="Times New Roman" w:cs="Times New Roman"/>
          <w:sz w:val="24"/>
          <w:szCs w:val="24"/>
        </w:rPr>
        <w:t>Environment</w:t>
      </w:r>
      <w:r>
        <w:rPr>
          <w:rFonts w:ascii="Times New Roman" w:eastAsia="Calibri" w:hAnsi="Times New Roman" w:cs="Times New Roman"/>
          <w:sz w:val="24"/>
          <w:szCs w:val="24"/>
        </w:rPr>
        <w:t xml:space="preserve">, British Columbia.  </w:t>
      </w:r>
    </w:p>
    <w:p w14:paraId="3BE434FC" w14:textId="77777777" w:rsidR="008420D7" w:rsidRPr="008420D7" w:rsidRDefault="008420D7" w:rsidP="008420D7">
      <w:pPr>
        <w:spacing w:after="0" w:line="240" w:lineRule="auto"/>
        <w:rPr>
          <w:rFonts w:ascii="Times New Roman" w:eastAsia="Calibri" w:hAnsi="Times New Roman" w:cs="Times New Roman"/>
          <w:bCs/>
          <w:sz w:val="24"/>
          <w:szCs w:val="24"/>
        </w:rPr>
      </w:pPr>
      <w:r w:rsidRPr="008420D7">
        <w:rPr>
          <w:rFonts w:ascii="Times New Roman" w:eastAsia="Calibri" w:hAnsi="Times New Roman" w:cs="Times New Roman"/>
          <w:sz w:val="24"/>
          <w:szCs w:val="24"/>
        </w:rPr>
        <w:lastRenderedPageBreak/>
        <w:t xml:space="preserve">Stafford, C.P. 2013.  </w:t>
      </w:r>
      <w:r w:rsidRPr="008420D7">
        <w:rPr>
          <w:rFonts w:ascii="Times New Roman" w:eastAsia="Calibri" w:hAnsi="Times New Roman" w:cs="Times New Roman"/>
          <w:bCs/>
          <w:sz w:val="24"/>
          <w:szCs w:val="24"/>
        </w:rPr>
        <w:t xml:space="preserve">Long-Term Trends in the Water Quality of Georgetown Reservoir, </w:t>
      </w:r>
    </w:p>
    <w:p w14:paraId="674B5F2B" w14:textId="5BBD52D9" w:rsidR="0022073D" w:rsidRDefault="008420D7" w:rsidP="008420D7">
      <w:pPr>
        <w:spacing w:after="0" w:line="240" w:lineRule="auto"/>
        <w:ind w:left="720"/>
        <w:rPr>
          <w:rFonts w:ascii="Times New Roman" w:eastAsia="Calibri" w:hAnsi="Times New Roman" w:cs="Times New Roman"/>
          <w:bCs/>
          <w:sz w:val="24"/>
          <w:szCs w:val="24"/>
        </w:rPr>
      </w:pPr>
      <w:r w:rsidRPr="008420D7">
        <w:rPr>
          <w:rFonts w:ascii="Times New Roman" w:eastAsia="Calibri" w:hAnsi="Times New Roman" w:cs="Times New Roman"/>
          <w:bCs/>
          <w:sz w:val="24"/>
          <w:szCs w:val="24"/>
        </w:rPr>
        <w:t xml:space="preserve">Montana. Report to </w:t>
      </w:r>
      <w:r w:rsidR="00384B0D">
        <w:rPr>
          <w:rFonts w:ascii="Times New Roman" w:eastAsia="Calibri" w:hAnsi="Times New Roman" w:cs="Times New Roman"/>
          <w:bCs/>
          <w:sz w:val="24"/>
          <w:szCs w:val="24"/>
        </w:rPr>
        <w:t xml:space="preserve">the </w:t>
      </w:r>
      <w:r w:rsidRPr="008420D7">
        <w:rPr>
          <w:rFonts w:ascii="Times New Roman" w:eastAsia="Calibri" w:hAnsi="Times New Roman" w:cs="Times New Roman"/>
          <w:bCs/>
          <w:sz w:val="24"/>
          <w:szCs w:val="24"/>
        </w:rPr>
        <w:t xml:space="preserve">Montana Natural Resource Damage Program and Montana Department of Environmental Quality, Helena. </w:t>
      </w:r>
    </w:p>
    <w:p w14:paraId="742DB601" w14:textId="77777777" w:rsidR="0022073D" w:rsidRDefault="0022073D" w:rsidP="0022073D">
      <w:pPr>
        <w:spacing w:after="0" w:line="240" w:lineRule="auto"/>
        <w:rPr>
          <w:rFonts w:ascii="Times New Roman" w:eastAsia="Calibri" w:hAnsi="Times New Roman" w:cs="Times New Roman"/>
          <w:bCs/>
          <w:sz w:val="24"/>
          <w:szCs w:val="24"/>
        </w:rPr>
      </w:pPr>
    </w:p>
    <w:p w14:paraId="5F6492F2" w14:textId="3388EC5D" w:rsidR="0022073D" w:rsidRDefault="0022073D" w:rsidP="0022073D">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Thompson, L. C. 1999.  Abundance and </w:t>
      </w:r>
      <w:r w:rsidR="00AA01FA">
        <w:rPr>
          <w:rFonts w:ascii="Times New Roman" w:eastAsia="Calibri" w:hAnsi="Times New Roman" w:cs="Times New Roman"/>
          <w:bCs/>
          <w:sz w:val="24"/>
          <w:szCs w:val="24"/>
        </w:rPr>
        <w:t>p</w:t>
      </w:r>
      <w:r>
        <w:rPr>
          <w:rFonts w:ascii="Times New Roman" w:eastAsia="Calibri" w:hAnsi="Times New Roman" w:cs="Times New Roman"/>
          <w:bCs/>
          <w:sz w:val="24"/>
          <w:szCs w:val="24"/>
        </w:rPr>
        <w:t xml:space="preserve">roduction of </w:t>
      </w:r>
      <w:r w:rsidR="00AA01FA">
        <w:rPr>
          <w:rFonts w:ascii="Times New Roman" w:eastAsia="Calibri" w:hAnsi="Times New Roman" w:cs="Times New Roman"/>
          <w:bCs/>
          <w:sz w:val="24"/>
          <w:szCs w:val="24"/>
        </w:rPr>
        <w:t>z</w:t>
      </w:r>
      <w:r>
        <w:rPr>
          <w:rFonts w:ascii="Times New Roman" w:eastAsia="Calibri" w:hAnsi="Times New Roman" w:cs="Times New Roman"/>
          <w:bCs/>
          <w:sz w:val="24"/>
          <w:szCs w:val="24"/>
        </w:rPr>
        <w:t xml:space="preserve">ooplankton and </w:t>
      </w:r>
      <w:r w:rsidR="00AA01FA">
        <w:rPr>
          <w:rFonts w:ascii="Times New Roman" w:eastAsia="Calibri" w:hAnsi="Times New Roman" w:cs="Times New Roman"/>
          <w:bCs/>
          <w:sz w:val="24"/>
          <w:szCs w:val="24"/>
        </w:rPr>
        <w:t>k</w:t>
      </w:r>
      <w:r>
        <w:rPr>
          <w:rFonts w:ascii="Times New Roman" w:eastAsia="Calibri" w:hAnsi="Times New Roman" w:cs="Times New Roman"/>
          <w:bCs/>
          <w:sz w:val="24"/>
          <w:szCs w:val="24"/>
        </w:rPr>
        <w:t xml:space="preserve">okanee </w:t>
      </w:r>
      <w:r w:rsidR="00AA01FA">
        <w:rPr>
          <w:rFonts w:ascii="Times New Roman" w:eastAsia="Calibri" w:hAnsi="Times New Roman" w:cs="Times New Roman"/>
          <w:bCs/>
          <w:sz w:val="24"/>
          <w:szCs w:val="24"/>
        </w:rPr>
        <w:t>s</w:t>
      </w:r>
      <w:r>
        <w:rPr>
          <w:rFonts w:ascii="Times New Roman" w:eastAsia="Calibri" w:hAnsi="Times New Roman" w:cs="Times New Roman"/>
          <w:bCs/>
          <w:sz w:val="24"/>
          <w:szCs w:val="24"/>
        </w:rPr>
        <w:t>almon</w:t>
      </w:r>
    </w:p>
    <w:p w14:paraId="3D1B6073" w14:textId="40BD123E" w:rsidR="00D75331" w:rsidRDefault="0022073D" w:rsidP="0022073D">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b/>
        <w:t>(Oncorhynchus nerka)</w:t>
      </w:r>
      <w:r w:rsidR="008420D7" w:rsidRPr="008420D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in Kootenay Lake, British Columbia during </w:t>
      </w:r>
      <w:r w:rsidR="003B22FF">
        <w:rPr>
          <w:rFonts w:ascii="Times New Roman" w:eastAsia="Calibri" w:hAnsi="Times New Roman" w:cs="Times New Roman"/>
          <w:bCs/>
          <w:sz w:val="24"/>
          <w:szCs w:val="24"/>
        </w:rPr>
        <w:t>a</w:t>
      </w:r>
      <w:r>
        <w:rPr>
          <w:rFonts w:ascii="Times New Roman" w:eastAsia="Calibri" w:hAnsi="Times New Roman" w:cs="Times New Roman"/>
          <w:bCs/>
          <w:sz w:val="24"/>
          <w:szCs w:val="24"/>
        </w:rPr>
        <w:t xml:space="preserve">rtificial </w:t>
      </w:r>
      <w:r w:rsidR="003B22FF">
        <w:rPr>
          <w:rFonts w:ascii="Times New Roman" w:eastAsia="Calibri" w:hAnsi="Times New Roman" w:cs="Times New Roman"/>
          <w:bCs/>
          <w:sz w:val="24"/>
          <w:szCs w:val="24"/>
        </w:rPr>
        <w:t>f</w:t>
      </w:r>
      <w:r>
        <w:rPr>
          <w:rFonts w:ascii="Times New Roman" w:eastAsia="Calibri" w:hAnsi="Times New Roman" w:cs="Times New Roman"/>
          <w:bCs/>
          <w:sz w:val="24"/>
          <w:szCs w:val="24"/>
        </w:rPr>
        <w:t>ertilization.</w:t>
      </w:r>
    </w:p>
    <w:p w14:paraId="5A22CF65" w14:textId="312913FE" w:rsidR="00D75331" w:rsidRDefault="00D75331" w:rsidP="00D75331">
      <w:pPr>
        <w:spacing w:after="0" w:line="240" w:lineRule="auto"/>
        <w:ind w:left="72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University of British Columbia.  </w:t>
      </w:r>
      <w:r w:rsidR="00AA01FA">
        <w:rPr>
          <w:rFonts w:ascii="Times New Roman" w:eastAsia="Calibri" w:hAnsi="Times New Roman" w:cs="Times New Roman"/>
          <w:bCs/>
          <w:sz w:val="24"/>
          <w:szCs w:val="24"/>
        </w:rPr>
        <w:t>Accessed</w:t>
      </w:r>
      <w:r>
        <w:rPr>
          <w:rFonts w:ascii="Times New Roman" w:eastAsia="Calibri" w:hAnsi="Times New Roman" w:cs="Times New Roman"/>
          <w:bCs/>
          <w:sz w:val="24"/>
          <w:szCs w:val="24"/>
        </w:rPr>
        <w:t xml:space="preserve"> from</w:t>
      </w:r>
      <w:r w:rsidR="00AA01FA">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hyperlink r:id="rId41" w:history="1">
        <w:r w:rsidR="001E469C" w:rsidRPr="00AF3FBF">
          <w:rPr>
            <w:rStyle w:val="Hyperlink"/>
            <w:rFonts w:ascii="Times New Roman" w:eastAsia="Calibri" w:hAnsi="Times New Roman" w:cs="Times New Roman"/>
            <w:bCs/>
            <w:sz w:val="24"/>
            <w:szCs w:val="24"/>
          </w:rPr>
          <w:t>https://open.library.ubc.ca/collections/ubstheses/831/items/1.0074840</w:t>
        </w:r>
      </w:hyperlink>
    </w:p>
    <w:p w14:paraId="720C5D76" w14:textId="77777777" w:rsidR="001E469C" w:rsidRDefault="001E469C" w:rsidP="001E469C">
      <w:pPr>
        <w:spacing w:after="0" w:line="240" w:lineRule="auto"/>
        <w:rPr>
          <w:rFonts w:ascii="Times New Roman" w:eastAsia="Calibri" w:hAnsi="Times New Roman" w:cs="Times New Roman"/>
          <w:bCs/>
          <w:sz w:val="24"/>
          <w:szCs w:val="24"/>
        </w:rPr>
      </w:pPr>
    </w:p>
    <w:p w14:paraId="104B565C" w14:textId="1A137D30" w:rsidR="001E469C" w:rsidRDefault="001E469C" w:rsidP="001E469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Wetzel,</w:t>
      </w:r>
      <w:r w:rsidR="009E36EA">
        <w:rPr>
          <w:rFonts w:ascii="Times New Roman" w:eastAsia="Calibri" w:hAnsi="Times New Roman" w:cs="Times New Roman"/>
          <w:bCs/>
          <w:sz w:val="24"/>
          <w:szCs w:val="24"/>
        </w:rPr>
        <w:t xml:space="preserve"> R. G. </w:t>
      </w:r>
      <w:r>
        <w:rPr>
          <w:rFonts w:ascii="Times New Roman" w:eastAsia="Calibri" w:hAnsi="Times New Roman" w:cs="Times New Roman"/>
          <w:bCs/>
          <w:sz w:val="24"/>
          <w:szCs w:val="24"/>
        </w:rPr>
        <w:t>1983</w:t>
      </w:r>
      <w:r w:rsidR="009E36EA">
        <w:rPr>
          <w:rFonts w:ascii="Times New Roman" w:eastAsia="Calibri" w:hAnsi="Times New Roman" w:cs="Times New Roman"/>
          <w:bCs/>
          <w:sz w:val="24"/>
          <w:szCs w:val="24"/>
        </w:rPr>
        <w:t>.  Limnology, 2</w:t>
      </w:r>
      <w:r w:rsidR="009E36EA" w:rsidRPr="009E36EA">
        <w:rPr>
          <w:rFonts w:ascii="Times New Roman" w:eastAsia="Calibri" w:hAnsi="Times New Roman" w:cs="Times New Roman"/>
          <w:bCs/>
          <w:sz w:val="24"/>
          <w:szCs w:val="24"/>
          <w:vertAlign w:val="superscript"/>
        </w:rPr>
        <w:t>nd</w:t>
      </w:r>
      <w:r w:rsidR="009E36EA">
        <w:rPr>
          <w:rFonts w:ascii="Times New Roman" w:eastAsia="Calibri" w:hAnsi="Times New Roman" w:cs="Times New Roman"/>
          <w:bCs/>
          <w:sz w:val="24"/>
          <w:szCs w:val="24"/>
        </w:rPr>
        <w:t xml:space="preserve"> Edition.  Saunders College Publishing.  </w:t>
      </w:r>
      <w:r>
        <w:rPr>
          <w:rFonts w:ascii="Times New Roman" w:eastAsia="Calibri" w:hAnsi="Times New Roman" w:cs="Times New Roman"/>
          <w:bCs/>
          <w:sz w:val="24"/>
          <w:szCs w:val="24"/>
        </w:rPr>
        <w:t xml:space="preserve">  </w:t>
      </w:r>
    </w:p>
    <w:p w14:paraId="200417DF" w14:textId="77777777" w:rsidR="0014041C" w:rsidRDefault="0014041C" w:rsidP="0014041C">
      <w:pPr>
        <w:spacing w:after="0" w:line="240" w:lineRule="auto"/>
        <w:rPr>
          <w:rFonts w:ascii="Times New Roman" w:eastAsia="Calibri" w:hAnsi="Times New Roman" w:cs="Times New Roman"/>
          <w:bCs/>
          <w:sz w:val="24"/>
          <w:szCs w:val="24"/>
        </w:rPr>
      </w:pPr>
    </w:p>
    <w:p w14:paraId="70F3E5E9" w14:textId="255F631E" w:rsidR="00432FC4" w:rsidRDefault="00BA51FC" w:rsidP="002053CB">
      <w:pPr>
        <w:spacing w:before="200" w:line="240" w:lineRule="auto"/>
        <w:rPr>
          <w:rFonts w:ascii="Times New Roman" w:hAnsi="Times New Roman"/>
          <w:sz w:val="24"/>
          <w:szCs w:val="24"/>
        </w:rPr>
      </w:pPr>
      <w:r>
        <w:rPr>
          <w:rFonts w:ascii="Times New Roman" w:hAnsi="Times New Roman"/>
          <w:sz w:val="24"/>
          <w:szCs w:val="24"/>
        </w:rPr>
        <w:t xml:space="preserve"> </w:t>
      </w:r>
      <w:r w:rsidR="0075677C">
        <w:rPr>
          <w:rFonts w:ascii="Times New Roman" w:hAnsi="Times New Roman"/>
          <w:sz w:val="24"/>
          <w:szCs w:val="24"/>
        </w:rPr>
        <w:t xml:space="preserve">  </w:t>
      </w:r>
      <w:r w:rsidR="00620C46">
        <w:rPr>
          <w:rFonts w:ascii="Times New Roman" w:hAnsi="Times New Roman"/>
          <w:sz w:val="24"/>
          <w:szCs w:val="24"/>
        </w:rPr>
        <w:t xml:space="preserve"> </w:t>
      </w:r>
    </w:p>
    <w:p w14:paraId="0584484B" w14:textId="3ED627F8" w:rsidR="00620C46" w:rsidRDefault="00620C46" w:rsidP="002053CB">
      <w:pPr>
        <w:spacing w:before="200" w:line="240" w:lineRule="auto"/>
        <w:rPr>
          <w:rFonts w:ascii="Times New Roman" w:hAnsi="Times New Roman"/>
          <w:sz w:val="24"/>
          <w:szCs w:val="24"/>
        </w:rPr>
      </w:pPr>
    </w:p>
    <w:p w14:paraId="38C83890" w14:textId="77777777" w:rsidR="00620C46" w:rsidRDefault="00620C46" w:rsidP="002053CB">
      <w:pPr>
        <w:spacing w:before="200" w:line="240" w:lineRule="auto"/>
        <w:rPr>
          <w:rFonts w:ascii="Times New Roman" w:hAnsi="Times New Roman"/>
          <w:sz w:val="24"/>
          <w:szCs w:val="24"/>
        </w:rPr>
      </w:pPr>
    </w:p>
    <w:p w14:paraId="611E4399" w14:textId="5137CBA6" w:rsidR="002053CB" w:rsidRDefault="002053CB" w:rsidP="002053CB">
      <w:pPr>
        <w:spacing w:before="200" w:line="240" w:lineRule="auto"/>
        <w:rPr>
          <w:rFonts w:ascii="Times New Roman" w:hAnsi="Times New Roman"/>
          <w:sz w:val="24"/>
          <w:szCs w:val="24"/>
        </w:rPr>
      </w:pPr>
    </w:p>
    <w:p w14:paraId="120C62BB" w14:textId="3A7E1786" w:rsidR="00D565D9" w:rsidRPr="002E7038" w:rsidRDefault="00D565D9" w:rsidP="0019353B">
      <w:pPr>
        <w:spacing w:before="200" w:line="240" w:lineRule="auto"/>
        <w:rPr>
          <w:rFonts w:ascii="Times New Roman" w:hAnsi="Times New Roman"/>
          <w:sz w:val="24"/>
          <w:szCs w:val="24"/>
        </w:rPr>
      </w:pPr>
    </w:p>
    <w:p w14:paraId="38929195" w14:textId="3089B239" w:rsidR="0019353B" w:rsidRDefault="0019353B" w:rsidP="0019353B">
      <w:pPr>
        <w:spacing w:before="200" w:line="240" w:lineRule="auto"/>
        <w:rPr>
          <w:rFonts w:ascii="Times New Roman" w:hAnsi="Times New Roman"/>
          <w:sz w:val="24"/>
          <w:szCs w:val="24"/>
        </w:rPr>
      </w:pPr>
    </w:p>
    <w:p w14:paraId="1FB18745" w14:textId="789F171D" w:rsidR="00D207B3" w:rsidRDefault="00D207B3" w:rsidP="00BE4420">
      <w:pPr>
        <w:spacing w:before="200" w:line="240" w:lineRule="auto"/>
        <w:rPr>
          <w:rFonts w:ascii="Times New Roman" w:hAnsi="Times New Roman"/>
          <w:sz w:val="24"/>
          <w:szCs w:val="24"/>
        </w:rPr>
      </w:pPr>
    </w:p>
    <w:p w14:paraId="0A46A475" w14:textId="77777777" w:rsidR="00D207B3" w:rsidRDefault="00D207B3" w:rsidP="00BE4420">
      <w:pPr>
        <w:spacing w:before="200" w:line="240" w:lineRule="auto"/>
        <w:rPr>
          <w:rFonts w:ascii="Times New Roman" w:hAnsi="Times New Roman"/>
          <w:sz w:val="24"/>
          <w:szCs w:val="24"/>
        </w:rPr>
      </w:pPr>
    </w:p>
    <w:p w14:paraId="71D567DE" w14:textId="77777777" w:rsidR="00F83958" w:rsidRDefault="00F83958"/>
    <w:sectPr w:rsidR="00F839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304C1" w14:textId="77777777" w:rsidR="009148AB" w:rsidRDefault="009148AB" w:rsidP="00F04F1E">
      <w:pPr>
        <w:spacing w:after="0" w:line="240" w:lineRule="auto"/>
      </w:pPr>
      <w:r>
        <w:separator/>
      </w:r>
    </w:p>
  </w:endnote>
  <w:endnote w:type="continuationSeparator" w:id="0">
    <w:p w14:paraId="162B0188" w14:textId="77777777" w:rsidR="009148AB" w:rsidRDefault="009148AB" w:rsidP="00F04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403222"/>
      <w:docPartObj>
        <w:docPartGallery w:val="Page Numbers (Bottom of Page)"/>
        <w:docPartUnique/>
      </w:docPartObj>
    </w:sdtPr>
    <w:sdtEndPr>
      <w:rPr>
        <w:noProof/>
      </w:rPr>
    </w:sdtEndPr>
    <w:sdtContent>
      <w:p w14:paraId="50EDCB1E" w14:textId="5E7DFA3D" w:rsidR="00F04F1E" w:rsidRDefault="00F04F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A2B938" w14:textId="77777777" w:rsidR="00F04F1E" w:rsidRDefault="00F04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1AB7E" w14:textId="77777777" w:rsidR="009148AB" w:rsidRDefault="009148AB" w:rsidP="00F04F1E">
      <w:pPr>
        <w:spacing w:after="0" w:line="240" w:lineRule="auto"/>
      </w:pPr>
      <w:r>
        <w:separator/>
      </w:r>
    </w:p>
  </w:footnote>
  <w:footnote w:type="continuationSeparator" w:id="0">
    <w:p w14:paraId="00FEBD5A" w14:textId="77777777" w:rsidR="009148AB" w:rsidRDefault="009148AB" w:rsidP="00F04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64261"/>
    <w:multiLevelType w:val="hybridMultilevel"/>
    <w:tmpl w:val="3D60165A"/>
    <w:lvl w:ilvl="0" w:tplc="5F92DE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46C25"/>
    <w:multiLevelType w:val="hybridMultilevel"/>
    <w:tmpl w:val="F84E8A6E"/>
    <w:lvl w:ilvl="0" w:tplc="FA0C668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910871">
    <w:abstractNumId w:val="1"/>
  </w:num>
  <w:num w:numId="2" w16cid:durableId="1159731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58"/>
    <w:rsid w:val="00001DD3"/>
    <w:rsid w:val="00006825"/>
    <w:rsid w:val="00007DD3"/>
    <w:rsid w:val="000112F1"/>
    <w:rsid w:val="0001187C"/>
    <w:rsid w:val="000247CB"/>
    <w:rsid w:val="00025535"/>
    <w:rsid w:val="0002772E"/>
    <w:rsid w:val="00034EA8"/>
    <w:rsid w:val="00037429"/>
    <w:rsid w:val="0004005F"/>
    <w:rsid w:val="00040A96"/>
    <w:rsid w:val="000469E3"/>
    <w:rsid w:val="00047338"/>
    <w:rsid w:val="00050EEF"/>
    <w:rsid w:val="000518F7"/>
    <w:rsid w:val="00055483"/>
    <w:rsid w:val="00062B46"/>
    <w:rsid w:val="0006530B"/>
    <w:rsid w:val="00065617"/>
    <w:rsid w:val="00074420"/>
    <w:rsid w:val="00074F32"/>
    <w:rsid w:val="000768EC"/>
    <w:rsid w:val="0007698E"/>
    <w:rsid w:val="00077AF3"/>
    <w:rsid w:val="00077E4C"/>
    <w:rsid w:val="00083521"/>
    <w:rsid w:val="000835BA"/>
    <w:rsid w:val="00092956"/>
    <w:rsid w:val="000939D7"/>
    <w:rsid w:val="00097C17"/>
    <w:rsid w:val="000B1289"/>
    <w:rsid w:val="000B6223"/>
    <w:rsid w:val="000C29EE"/>
    <w:rsid w:val="000C6EBA"/>
    <w:rsid w:val="000D6D77"/>
    <w:rsid w:val="000E0BBE"/>
    <w:rsid w:val="000E3BFD"/>
    <w:rsid w:val="000F1913"/>
    <w:rsid w:val="000F2DF2"/>
    <w:rsid w:val="000F649D"/>
    <w:rsid w:val="00101EC0"/>
    <w:rsid w:val="001022AD"/>
    <w:rsid w:val="0010478F"/>
    <w:rsid w:val="001071F4"/>
    <w:rsid w:val="001076B2"/>
    <w:rsid w:val="00111475"/>
    <w:rsid w:val="00112A62"/>
    <w:rsid w:val="00121052"/>
    <w:rsid w:val="001253A9"/>
    <w:rsid w:val="0014041C"/>
    <w:rsid w:val="00142183"/>
    <w:rsid w:val="00142D01"/>
    <w:rsid w:val="0014414E"/>
    <w:rsid w:val="00147856"/>
    <w:rsid w:val="00152931"/>
    <w:rsid w:val="0015406A"/>
    <w:rsid w:val="00156501"/>
    <w:rsid w:val="00167B18"/>
    <w:rsid w:val="001745D2"/>
    <w:rsid w:val="00176EA2"/>
    <w:rsid w:val="00177865"/>
    <w:rsid w:val="00181D3D"/>
    <w:rsid w:val="001826E3"/>
    <w:rsid w:val="00190DAC"/>
    <w:rsid w:val="00191D19"/>
    <w:rsid w:val="0019353B"/>
    <w:rsid w:val="001A1663"/>
    <w:rsid w:val="001A17E9"/>
    <w:rsid w:val="001A2AAA"/>
    <w:rsid w:val="001A3534"/>
    <w:rsid w:val="001A59E2"/>
    <w:rsid w:val="001B1EB0"/>
    <w:rsid w:val="001B71E0"/>
    <w:rsid w:val="001D0670"/>
    <w:rsid w:val="001D15D6"/>
    <w:rsid w:val="001D237E"/>
    <w:rsid w:val="001D2AD1"/>
    <w:rsid w:val="001D6AC4"/>
    <w:rsid w:val="001E1CB9"/>
    <w:rsid w:val="001E469C"/>
    <w:rsid w:val="001F15A5"/>
    <w:rsid w:val="002007CF"/>
    <w:rsid w:val="0020159C"/>
    <w:rsid w:val="00202733"/>
    <w:rsid w:val="00204191"/>
    <w:rsid w:val="002053CB"/>
    <w:rsid w:val="002109E6"/>
    <w:rsid w:val="0022073D"/>
    <w:rsid w:val="002213A1"/>
    <w:rsid w:val="002415B8"/>
    <w:rsid w:val="002526F2"/>
    <w:rsid w:val="00255CD0"/>
    <w:rsid w:val="00260528"/>
    <w:rsid w:val="002658C1"/>
    <w:rsid w:val="00265AA7"/>
    <w:rsid w:val="00277CB2"/>
    <w:rsid w:val="002812E9"/>
    <w:rsid w:val="0028292C"/>
    <w:rsid w:val="00285740"/>
    <w:rsid w:val="00285DB9"/>
    <w:rsid w:val="00286F43"/>
    <w:rsid w:val="00287925"/>
    <w:rsid w:val="00293409"/>
    <w:rsid w:val="002A3D74"/>
    <w:rsid w:val="002A5B7D"/>
    <w:rsid w:val="002A633F"/>
    <w:rsid w:val="002A6CA7"/>
    <w:rsid w:val="002A6FEF"/>
    <w:rsid w:val="002A70D8"/>
    <w:rsid w:val="002B1A97"/>
    <w:rsid w:val="002B5EF6"/>
    <w:rsid w:val="002C03F2"/>
    <w:rsid w:val="002C4CD3"/>
    <w:rsid w:val="002C54EF"/>
    <w:rsid w:val="002C55A9"/>
    <w:rsid w:val="002D2947"/>
    <w:rsid w:val="002D4963"/>
    <w:rsid w:val="002D4F3C"/>
    <w:rsid w:val="002D5B60"/>
    <w:rsid w:val="002E0570"/>
    <w:rsid w:val="002E360C"/>
    <w:rsid w:val="002E61F4"/>
    <w:rsid w:val="002E7038"/>
    <w:rsid w:val="002E7B2A"/>
    <w:rsid w:val="002F01E2"/>
    <w:rsid w:val="002F05B8"/>
    <w:rsid w:val="002F5A70"/>
    <w:rsid w:val="0030429C"/>
    <w:rsid w:val="003050B7"/>
    <w:rsid w:val="00305F64"/>
    <w:rsid w:val="003068CB"/>
    <w:rsid w:val="00311BE3"/>
    <w:rsid w:val="00313FF9"/>
    <w:rsid w:val="0031495D"/>
    <w:rsid w:val="00315B89"/>
    <w:rsid w:val="0031715A"/>
    <w:rsid w:val="00322727"/>
    <w:rsid w:val="003263F9"/>
    <w:rsid w:val="0033165E"/>
    <w:rsid w:val="00332724"/>
    <w:rsid w:val="003336D2"/>
    <w:rsid w:val="00334E6C"/>
    <w:rsid w:val="00335DC1"/>
    <w:rsid w:val="00342E4E"/>
    <w:rsid w:val="003465A3"/>
    <w:rsid w:val="003532C6"/>
    <w:rsid w:val="003557C6"/>
    <w:rsid w:val="003639C7"/>
    <w:rsid w:val="00365CD9"/>
    <w:rsid w:val="003731FF"/>
    <w:rsid w:val="003733C3"/>
    <w:rsid w:val="00373F9E"/>
    <w:rsid w:val="003750D4"/>
    <w:rsid w:val="0037696D"/>
    <w:rsid w:val="00380AC0"/>
    <w:rsid w:val="00380B48"/>
    <w:rsid w:val="00384B0D"/>
    <w:rsid w:val="00387A82"/>
    <w:rsid w:val="00387F64"/>
    <w:rsid w:val="00390E8F"/>
    <w:rsid w:val="00392192"/>
    <w:rsid w:val="00394713"/>
    <w:rsid w:val="003954B3"/>
    <w:rsid w:val="00395898"/>
    <w:rsid w:val="00395FFB"/>
    <w:rsid w:val="003A11A9"/>
    <w:rsid w:val="003A1782"/>
    <w:rsid w:val="003A5646"/>
    <w:rsid w:val="003B1733"/>
    <w:rsid w:val="003B22FF"/>
    <w:rsid w:val="003B2B38"/>
    <w:rsid w:val="003C6EED"/>
    <w:rsid w:val="003C772C"/>
    <w:rsid w:val="003E5326"/>
    <w:rsid w:val="00403DF7"/>
    <w:rsid w:val="00405A14"/>
    <w:rsid w:val="00412880"/>
    <w:rsid w:val="00414C03"/>
    <w:rsid w:val="00416547"/>
    <w:rsid w:val="0042003F"/>
    <w:rsid w:val="00422147"/>
    <w:rsid w:val="00424369"/>
    <w:rsid w:val="00424AD6"/>
    <w:rsid w:val="004251A1"/>
    <w:rsid w:val="004255E7"/>
    <w:rsid w:val="00425A95"/>
    <w:rsid w:val="00426E04"/>
    <w:rsid w:val="004302F9"/>
    <w:rsid w:val="0043084C"/>
    <w:rsid w:val="00430FE9"/>
    <w:rsid w:val="004316B1"/>
    <w:rsid w:val="00432FC4"/>
    <w:rsid w:val="00435CA3"/>
    <w:rsid w:val="004404B3"/>
    <w:rsid w:val="004432CD"/>
    <w:rsid w:val="0044518E"/>
    <w:rsid w:val="0044597F"/>
    <w:rsid w:val="00451A43"/>
    <w:rsid w:val="00455D87"/>
    <w:rsid w:val="004763B9"/>
    <w:rsid w:val="0047652C"/>
    <w:rsid w:val="00485D4E"/>
    <w:rsid w:val="0049092E"/>
    <w:rsid w:val="00492201"/>
    <w:rsid w:val="00493BFB"/>
    <w:rsid w:val="00493D3F"/>
    <w:rsid w:val="00494301"/>
    <w:rsid w:val="004971DB"/>
    <w:rsid w:val="004A433D"/>
    <w:rsid w:val="004A60DB"/>
    <w:rsid w:val="004A6CC7"/>
    <w:rsid w:val="004B74B3"/>
    <w:rsid w:val="004C13EB"/>
    <w:rsid w:val="004C3CC3"/>
    <w:rsid w:val="004D2285"/>
    <w:rsid w:val="004D3A89"/>
    <w:rsid w:val="004D3B58"/>
    <w:rsid w:val="004D3F33"/>
    <w:rsid w:val="004D6A0B"/>
    <w:rsid w:val="004E0364"/>
    <w:rsid w:val="004E614D"/>
    <w:rsid w:val="00500036"/>
    <w:rsid w:val="005001FF"/>
    <w:rsid w:val="00506724"/>
    <w:rsid w:val="005070DF"/>
    <w:rsid w:val="00507EAB"/>
    <w:rsid w:val="00511FB2"/>
    <w:rsid w:val="00531326"/>
    <w:rsid w:val="005466C9"/>
    <w:rsid w:val="00547DF1"/>
    <w:rsid w:val="00552DF8"/>
    <w:rsid w:val="005558FB"/>
    <w:rsid w:val="005568EA"/>
    <w:rsid w:val="00562803"/>
    <w:rsid w:val="00565C51"/>
    <w:rsid w:val="00571F38"/>
    <w:rsid w:val="00573AE5"/>
    <w:rsid w:val="0057662F"/>
    <w:rsid w:val="005856F2"/>
    <w:rsid w:val="005A0949"/>
    <w:rsid w:val="005A1509"/>
    <w:rsid w:val="005A1F50"/>
    <w:rsid w:val="005A30C3"/>
    <w:rsid w:val="005A3B0C"/>
    <w:rsid w:val="005B00D7"/>
    <w:rsid w:val="005B2AEB"/>
    <w:rsid w:val="005B2E54"/>
    <w:rsid w:val="005B5FA6"/>
    <w:rsid w:val="005B6C1A"/>
    <w:rsid w:val="005B7C88"/>
    <w:rsid w:val="005C0765"/>
    <w:rsid w:val="005C1F0E"/>
    <w:rsid w:val="005E3654"/>
    <w:rsid w:val="005E61AF"/>
    <w:rsid w:val="005F0F9E"/>
    <w:rsid w:val="005F6DBE"/>
    <w:rsid w:val="0060052D"/>
    <w:rsid w:val="00600938"/>
    <w:rsid w:val="00601865"/>
    <w:rsid w:val="00602A7C"/>
    <w:rsid w:val="00602CFC"/>
    <w:rsid w:val="00606E81"/>
    <w:rsid w:val="00612150"/>
    <w:rsid w:val="00614530"/>
    <w:rsid w:val="00616F7A"/>
    <w:rsid w:val="00620C46"/>
    <w:rsid w:val="00620D9C"/>
    <w:rsid w:val="0062479D"/>
    <w:rsid w:val="0062643A"/>
    <w:rsid w:val="00636C1F"/>
    <w:rsid w:val="00656E2A"/>
    <w:rsid w:val="00664BBF"/>
    <w:rsid w:val="00666EB6"/>
    <w:rsid w:val="006705AB"/>
    <w:rsid w:val="0067072A"/>
    <w:rsid w:val="00670893"/>
    <w:rsid w:val="00671031"/>
    <w:rsid w:val="006729E0"/>
    <w:rsid w:val="00682605"/>
    <w:rsid w:val="0068381B"/>
    <w:rsid w:val="00684ADE"/>
    <w:rsid w:val="00686556"/>
    <w:rsid w:val="006902D8"/>
    <w:rsid w:val="00693EA5"/>
    <w:rsid w:val="006A395C"/>
    <w:rsid w:val="006A7B02"/>
    <w:rsid w:val="006B3D4B"/>
    <w:rsid w:val="006B4B20"/>
    <w:rsid w:val="006B4FE2"/>
    <w:rsid w:val="006C6754"/>
    <w:rsid w:val="006C6B95"/>
    <w:rsid w:val="006D1BA6"/>
    <w:rsid w:val="006D5E63"/>
    <w:rsid w:val="006E536A"/>
    <w:rsid w:val="006F02B4"/>
    <w:rsid w:val="006F170A"/>
    <w:rsid w:val="006F5C36"/>
    <w:rsid w:val="00710D80"/>
    <w:rsid w:val="00711D46"/>
    <w:rsid w:val="007175AA"/>
    <w:rsid w:val="007305F4"/>
    <w:rsid w:val="00731C63"/>
    <w:rsid w:val="00731E35"/>
    <w:rsid w:val="00741C42"/>
    <w:rsid w:val="0075677C"/>
    <w:rsid w:val="007601F2"/>
    <w:rsid w:val="007623D1"/>
    <w:rsid w:val="00765F78"/>
    <w:rsid w:val="0076793B"/>
    <w:rsid w:val="007713DB"/>
    <w:rsid w:val="0078375A"/>
    <w:rsid w:val="00787DF9"/>
    <w:rsid w:val="007938E7"/>
    <w:rsid w:val="00793CD7"/>
    <w:rsid w:val="007A09CB"/>
    <w:rsid w:val="007A1266"/>
    <w:rsid w:val="007A1924"/>
    <w:rsid w:val="007A5A04"/>
    <w:rsid w:val="007B1DDE"/>
    <w:rsid w:val="007B3F15"/>
    <w:rsid w:val="007B7ECF"/>
    <w:rsid w:val="007C3F31"/>
    <w:rsid w:val="007D20A9"/>
    <w:rsid w:val="007E7003"/>
    <w:rsid w:val="007F3838"/>
    <w:rsid w:val="007F703B"/>
    <w:rsid w:val="00802BC8"/>
    <w:rsid w:val="00803E5A"/>
    <w:rsid w:val="008103AD"/>
    <w:rsid w:val="00814C93"/>
    <w:rsid w:val="00825403"/>
    <w:rsid w:val="00827A71"/>
    <w:rsid w:val="00834150"/>
    <w:rsid w:val="00836934"/>
    <w:rsid w:val="008417F6"/>
    <w:rsid w:val="008420D7"/>
    <w:rsid w:val="00851772"/>
    <w:rsid w:val="00863B21"/>
    <w:rsid w:val="008663D4"/>
    <w:rsid w:val="008832BE"/>
    <w:rsid w:val="008900EC"/>
    <w:rsid w:val="008A1C16"/>
    <w:rsid w:val="008A3F07"/>
    <w:rsid w:val="008A52B3"/>
    <w:rsid w:val="008B2737"/>
    <w:rsid w:val="008B6C78"/>
    <w:rsid w:val="008C0AAB"/>
    <w:rsid w:val="008C6FB2"/>
    <w:rsid w:val="008E1615"/>
    <w:rsid w:val="008E27F5"/>
    <w:rsid w:val="00901B16"/>
    <w:rsid w:val="00902C34"/>
    <w:rsid w:val="00906DE6"/>
    <w:rsid w:val="009074E7"/>
    <w:rsid w:val="00910A05"/>
    <w:rsid w:val="00910FB5"/>
    <w:rsid w:val="00911052"/>
    <w:rsid w:val="00911CFA"/>
    <w:rsid w:val="009148AB"/>
    <w:rsid w:val="00915DFE"/>
    <w:rsid w:val="00920525"/>
    <w:rsid w:val="00924FAC"/>
    <w:rsid w:val="00926D30"/>
    <w:rsid w:val="00927F65"/>
    <w:rsid w:val="009377DE"/>
    <w:rsid w:val="00954473"/>
    <w:rsid w:val="00980386"/>
    <w:rsid w:val="00985557"/>
    <w:rsid w:val="00992C34"/>
    <w:rsid w:val="00992FEA"/>
    <w:rsid w:val="00996939"/>
    <w:rsid w:val="00997CC1"/>
    <w:rsid w:val="009A0FDD"/>
    <w:rsid w:val="009B4614"/>
    <w:rsid w:val="009B48D6"/>
    <w:rsid w:val="009C3181"/>
    <w:rsid w:val="009D5A4F"/>
    <w:rsid w:val="009E36EA"/>
    <w:rsid w:val="009E5869"/>
    <w:rsid w:val="009E5B5F"/>
    <w:rsid w:val="009E7DCD"/>
    <w:rsid w:val="009F3562"/>
    <w:rsid w:val="009F57E9"/>
    <w:rsid w:val="00A02D9C"/>
    <w:rsid w:val="00A038CC"/>
    <w:rsid w:val="00A1396A"/>
    <w:rsid w:val="00A1686A"/>
    <w:rsid w:val="00A217B9"/>
    <w:rsid w:val="00A24B09"/>
    <w:rsid w:val="00A270BD"/>
    <w:rsid w:val="00A41724"/>
    <w:rsid w:val="00A4176D"/>
    <w:rsid w:val="00A47068"/>
    <w:rsid w:val="00A67C89"/>
    <w:rsid w:val="00A71C67"/>
    <w:rsid w:val="00A75C41"/>
    <w:rsid w:val="00A76904"/>
    <w:rsid w:val="00A811BE"/>
    <w:rsid w:val="00A85401"/>
    <w:rsid w:val="00A8589B"/>
    <w:rsid w:val="00A85B27"/>
    <w:rsid w:val="00A96BF9"/>
    <w:rsid w:val="00AA01FA"/>
    <w:rsid w:val="00AA3D17"/>
    <w:rsid w:val="00AC0FB3"/>
    <w:rsid w:val="00AC2FE2"/>
    <w:rsid w:val="00AC45CF"/>
    <w:rsid w:val="00AC4A0D"/>
    <w:rsid w:val="00AC7D58"/>
    <w:rsid w:val="00AD67AF"/>
    <w:rsid w:val="00AE06C7"/>
    <w:rsid w:val="00AE2B02"/>
    <w:rsid w:val="00AE3EA0"/>
    <w:rsid w:val="00AF3028"/>
    <w:rsid w:val="00AF6A79"/>
    <w:rsid w:val="00AF7436"/>
    <w:rsid w:val="00B05DA7"/>
    <w:rsid w:val="00B16F68"/>
    <w:rsid w:val="00B30732"/>
    <w:rsid w:val="00B30DEA"/>
    <w:rsid w:val="00B34E66"/>
    <w:rsid w:val="00B36FDC"/>
    <w:rsid w:val="00B43AE3"/>
    <w:rsid w:val="00B46EE1"/>
    <w:rsid w:val="00B545A7"/>
    <w:rsid w:val="00B61722"/>
    <w:rsid w:val="00B62CD7"/>
    <w:rsid w:val="00B666DD"/>
    <w:rsid w:val="00B71D3B"/>
    <w:rsid w:val="00B73404"/>
    <w:rsid w:val="00B80A86"/>
    <w:rsid w:val="00B82834"/>
    <w:rsid w:val="00B84A9B"/>
    <w:rsid w:val="00B8762C"/>
    <w:rsid w:val="00B900E7"/>
    <w:rsid w:val="00B920F6"/>
    <w:rsid w:val="00B94732"/>
    <w:rsid w:val="00BA3A47"/>
    <w:rsid w:val="00BA51FC"/>
    <w:rsid w:val="00BA5727"/>
    <w:rsid w:val="00BA629C"/>
    <w:rsid w:val="00BA7C15"/>
    <w:rsid w:val="00BB3E4D"/>
    <w:rsid w:val="00BC447B"/>
    <w:rsid w:val="00BC4509"/>
    <w:rsid w:val="00BC4D61"/>
    <w:rsid w:val="00BC76D5"/>
    <w:rsid w:val="00BD47AD"/>
    <w:rsid w:val="00BD7FEE"/>
    <w:rsid w:val="00BE4420"/>
    <w:rsid w:val="00BF0860"/>
    <w:rsid w:val="00BF292E"/>
    <w:rsid w:val="00BF4302"/>
    <w:rsid w:val="00BF4E7B"/>
    <w:rsid w:val="00C0350D"/>
    <w:rsid w:val="00C04969"/>
    <w:rsid w:val="00C06A88"/>
    <w:rsid w:val="00C07D0D"/>
    <w:rsid w:val="00C109DA"/>
    <w:rsid w:val="00C1108B"/>
    <w:rsid w:val="00C125A7"/>
    <w:rsid w:val="00C128C4"/>
    <w:rsid w:val="00C14109"/>
    <w:rsid w:val="00C1747E"/>
    <w:rsid w:val="00C22571"/>
    <w:rsid w:val="00C3236D"/>
    <w:rsid w:val="00C35DFF"/>
    <w:rsid w:val="00C42008"/>
    <w:rsid w:val="00C4796D"/>
    <w:rsid w:val="00C5061F"/>
    <w:rsid w:val="00C537EC"/>
    <w:rsid w:val="00C5644A"/>
    <w:rsid w:val="00C762B8"/>
    <w:rsid w:val="00C842F3"/>
    <w:rsid w:val="00C9099E"/>
    <w:rsid w:val="00CA1721"/>
    <w:rsid w:val="00CB5E53"/>
    <w:rsid w:val="00CB737D"/>
    <w:rsid w:val="00CC142A"/>
    <w:rsid w:val="00CC2B67"/>
    <w:rsid w:val="00CE209A"/>
    <w:rsid w:val="00CF0E6C"/>
    <w:rsid w:val="00CF7831"/>
    <w:rsid w:val="00D057F7"/>
    <w:rsid w:val="00D05EC8"/>
    <w:rsid w:val="00D10DE4"/>
    <w:rsid w:val="00D119E1"/>
    <w:rsid w:val="00D14D6F"/>
    <w:rsid w:val="00D16F66"/>
    <w:rsid w:val="00D207B3"/>
    <w:rsid w:val="00D26C9D"/>
    <w:rsid w:val="00D324BB"/>
    <w:rsid w:val="00D565D9"/>
    <w:rsid w:val="00D62A48"/>
    <w:rsid w:val="00D70CC6"/>
    <w:rsid w:val="00D71827"/>
    <w:rsid w:val="00D75331"/>
    <w:rsid w:val="00D75796"/>
    <w:rsid w:val="00D84A65"/>
    <w:rsid w:val="00D87BCF"/>
    <w:rsid w:val="00D93219"/>
    <w:rsid w:val="00D95E34"/>
    <w:rsid w:val="00DA11BF"/>
    <w:rsid w:val="00DA1955"/>
    <w:rsid w:val="00DB071C"/>
    <w:rsid w:val="00DB27B9"/>
    <w:rsid w:val="00DB33F3"/>
    <w:rsid w:val="00DB54C9"/>
    <w:rsid w:val="00DB6AA7"/>
    <w:rsid w:val="00DB7D51"/>
    <w:rsid w:val="00DC0544"/>
    <w:rsid w:val="00DC07B3"/>
    <w:rsid w:val="00DC3233"/>
    <w:rsid w:val="00DC344B"/>
    <w:rsid w:val="00DC4A1F"/>
    <w:rsid w:val="00DD1536"/>
    <w:rsid w:val="00DE3A49"/>
    <w:rsid w:val="00DE4E6F"/>
    <w:rsid w:val="00DE54B4"/>
    <w:rsid w:val="00DF25CE"/>
    <w:rsid w:val="00E002B9"/>
    <w:rsid w:val="00E00958"/>
    <w:rsid w:val="00E0106E"/>
    <w:rsid w:val="00E071A5"/>
    <w:rsid w:val="00E12D2B"/>
    <w:rsid w:val="00E17016"/>
    <w:rsid w:val="00E2170E"/>
    <w:rsid w:val="00E314E0"/>
    <w:rsid w:val="00E3475D"/>
    <w:rsid w:val="00E56352"/>
    <w:rsid w:val="00E56355"/>
    <w:rsid w:val="00E57B27"/>
    <w:rsid w:val="00E64672"/>
    <w:rsid w:val="00E71ED0"/>
    <w:rsid w:val="00E73C2F"/>
    <w:rsid w:val="00E7539B"/>
    <w:rsid w:val="00E75A5A"/>
    <w:rsid w:val="00E85A29"/>
    <w:rsid w:val="00EB4E51"/>
    <w:rsid w:val="00EB6FC6"/>
    <w:rsid w:val="00EC0D28"/>
    <w:rsid w:val="00EC1CE3"/>
    <w:rsid w:val="00ED04ED"/>
    <w:rsid w:val="00ED1A03"/>
    <w:rsid w:val="00ED6407"/>
    <w:rsid w:val="00EE2C91"/>
    <w:rsid w:val="00EF3B01"/>
    <w:rsid w:val="00EF4C34"/>
    <w:rsid w:val="00F01658"/>
    <w:rsid w:val="00F04F1E"/>
    <w:rsid w:val="00F05082"/>
    <w:rsid w:val="00F06923"/>
    <w:rsid w:val="00F071E9"/>
    <w:rsid w:val="00F07943"/>
    <w:rsid w:val="00F1612F"/>
    <w:rsid w:val="00F24E55"/>
    <w:rsid w:val="00F25A88"/>
    <w:rsid w:val="00F26B89"/>
    <w:rsid w:val="00F44197"/>
    <w:rsid w:val="00F45837"/>
    <w:rsid w:val="00F46C3C"/>
    <w:rsid w:val="00F536F9"/>
    <w:rsid w:val="00F54FFD"/>
    <w:rsid w:val="00F5746F"/>
    <w:rsid w:val="00F60F54"/>
    <w:rsid w:val="00F622B1"/>
    <w:rsid w:val="00F65571"/>
    <w:rsid w:val="00F67D5B"/>
    <w:rsid w:val="00F67DA2"/>
    <w:rsid w:val="00F71310"/>
    <w:rsid w:val="00F774CA"/>
    <w:rsid w:val="00F83161"/>
    <w:rsid w:val="00F83958"/>
    <w:rsid w:val="00F86811"/>
    <w:rsid w:val="00FA4CC6"/>
    <w:rsid w:val="00FA674A"/>
    <w:rsid w:val="00FC0B13"/>
    <w:rsid w:val="00FC0E45"/>
    <w:rsid w:val="00FC3830"/>
    <w:rsid w:val="00FC38F9"/>
    <w:rsid w:val="00FC58DC"/>
    <w:rsid w:val="00FD3906"/>
    <w:rsid w:val="00FD3FFF"/>
    <w:rsid w:val="00FD446C"/>
    <w:rsid w:val="00FF1CA9"/>
    <w:rsid w:val="00FF23B4"/>
    <w:rsid w:val="00FF5451"/>
    <w:rsid w:val="00FF7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8A8F1"/>
  <w15:docId w15:val="{A5091915-4CFD-4963-8F39-32346C1C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E5"/>
  </w:style>
  <w:style w:type="paragraph" w:styleId="Heading1">
    <w:name w:val="heading 1"/>
    <w:basedOn w:val="Normal"/>
    <w:next w:val="Normal"/>
    <w:link w:val="Heading1Char"/>
    <w:uiPriority w:val="9"/>
    <w:qFormat/>
    <w:rsid w:val="00573AE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73AE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3AE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3AE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73AE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73AE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73AE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73AE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73AE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C93"/>
    <w:pPr>
      <w:ind w:left="720"/>
      <w:contextualSpacing/>
    </w:pPr>
  </w:style>
  <w:style w:type="table" w:styleId="TableGrid">
    <w:name w:val="Table Grid"/>
    <w:basedOn w:val="TableNormal"/>
    <w:uiPriority w:val="39"/>
    <w:rsid w:val="00286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3AE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73A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3AE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3AE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73AE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73AE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73AE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73AE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73AE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73AE5"/>
    <w:pPr>
      <w:spacing w:line="240" w:lineRule="auto"/>
    </w:pPr>
    <w:rPr>
      <w:b/>
      <w:bCs/>
      <w:smallCaps/>
      <w:color w:val="44546A" w:themeColor="text2"/>
    </w:rPr>
  </w:style>
  <w:style w:type="paragraph" w:styleId="Title">
    <w:name w:val="Title"/>
    <w:basedOn w:val="Normal"/>
    <w:next w:val="Normal"/>
    <w:link w:val="TitleChar"/>
    <w:uiPriority w:val="10"/>
    <w:qFormat/>
    <w:rsid w:val="00573AE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73AE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73AE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73AE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73AE5"/>
    <w:rPr>
      <w:b/>
      <w:bCs/>
    </w:rPr>
  </w:style>
  <w:style w:type="character" w:styleId="Emphasis">
    <w:name w:val="Emphasis"/>
    <w:basedOn w:val="DefaultParagraphFont"/>
    <w:uiPriority w:val="20"/>
    <w:qFormat/>
    <w:rsid w:val="00573AE5"/>
    <w:rPr>
      <w:i/>
      <w:iCs/>
    </w:rPr>
  </w:style>
  <w:style w:type="paragraph" w:styleId="NoSpacing">
    <w:name w:val="No Spacing"/>
    <w:uiPriority w:val="1"/>
    <w:qFormat/>
    <w:rsid w:val="00573AE5"/>
    <w:pPr>
      <w:spacing w:after="0" w:line="240" w:lineRule="auto"/>
    </w:pPr>
  </w:style>
  <w:style w:type="paragraph" w:styleId="Quote">
    <w:name w:val="Quote"/>
    <w:basedOn w:val="Normal"/>
    <w:next w:val="Normal"/>
    <w:link w:val="QuoteChar"/>
    <w:uiPriority w:val="29"/>
    <w:qFormat/>
    <w:rsid w:val="00573AE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73AE5"/>
    <w:rPr>
      <w:color w:val="44546A" w:themeColor="text2"/>
      <w:sz w:val="24"/>
      <w:szCs w:val="24"/>
    </w:rPr>
  </w:style>
  <w:style w:type="paragraph" w:styleId="IntenseQuote">
    <w:name w:val="Intense Quote"/>
    <w:basedOn w:val="Normal"/>
    <w:next w:val="Normal"/>
    <w:link w:val="IntenseQuoteChar"/>
    <w:uiPriority w:val="30"/>
    <w:qFormat/>
    <w:rsid w:val="00573AE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73AE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73AE5"/>
    <w:rPr>
      <w:i/>
      <w:iCs/>
      <w:color w:val="595959" w:themeColor="text1" w:themeTint="A6"/>
    </w:rPr>
  </w:style>
  <w:style w:type="character" w:styleId="IntenseEmphasis">
    <w:name w:val="Intense Emphasis"/>
    <w:basedOn w:val="DefaultParagraphFont"/>
    <w:uiPriority w:val="21"/>
    <w:qFormat/>
    <w:rsid w:val="00573AE5"/>
    <w:rPr>
      <w:b/>
      <w:bCs/>
      <w:i/>
      <w:iCs/>
    </w:rPr>
  </w:style>
  <w:style w:type="character" w:styleId="SubtleReference">
    <w:name w:val="Subtle Reference"/>
    <w:basedOn w:val="DefaultParagraphFont"/>
    <w:uiPriority w:val="31"/>
    <w:qFormat/>
    <w:rsid w:val="00573AE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73AE5"/>
    <w:rPr>
      <w:b/>
      <w:bCs/>
      <w:smallCaps/>
      <w:color w:val="44546A" w:themeColor="text2"/>
      <w:u w:val="single"/>
    </w:rPr>
  </w:style>
  <w:style w:type="character" w:styleId="BookTitle">
    <w:name w:val="Book Title"/>
    <w:basedOn w:val="DefaultParagraphFont"/>
    <w:uiPriority w:val="33"/>
    <w:qFormat/>
    <w:rsid w:val="00573AE5"/>
    <w:rPr>
      <w:b/>
      <w:bCs/>
      <w:smallCaps/>
      <w:spacing w:val="10"/>
    </w:rPr>
  </w:style>
  <w:style w:type="paragraph" w:styleId="TOCHeading">
    <w:name w:val="TOC Heading"/>
    <w:basedOn w:val="Heading1"/>
    <w:next w:val="Normal"/>
    <w:uiPriority w:val="39"/>
    <w:semiHidden/>
    <w:unhideWhenUsed/>
    <w:qFormat/>
    <w:rsid w:val="00573AE5"/>
    <w:pPr>
      <w:outlineLvl w:val="9"/>
    </w:pPr>
  </w:style>
  <w:style w:type="table" w:customStyle="1" w:styleId="TableGrid1">
    <w:name w:val="Table Grid1"/>
    <w:basedOn w:val="TableNormal"/>
    <w:next w:val="TableGrid"/>
    <w:uiPriority w:val="39"/>
    <w:rsid w:val="002007CF"/>
    <w:pPr>
      <w:spacing w:after="0" w:line="240" w:lineRule="auto"/>
    </w:pPr>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issue">
    <w:name w:val="volume-issue"/>
    <w:basedOn w:val="Normal"/>
    <w:rsid w:val="006B3D4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3D4B"/>
    <w:rPr>
      <w:color w:val="0000FF"/>
      <w:u w:val="single"/>
    </w:rPr>
  </w:style>
  <w:style w:type="character" w:customStyle="1" w:styleId="val">
    <w:name w:val="val"/>
    <w:basedOn w:val="DefaultParagraphFont"/>
    <w:rsid w:val="006B3D4B"/>
  </w:style>
  <w:style w:type="paragraph" w:styleId="NormalWeb">
    <w:name w:val="Normal (Web)"/>
    <w:basedOn w:val="Normal"/>
    <w:uiPriority w:val="99"/>
    <w:semiHidden/>
    <w:unhideWhenUsed/>
    <w:rsid w:val="006B3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range">
    <w:name w:val="page-range"/>
    <w:basedOn w:val="Normal"/>
    <w:rsid w:val="006B3D4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75331"/>
    <w:rPr>
      <w:color w:val="605E5C"/>
      <w:shd w:val="clear" w:color="auto" w:fill="E1DFDD"/>
    </w:rPr>
  </w:style>
  <w:style w:type="character" w:customStyle="1" w:styleId="cf01">
    <w:name w:val="cf01"/>
    <w:basedOn w:val="DefaultParagraphFont"/>
    <w:rsid w:val="00A47068"/>
    <w:rPr>
      <w:rFonts w:ascii="Segoe UI" w:hAnsi="Segoe UI" w:cs="Segoe UI" w:hint="default"/>
      <w:sz w:val="18"/>
      <w:szCs w:val="18"/>
    </w:rPr>
  </w:style>
  <w:style w:type="paragraph" w:styleId="Header">
    <w:name w:val="header"/>
    <w:basedOn w:val="Normal"/>
    <w:link w:val="HeaderChar"/>
    <w:uiPriority w:val="99"/>
    <w:unhideWhenUsed/>
    <w:rsid w:val="00F04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F1E"/>
  </w:style>
  <w:style w:type="paragraph" w:styleId="Footer">
    <w:name w:val="footer"/>
    <w:basedOn w:val="Normal"/>
    <w:link w:val="FooterChar"/>
    <w:uiPriority w:val="99"/>
    <w:unhideWhenUsed/>
    <w:rsid w:val="00F04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398572">
      <w:bodyDiv w:val="1"/>
      <w:marLeft w:val="0"/>
      <w:marRight w:val="0"/>
      <w:marTop w:val="0"/>
      <w:marBottom w:val="0"/>
      <w:divBdr>
        <w:top w:val="none" w:sz="0" w:space="0" w:color="auto"/>
        <w:left w:val="none" w:sz="0" w:space="0" w:color="auto"/>
        <w:bottom w:val="none" w:sz="0" w:space="0" w:color="auto"/>
        <w:right w:val="none" w:sz="0" w:space="0" w:color="auto"/>
      </w:divBdr>
    </w:div>
    <w:div w:id="752166307">
      <w:bodyDiv w:val="1"/>
      <w:marLeft w:val="0"/>
      <w:marRight w:val="0"/>
      <w:marTop w:val="0"/>
      <w:marBottom w:val="0"/>
      <w:divBdr>
        <w:top w:val="none" w:sz="0" w:space="0" w:color="auto"/>
        <w:left w:val="none" w:sz="0" w:space="0" w:color="auto"/>
        <w:bottom w:val="none" w:sz="0" w:space="0" w:color="auto"/>
        <w:right w:val="none" w:sz="0" w:space="0" w:color="auto"/>
      </w:divBdr>
    </w:div>
    <w:div w:id="20207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onlinelibrary.wiley.com/toc/17524571/2008/1/2"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open.library.ubc.ca/collections/ubstheses/831/items/1.00748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doi.org/10.1038/ncomms1067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onlinelibrary.wiley.com/toc/17524571/200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679C0-B0CF-4D32-8188-694CB4C1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8732</TotalTime>
  <Pages>40</Pages>
  <Words>11447</Words>
  <Characters>65253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Liermann, Bradley</dc:creator>
  <cp:keywords/>
  <dc:description/>
  <cp:lastModifiedBy>Liermann, Bradley</cp:lastModifiedBy>
  <cp:revision>17</cp:revision>
  <dcterms:created xsi:type="dcterms:W3CDTF">2024-11-23T01:14:00Z</dcterms:created>
  <dcterms:modified xsi:type="dcterms:W3CDTF">2025-01-03T22:14:00Z</dcterms:modified>
</cp:coreProperties>
</file>